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6EFA165A" w:rsidR="004E106E" w:rsidRDefault="00E044F9" w:rsidP="006F0A36">
      <w:pPr>
        <w:pStyle w:val="SupportType"/>
        <w:spacing w:before="0"/>
        <w:ind w:left="0"/>
        <w:rPr>
          <w:rFonts w:cs="Open Sans Light"/>
          <w:szCs w:val="52"/>
        </w:rPr>
      </w:pPr>
      <w:r w:rsidRPr="00161BDF">
        <w:rPr>
          <w:rFonts w:cs="Open Sans Light"/>
          <w:szCs w:val="52"/>
        </w:rPr>
        <w:t>Scheme of Work</w:t>
      </w:r>
      <w:r w:rsidR="00172FCF">
        <w:rPr>
          <w:rFonts w:cs="Open Sans Light"/>
          <w:szCs w:val="52"/>
        </w:rPr>
        <w:t xml:space="preserve"> – Paper 3 and Paper 4</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1B9BB336" w:rsidR="009B3DA9" w:rsidRPr="00161BDF" w:rsidRDefault="00C539F7" w:rsidP="006F0A36">
      <w:pPr>
        <w:rPr>
          <w:rFonts w:ascii="Bliss Pro Regular" w:hAnsi="Bliss Pro Regular" w:cs="Open Sans Light"/>
          <w:color w:val="E21951"/>
          <w:sz w:val="52"/>
          <w:szCs w:val="52"/>
        </w:rPr>
      </w:pPr>
      <w:r>
        <w:rPr>
          <w:rStyle w:val="SubjectChar"/>
          <w:rFonts w:cs="Open Sans Light"/>
        </w:rPr>
        <w:t>Literature in English</w:t>
      </w:r>
      <w:r w:rsidR="00D23F71" w:rsidRPr="002D7381">
        <w:rPr>
          <w:rFonts w:ascii="Bliss Pro Regular" w:hAnsi="Bliss Pro Regular" w:cs="Open Sans Light"/>
          <w:color w:val="E21951"/>
          <w:sz w:val="52"/>
          <w:szCs w:val="52"/>
        </w:rPr>
        <w:t xml:space="preserve"> </w:t>
      </w:r>
      <w:r w:rsidR="00AB631E">
        <w:rPr>
          <w:rStyle w:val="S-CodeChar"/>
          <w:rFonts w:cs="Open Sans Light"/>
        </w:rPr>
        <w:t>9695</w:t>
      </w:r>
    </w:p>
    <w:p w14:paraId="5849E7F0" w14:textId="77777777" w:rsidR="00042BFC" w:rsidRPr="002D7381" w:rsidRDefault="00042BFC" w:rsidP="006F0A36">
      <w:pPr>
        <w:pStyle w:val="Forexaminationfrom"/>
        <w:ind w:left="0"/>
        <w:rPr>
          <w:rFonts w:cs="Open Sans Light"/>
        </w:rPr>
      </w:pPr>
    </w:p>
    <w:p w14:paraId="2653C2EC" w14:textId="439C4259"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B631E" w:rsidRPr="00C539F7">
        <w:rPr>
          <w:rFonts w:ascii="Bliss Pro Light" w:hAnsi="Bliss Pro Light" w:cs="Open Sans Light"/>
          <w:szCs w:val="24"/>
        </w:rPr>
        <w:t>21</w:t>
      </w:r>
    </w:p>
    <w:p w14:paraId="76699E50" w14:textId="2C32073F"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164CCE89" w:rsidR="00E044F9" w:rsidRPr="004C6B31" w:rsidRDefault="00523E96" w:rsidP="008743EC">
      <w:pPr>
        <w:ind w:left="-142"/>
        <w:rPr>
          <w:rFonts w:ascii="Calisto MT" w:hAnsi="Calisto MT"/>
          <w:noProof/>
          <w:sz w:val="52"/>
          <w:szCs w:val="52"/>
          <w:lang w:eastAsia="en-GB"/>
        </w:rPr>
      </w:pPr>
      <w:r>
        <w:rPr>
          <w:noProof/>
          <w:lang w:eastAsia="en-GB"/>
        </w:rPr>
        <w:drawing>
          <wp:anchor distT="0" distB="0" distL="114300" distR="114300" simplePos="0" relativeHeight="251659264" behindDoc="0" locked="0" layoutInCell="1" allowOverlap="1" wp14:anchorId="14386344" wp14:editId="46FBDE20">
            <wp:simplePos x="0" y="0"/>
            <wp:positionH relativeFrom="margin">
              <wp:posOffset>6309995</wp:posOffset>
            </wp:positionH>
            <wp:positionV relativeFrom="margin">
              <wp:posOffset>2933700</wp:posOffset>
            </wp:positionV>
            <wp:extent cx="2028190"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2819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0"/>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234767EF" w14:textId="77777777" w:rsidR="00751874" w:rsidRPr="00751874" w:rsidRDefault="00751874" w:rsidP="00751874">
      <w:pPr>
        <w:pStyle w:val="Boxedtext"/>
      </w:pPr>
      <w:bookmarkStart w:id="0" w:name="_Toc442785067"/>
      <w:bookmarkStart w:id="1" w:name="Contents"/>
      <w:r w:rsidRPr="00751874">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825FDF"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825FDF"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61C663ED" w:rsidR="00751874" w:rsidRDefault="00751874" w:rsidP="00751874"/>
    <w:p w14:paraId="12F46A72" w14:textId="77777777" w:rsidR="002E038B" w:rsidRDefault="002E038B"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643DC317" w:rsidR="00751874" w:rsidRPr="007C4DC0" w:rsidRDefault="00751874" w:rsidP="00751874">
      <w:pPr>
        <w:pStyle w:val="Body"/>
      </w:pPr>
      <w:r w:rsidRPr="007C4DC0">
        <w:t xml:space="preserve">Copyright © UCLES </w:t>
      </w:r>
      <w:r w:rsidR="00BE76EA">
        <w:t xml:space="preserve">March </w:t>
      </w:r>
      <w:r w:rsidR="00C539F7">
        <w:t>201</w:t>
      </w:r>
      <w:r w:rsidR="00523E96">
        <w:t>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2E038B">
          <w:headerReference w:type="default" r:id="rId17"/>
          <w:headerReference w:type="first" r:id="rId18"/>
          <w:footerReference w:type="first" r:id="rId19"/>
          <w:pgSz w:w="16840" w:h="11900" w:orient="landscape" w:code="9"/>
          <w:pgMar w:top="1134" w:right="1134" w:bottom="1134" w:left="1134" w:header="283" w:footer="283"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1470298"/>
      <w:r w:rsidRPr="00134488">
        <w:lastRenderedPageBreak/>
        <w:t>C</w:t>
      </w:r>
      <w:r w:rsidRPr="00A54741">
        <w:t>onte</w:t>
      </w:r>
      <w:r w:rsidRPr="00134488">
        <w:t>nts</w:t>
      </w:r>
      <w:bookmarkEnd w:id="0"/>
      <w:bookmarkEnd w:id="2"/>
      <w:r w:rsidR="001A54F8" w:rsidRPr="00134488">
        <w:t xml:space="preserve"> </w:t>
      </w:r>
    </w:p>
    <w:bookmarkEnd w:id="1"/>
    <w:p w14:paraId="70AB263E" w14:textId="77777777" w:rsidR="00F116EA" w:rsidRPr="004A4E17" w:rsidRDefault="00F116EA" w:rsidP="003D2B2A">
      <w:pPr>
        <w:rPr>
          <w:rFonts w:ascii="Arial" w:hAnsi="Arial"/>
          <w:bCs/>
          <w:sz w:val="20"/>
          <w:szCs w:val="20"/>
        </w:rPr>
      </w:pPr>
    </w:p>
    <w:p w14:paraId="1C71E01C" w14:textId="0C5BBEB8" w:rsidR="00172FCF" w:rsidRPr="00172FCF"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470298" w:history="1">
        <w:r w:rsidR="00172FCF" w:rsidRPr="00172FCF">
          <w:rPr>
            <w:rStyle w:val="Hyperlink"/>
            <w:noProof/>
          </w:rPr>
          <w:t>Contents</w:t>
        </w:r>
        <w:r w:rsidR="00172FCF" w:rsidRPr="00172FCF">
          <w:rPr>
            <w:noProof/>
            <w:webHidden/>
          </w:rPr>
          <w:tab/>
        </w:r>
        <w:r w:rsidR="00172FCF" w:rsidRPr="00172FCF">
          <w:rPr>
            <w:noProof/>
            <w:webHidden/>
          </w:rPr>
          <w:fldChar w:fldCharType="begin"/>
        </w:r>
        <w:r w:rsidR="00172FCF" w:rsidRPr="00172FCF">
          <w:rPr>
            <w:noProof/>
            <w:webHidden/>
          </w:rPr>
          <w:instrText xml:space="preserve"> PAGEREF _Toc1470298 \h </w:instrText>
        </w:r>
        <w:r w:rsidR="00172FCF" w:rsidRPr="00172FCF">
          <w:rPr>
            <w:noProof/>
            <w:webHidden/>
          </w:rPr>
        </w:r>
        <w:r w:rsidR="00172FCF" w:rsidRPr="00172FCF">
          <w:rPr>
            <w:noProof/>
            <w:webHidden/>
          </w:rPr>
          <w:fldChar w:fldCharType="separate"/>
        </w:r>
        <w:r w:rsidR="009F2670">
          <w:rPr>
            <w:noProof/>
            <w:webHidden/>
          </w:rPr>
          <w:t>3</w:t>
        </w:r>
        <w:r w:rsidR="00172FCF" w:rsidRPr="00172FCF">
          <w:rPr>
            <w:noProof/>
            <w:webHidden/>
          </w:rPr>
          <w:fldChar w:fldCharType="end"/>
        </w:r>
      </w:hyperlink>
    </w:p>
    <w:p w14:paraId="57AF517C" w14:textId="6354D5B6" w:rsidR="00172FCF" w:rsidRPr="00172FCF" w:rsidRDefault="00825FDF">
      <w:pPr>
        <w:pStyle w:val="TOC1"/>
        <w:rPr>
          <w:rFonts w:asciiTheme="minorHAnsi" w:eastAsiaTheme="minorEastAsia" w:hAnsiTheme="minorHAnsi" w:cstheme="minorBidi"/>
          <w:noProof/>
          <w:sz w:val="22"/>
          <w:szCs w:val="22"/>
          <w:lang w:eastAsia="en-GB"/>
        </w:rPr>
      </w:pPr>
      <w:hyperlink w:anchor="_Toc1470299" w:history="1">
        <w:r w:rsidR="00172FCF" w:rsidRPr="00172FCF">
          <w:rPr>
            <w:rStyle w:val="Hyperlink"/>
            <w:noProof/>
          </w:rPr>
          <w:t>Introduction</w:t>
        </w:r>
        <w:r w:rsidR="00172FCF" w:rsidRPr="00172FCF">
          <w:rPr>
            <w:noProof/>
            <w:webHidden/>
          </w:rPr>
          <w:tab/>
        </w:r>
        <w:r w:rsidR="00172FCF" w:rsidRPr="00172FCF">
          <w:rPr>
            <w:noProof/>
            <w:webHidden/>
          </w:rPr>
          <w:fldChar w:fldCharType="begin"/>
        </w:r>
        <w:r w:rsidR="00172FCF" w:rsidRPr="00172FCF">
          <w:rPr>
            <w:noProof/>
            <w:webHidden/>
          </w:rPr>
          <w:instrText xml:space="preserve"> PAGEREF _Toc1470299 \h </w:instrText>
        </w:r>
        <w:r w:rsidR="00172FCF" w:rsidRPr="00172FCF">
          <w:rPr>
            <w:noProof/>
            <w:webHidden/>
          </w:rPr>
        </w:r>
        <w:r w:rsidR="00172FCF" w:rsidRPr="00172FCF">
          <w:rPr>
            <w:noProof/>
            <w:webHidden/>
          </w:rPr>
          <w:fldChar w:fldCharType="separate"/>
        </w:r>
        <w:r w:rsidR="009F2670">
          <w:rPr>
            <w:noProof/>
            <w:webHidden/>
          </w:rPr>
          <w:t>4</w:t>
        </w:r>
        <w:r w:rsidR="00172FCF" w:rsidRPr="00172FCF">
          <w:rPr>
            <w:noProof/>
            <w:webHidden/>
          </w:rPr>
          <w:fldChar w:fldCharType="end"/>
        </w:r>
      </w:hyperlink>
    </w:p>
    <w:p w14:paraId="7BD5EE8A" w14:textId="7FFC93AE" w:rsidR="00172FCF" w:rsidRPr="00172FCF" w:rsidRDefault="00825FDF">
      <w:pPr>
        <w:pStyle w:val="TOC1"/>
        <w:rPr>
          <w:rFonts w:asciiTheme="minorHAnsi" w:eastAsiaTheme="minorEastAsia" w:hAnsiTheme="minorHAnsi" w:cstheme="minorBidi"/>
          <w:noProof/>
          <w:sz w:val="22"/>
          <w:szCs w:val="22"/>
          <w:lang w:eastAsia="en-GB"/>
        </w:rPr>
      </w:pPr>
      <w:hyperlink w:anchor="_Toc1470300" w:history="1">
        <w:r w:rsidR="00172FCF" w:rsidRPr="00172FCF">
          <w:rPr>
            <w:rStyle w:val="Hyperlink"/>
            <w:noProof/>
          </w:rPr>
          <w:t>Progressing from AS Level to A Level</w:t>
        </w:r>
        <w:r w:rsidR="00172FCF" w:rsidRPr="00172FCF">
          <w:rPr>
            <w:noProof/>
            <w:webHidden/>
          </w:rPr>
          <w:tab/>
        </w:r>
        <w:r w:rsidR="00172FCF" w:rsidRPr="00172FCF">
          <w:rPr>
            <w:noProof/>
            <w:webHidden/>
          </w:rPr>
          <w:fldChar w:fldCharType="begin"/>
        </w:r>
        <w:r w:rsidR="00172FCF" w:rsidRPr="00172FCF">
          <w:rPr>
            <w:noProof/>
            <w:webHidden/>
          </w:rPr>
          <w:instrText xml:space="preserve"> PAGEREF _Toc1470300 \h </w:instrText>
        </w:r>
        <w:r w:rsidR="00172FCF" w:rsidRPr="00172FCF">
          <w:rPr>
            <w:noProof/>
            <w:webHidden/>
          </w:rPr>
        </w:r>
        <w:r w:rsidR="00172FCF" w:rsidRPr="00172FCF">
          <w:rPr>
            <w:noProof/>
            <w:webHidden/>
          </w:rPr>
          <w:fldChar w:fldCharType="separate"/>
        </w:r>
        <w:r w:rsidR="009F2670">
          <w:rPr>
            <w:noProof/>
            <w:webHidden/>
          </w:rPr>
          <w:t>8</w:t>
        </w:r>
        <w:r w:rsidR="00172FCF" w:rsidRPr="00172FCF">
          <w:rPr>
            <w:noProof/>
            <w:webHidden/>
          </w:rPr>
          <w:fldChar w:fldCharType="end"/>
        </w:r>
      </w:hyperlink>
    </w:p>
    <w:p w14:paraId="592D24EF" w14:textId="4BB82E36" w:rsidR="00172FCF" w:rsidRPr="00172FCF" w:rsidRDefault="00825FDF">
      <w:pPr>
        <w:pStyle w:val="TOC1"/>
        <w:rPr>
          <w:rFonts w:asciiTheme="minorHAnsi" w:eastAsiaTheme="minorEastAsia" w:hAnsiTheme="minorHAnsi" w:cstheme="minorBidi"/>
          <w:noProof/>
          <w:sz w:val="22"/>
          <w:szCs w:val="22"/>
          <w:lang w:eastAsia="en-GB"/>
        </w:rPr>
      </w:pPr>
      <w:hyperlink w:anchor="_Toc1470301" w:history="1">
        <w:r w:rsidR="00172FCF" w:rsidRPr="00172FCF">
          <w:rPr>
            <w:rStyle w:val="Hyperlink"/>
            <w:noProof/>
          </w:rPr>
          <w:t>Paper 3: Shakespeare and Drama</w:t>
        </w:r>
        <w:r w:rsidR="00172FCF" w:rsidRPr="00172FCF">
          <w:rPr>
            <w:noProof/>
            <w:webHidden/>
          </w:rPr>
          <w:tab/>
        </w:r>
        <w:r w:rsidR="00172FCF" w:rsidRPr="00172FCF">
          <w:rPr>
            <w:noProof/>
            <w:webHidden/>
          </w:rPr>
          <w:fldChar w:fldCharType="begin"/>
        </w:r>
        <w:r w:rsidR="00172FCF" w:rsidRPr="00172FCF">
          <w:rPr>
            <w:noProof/>
            <w:webHidden/>
          </w:rPr>
          <w:instrText xml:space="preserve"> PAGEREF _Toc1470301 \h </w:instrText>
        </w:r>
        <w:r w:rsidR="00172FCF" w:rsidRPr="00172FCF">
          <w:rPr>
            <w:noProof/>
            <w:webHidden/>
          </w:rPr>
        </w:r>
        <w:r w:rsidR="00172FCF" w:rsidRPr="00172FCF">
          <w:rPr>
            <w:noProof/>
            <w:webHidden/>
          </w:rPr>
          <w:fldChar w:fldCharType="separate"/>
        </w:r>
        <w:r w:rsidR="009F2670">
          <w:rPr>
            <w:noProof/>
            <w:webHidden/>
          </w:rPr>
          <w:t>16</w:t>
        </w:r>
        <w:r w:rsidR="00172FCF" w:rsidRPr="00172FCF">
          <w:rPr>
            <w:noProof/>
            <w:webHidden/>
          </w:rPr>
          <w:fldChar w:fldCharType="end"/>
        </w:r>
      </w:hyperlink>
    </w:p>
    <w:p w14:paraId="33EEC7F5" w14:textId="4EA19EAA" w:rsidR="00172FCF" w:rsidRDefault="00825FDF">
      <w:pPr>
        <w:pStyle w:val="TOC1"/>
        <w:rPr>
          <w:rFonts w:asciiTheme="minorHAnsi" w:eastAsiaTheme="minorEastAsia" w:hAnsiTheme="minorHAnsi" w:cstheme="minorBidi"/>
          <w:noProof/>
          <w:sz w:val="22"/>
          <w:szCs w:val="22"/>
          <w:lang w:eastAsia="en-GB"/>
        </w:rPr>
      </w:pPr>
      <w:hyperlink w:anchor="_Toc1470302" w:history="1">
        <w:r w:rsidR="00172FCF" w:rsidRPr="00172FCF">
          <w:rPr>
            <w:rStyle w:val="Hyperlink"/>
            <w:noProof/>
          </w:rPr>
          <w:t>Paper 4: Pre- and Post-1900 Poetry and Prose</w:t>
        </w:r>
        <w:r w:rsidR="00172FCF" w:rsidRPr="00172FCF">
          <w:rPr>
            <w:noProof/>
            <w:webHidden/>
          </w:rPr>
          <w:tab/>
        </w:r>
        <w:r w:rsidR="00172FCF" w:rsidRPr="00172FCF">
          <w:rPr>
            <w:noProof/>
            <w:webHidden/>
          </w:rPr>
          <w:fldChar w:fldCharType="begin"/>
        </w:r>
        <w:r w:rsidR="00172FCF" w:rsidRPr="00172FCF">
          <w:rPr>
            <w:noProof/>
            <w:webHidden/>
          </w:rPr>
          <w:instrText xml:space="preserve"> PAGEREF _Toc1470302 \h </w:instrText>
        </w:r>
        <w:r w:rsidR="00172FCF" w:rsidRPr="00172FCF">
          <w:rPr>
            <w:noProof/>
            <w:webHidden/>
          </w:rPr>
        </w:r>
        <w:r w:rsidR="00172FCF" w:rsidRPr="00172FCF">
          <w:rPr>
            <w:noProof/>
            <w:webHidden/>
          </w:rPr>
          <w:fldChar w:fldCharType="separate"/>
        </w:r>
        <w:r w:rsidR="009F2670">
          <w:rPr>
            <w:noProof/>
            <w:webHidden/>
          </w:rPr>
          <w:t>27</w:t>
        </w:r>
        <w:r w:rsidR="00172FCF" w:rsidRPr="00172FCF">
          <w:rPr>
            <w:noProof/>
            <w:webHidden/>
          </w:rPr>
          <w:fldChar w:fldCharType="end"/>
        </w:r>
      </w:hyperlink>
    </w:p>
    <w:p w14:paraId="7103CF4C" w14:textId="4699FC53"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3" w:name="_Toc1470299"/>
      <w:bookmarkStart w:id="4" w:name="Overview"/>
      <w:r>
        <w:lastRenderedPageBreak/>
        <w:t>Introduction</w:t>
      </w:r>
      <w:bookmarkEnd w:id="3"/>
    </w:p>
    <w:bookmarkEnd w:id="4"/>
    <w:p w14:paraId="12F6C6AF" w14:textId="409B32A9" w:rsidR="00E24CDB" w:rsidRPr="00EF45DC" w:rsidRDefault="00E24CDB" w:rsidP="00EF45DC">
      <w:pPr>
        <w:pStyle w:val="Default"/>
        <w:spacing w:line="276" w:lineRule="auto"/>
        <w:jc w:val="both"/>
        <w:rPr>
          <w:sz w:val="20"/>
          <w:szCs w:val="20"/>
        </w:rPr>
      </w:pPr>
      <w:r w:rsidRPr="00EF45DC">
        <w:rPr>
          <w:sz w:val="20"/>
          <w:szCs w:val="20"/>
        </w:rPr>
        <w:t xml:space="preserve">This scheme of work is designed for teachers delivering the Cambridge International A Level Literature in English syllabus 9695. The syllabus has been broken down into teaching units, with suggested teaching activities and resources to use in the classroom. </w:t>
      </w:r>
    </w:p>
    <w:p w14:paraId="448D0D26" w14:textId="77777777" w:rsidR="00C539F7" w:rsidRPr="00EF45DC" w:rsidRDefault="00C539F7" w:rsidP="00EF45DC">
      <w:pPr>
        <w:pStyle w:val="Default"/>
        <w:spacing w:line="276" w:lineRule="auto"/>
        <w:jc w:val="both"/>
        <w:rPr>
          <w:sz w:val="20"/>
          <w:szCs w:val="20"/>
        </w:rPr>
      </w:pPr>
    </w:p>
    <w:p w14:paraId="06A4F53D" w14:textId="77777777" w:rsidR="00417927" w:rsidRPr="009F4991" w:rsidRDefault="00417927" w:rsidP="00EF45DC">
      <w:pPr>
        <w:pStyle w:val="Default"/>
        <w:spacing w:line="276" w:lineRule="auto"/>
        <w:rPr>
          <w:color w:val="E21951"/>
        </w:rPr>
      </w:pPr>
      <w:r w:rsidRPr="009F4991">
        <w:rPr>
          <w:bCs/>
          <w:color w:val="E21951"/>
        </w:rPr>
        <w:t xml:space="preserve">Suggested teaching order </w:t>
      </w:r>
    </w:p>
    <w:p w14:paraId="0160CEAD" w14:textId="3F4E75BB" w:rsidR="00417927" w:rsidRPr="00EF45DC" w:rsidRDefault="00417927" w:rsidP="00EF45DC">
      <w:pPr>
        <w:pStyle w:val="Default"/>
        <w:spacing w:line="276" w:lineRule="auto"/>
        <w:rPr>
          <w:sz w:val="20"/>
          <w:szCs w:val="20"/>
        </w:rPr>
      </w:pPr>
      <w:r w:rsidRPr="00EF45DC">
        <w:rPr>
          <w:sz w:val="20"/>
          <w:szCs w:val="20"/>
        </w:rPr>
        <w:t xml:space="preserve">This scheme of work is designed to be flexible and can be used in a range of ways. For the Cambridge A Level syllabus, the </w:t>
      </w:r>
      <w:r w:rsidR="003D7D63">
        <w:rPr>
          <w:sz w:val="20"/>
          <w:szCs w:val="20"/>
        </w:rPr>
        <w:t xml:space="preserve">three </w:t>
      </w:r>
      <w:r w:rsidRPr="00EF45DC">
        <w:rPr>
          <w:sz w:val="20"/>
          <w:szCs w:val="20"/>
        </w:rPr>
        <w:t>topics are</w:t>
      </w:r>
      <w:r w:rsidR="003D7D63">
        <w:rPr>
          <w:sz w:val="20"/>
          <w:szCs w:val="20"/>
        </w:rPr>
        <w:t>:</w:t>
      </w:r>
      <w:r w:rsidRPr="00EF45DC">
        <w:rPr>
          <w:sz w:val="20"/>
          <w:szCs w:val="20"/>
        </w:rPr>
        <w:t xml:space="preserve"> Progressing </w:t>
      </w:r>
      <w:r w:rsidR="003D7D63">
        <w:rPr>
          <w:sz w:val="20"/>
          <w:szCs w:val="20"/>
        </w:rPr>
        <w:t xml:space="preserve">from AS </w:t>
      </w:r>
      <w:r w:rsidRPr="00EF45DC">
        <w:rPr>
          <w:sz w:val="20"/>
          <w:szCs w:val="20"/>
        </w:rPr>
        <w:t xml:space="preserve">to A </w:t>
      </w:r>
      <w:r w:rsidR="003D7D63" w:rsidRPr="00EF45DC">
        <w:rPr>
          <w:sz w:val="20"/>
          <w:szCs w:val="20"/>
        </w:rPr>
        <w:t>Level</w:t>
      </w:r>
      <w:r w:rsidR="003D7D63">
        <w:rPr>
          <w:sz w:val="20"/>
          <w:szCs w:val="20"/>
        </w:rPr>
        <w:t>,</w:t>
      </w:r>
      <w:r w:rsidRPr="00EF45DC">
        <w:rPr>
          <w:sz w:val="20"/>
          <w:szCs w:val="20"/>
        </w:rPr>
        <w:t xml:space="preserve"> </w:t>
      </w:r>
      <w:r w:rsidR="003D7D63">
        <w:rPr>
          <w:sz w:val="20"/>
          <w:szCs w:val="20"/>
        </w:rPr>
        <w:t xml:space="preserve">Paper 3: </w:t>
      </w:r>
      <w:r w:rsidRPr="00EF45DC">
        <w:rPr>
          <w:sz w:val="20"/>
          <w:szCs w:val="20"/>
        </w:rPr>
        <w:t>Shakespeare and Drama</w:t>
      </w:r>
      <w:r w:rsidR="003D7D63">
        <w:rPr>
          <w:sz w:val="20"/>
          <w:szCs w:val="20"/>
        </w:rPr>
        <w:t>,</w:t>
      </w:r>
      <w:r w:rsidRPr="00EF45DC">
        <w:rPr>
          <w:sz w:val="20"/>
          <w:szCs w:val="20"/>
        </w:rPr>
        <w:t xml:space="preserve"> and </w:t>
      </w:r>
      <w:r w:rsidR="003D7D63">
        <w:rPr>
          <w:sz w:val="20"/>
          <w:szCs w:val="20"/>
        </w:rPr>
        <w:t xml:space="preserve">Paper 4: </w:t>
      </w:r>
      <w:r w:rsidRPr="00EF45DC">
        <w:rPr>
          <w:sz w:val="20"/>
          <w:szCs w:val="20"/>
        </w:rPr>
        <w:t>Pre- and Post-</w:t>
      </w:r>
      <w:r w:rsidR="00856288">
        <w:rPr>
          <w:sz w:val="20"/>
          <w:szCs w:val="20"/>
        </w:rPr>
        <w:t>1900 Poetry and Prose.</w:t>
      </w:r>
    </w:p>
    <w:p w14:paraId="00A60A96" w14:textId="77777777" w:rsidR="00417927" w:rsidRPr="00EF45DC" w:rsidRDefault="00417927" w:rsidP="00EF45DC">
      <w:pPr>
        <w:pStyle w:val="Default"/>
        <w:spacing w:line="276" w:lineRule="auto"/>
        <w:rPr>
          <w:sz w:val="20"/>
          <w:szCs w:val="20"/>
        </w:rPr>
      </w:pPr>
    </w:p>
    <w:p w14:paraId="79E56815" w14:textId="6DF44A1A" w:rsidR="00417927" w:rsidRPr="00EF45DC" w:rsidRDefault="00417927" w:rsidP="00EF45DC">
      <w:pPr>
        <w:pStyle w:val="Default"/>
        <w:spacing w:line="276" w:lineRule="auto"/>
        <w:rPr>
          <w:sz w:val="20"/>
          <w:szCs w:val="20"/>
        </w:rPr>
      </w:pPr>
      <w:r w:rsidRPr="00EF45DC">
        <w:rPr>
          <w:sz w:val="20"/>
          <w:szCs w:val="20"/>
        </w:rPr>
        <w:t>This scheme of work can be wo</w:t>
      </w:r>
      <w:r w:rsidR="002E038B">
        <w:rPr>
          <w:sz w:val="20"/>
          <w:szCs w:val="20"/>
        </w:rPr>
        <w:t>rked through in different ways:</w:t>
      </w:r>
    </w:p>
    <w:p w14:paraId="70D6F865" w14:textId="19D56C73" w:rsidR="00417927" w:rsidRPr="00BE76EA" w:rsidRDefault="00417927" w:rsidP="00BE76EA">
      <w:pPr>
        <w:pStyle w:val="Default"/>
        <w:numPr>
          <w:ilvl w:val="0"/>
          <w:numId w:val="82"/>
        </w:numPr>
        <w:spacing w:line="276" w:lineRule="auto"/>
        <w:rPr>
          <w:rFonts w:cs="Times New Roman"/>
        </w:rPr>
      </w:pPr>
      <w:r w:rsidRPr="00BE76EA">
        <w:rPr>
          <w:rFonts w:cs="Times New Roman"/>
          <w:sz w:val="20"/>
          <w:szCs w:val="20"/>
        </w:rPr>
        <w:t>Linear: in the first term teachers work through the ‘Progressing …’ unit, focusing on and reinforcing the principles of literary study and developing knowledge and understanding of the key concepts, terminology and practice of literature. In the second term, teachers progress to the second unit and paper</w:t>
      </w:r>
      <w:r w:rsidR="00A43CC1" w:rsidRPr="00BE76EA">
        <w:rPr>
          <w:rFonts w:cs="Times New Roman"/>
          <w:sz w:val="20"/>
          <w:szCs w:val="20"/>
        </w:rPr>
        <w:t>,</w:t>
      </w:r>
      <w:r w:rsidRPr="00BE76EA">
        <w:rPr>
          <w:rFonts w:cs="Times New Roman"/>
          <w:sz w:val="20"/>
          <w:szCs w:val="20"/>
        </w:rPr>
        <w:t xml:space="preserve"> and in the third term they teach the third unit and paper. </w:t>
      </w:r>
    </w:p>
    <w:p w14:paraId="7CD06C83" w14:textId="77777777" w:rsidR="00196F70" w:rsidRPr="00BE76EA" w:rsidRDefault="00417927" w:rsidP="00BE76EA">
      <w:pPr>
        <w:pStyle w:val="Default"/>
        <w:numPr>
          <w:ilvl w:val="0"/>
          <w:numId w:val="82"/>
        </w:numPr>
        <w:spacing w:line="276" w:lineRule="auto"/>
        <w:rPr>
          <w:rFonts w:cs="Times New Roman"/>
        </w:rPr>
      </w:pPr>
      <w:r w:rsidRPr="00BE76EA">
        <w:rPr>
          <w:rFonts w:cs="Times New Roman"/>
          <w:sz w:val="20"/>
          <w:szCs w:val="20"/>
        </w:rPr>
        <w:t xml:space="preserve">Non-linear: one (or more) teachers access multiple sections of the scheme of work, so that while one teacher is reinforcing the principles from the ‘Progressing …’ unit, another is beginning work on another unit. </w:t>
      </w:r>
    </w:p>
    <w:p w14:paraId="4108642A" w14:textId="2A46E51E" w:rsidR="00417927" w:rsidRPr="00BE76EA" w:rsidRDefault="00417927" w:rsidP="00BE76EA">
      <w:pPr>
        <w:pStyle w:val="Default"/>
        <w:numPr>
          <w:ilvl w:val="0"/>
          <w:numId w:val="82"/>
        </w:numPr>
        <w:spacing w:line="276" w:lineRule="auto"/>
        <w:rPr>
          <w:rFonts w:cs="Times New Roman"/>
        </w:rPr>
      </w:pPr>
      <w:r w:rsidRPr="00BE76EA">
        <w:rPr>
          <w:rFonts w:cs="Times New Roman"/>
          <w:sz w:val="20"/>
          <w:szCs w:val="20"/>
        </w:rPr>
        <w:t xml:space="preserve">Integrated: teachers work through the ‘Progressing …’ unit together with the units preparing for the papers. </w:t>
      </w:r>
    </w:p>
    <w:p w14:paraId="79F78023" w14:textId="58C4F3F6" w:rsidR="00417927" w:rsidRPr="00BE76EA" w:rsidRDefault="00417927" w:rsidP="00BE76EA">
      <w:pPr>
        <w:pStyle w:val="Default"/>
        <w:numPr>
          <w:ilvl w:val="0"/>
          <w:numId w:val="82"/>
        </w:numPr>
        <w:spacing w:line="276" w:lineRule="auto"/>
        <w:rPr>
          <w:rFonts w:cs="Times New Roman"/>
        </w:rPr>
      </w:pPr>
      <w:r w:rsidRPr="00BE76EA">
        <w:rPr>
          <w:rFonts w:cs="Times New Roman"/>
          <w:sz w:val="20"/>
          <w:szCs w:val="20"/>
        </w:rPr>
        <w:t>Comprehensive: teachers work through the whole scheme of work, including all option</w:t>
      </w:r>
      <w:r w:rsidR="00080BEB" w:rsidRPr="00BE76EA">
        <w:rPr>
          <w:rFonts w:cs="Times New Roman"/>
          <w:sz w:val="20"/>
          <w:szCs w:val="20"/>
        </w:rPr>
        <w:t>al text</w:t>
      </w:r>
      <w:r w:rsidRPr="00BE76EA">
        <w:rPr>
          <w:rFonts w:cs="Times New Roman"/>
          <w:sz w:val="20"/>
          <w:szCs w:val="20"/>
        </w:rPr>
        <w:t xml:space="preserve"> choices. </w:t>
      </w:r>
    </w:p>
    <w:p w14:paraId="01CB3FF4" w14:textId="77777777" w:rsidR="00016598" w:rsidRPr="00EF45DC" w:rsidRDefault="00016598" w:rsidP="00EF45DC">
      <w:pPr>
        <w:spacing w:line="276" w:lineRule="auto"/>
        <w:rPr>
          <w:rFonts w:ascii="Arial" w:hAnsi="Arial" w:cs="Arial"/>
          <w:sz w:val="20"/>
          <w:szCs w:val="20"/>
        </w:rPr>
      </w:pPr>
    </w:p>
    <w:p w14:paraId="6D612AB6" w14:textId="5475A923" w:rsidR="00016598" w:rsidRPr="00EF45DC" w:rsidRDefault="00016598" w:rsidP="00EF45DC">
      <w:pPr>
        <w:spacing w:line="276" w:lineRule="auto"/>
        <w:rPr>
          <w:rFonts w:ascii="Arial" w:hAnsi="Arial" w:cs="Arial"/>
          <w:bCs/>
          <w:color w:val="E21951"/>
          <w:lang w:eastAsia="en-GB"/>
        </w:rPr>
      </w:pPr>
      <w:r w:rsidRPr="00EF45DC">
        <w:rPr>
          <w:rFonts w:ascii="Arial" w:hAnsi="Arial" w:cs="Arial"/>
          <w:bCs/>
          <w:color w:val="E21951"/>
          <w:lang w:eastAsia="en-GB"/>
        </w:rPr>
        <w:t>Key concepts</w:t>
      </w:r>
    </w:p>
    <w:p w14:paraId="673C9399" w14:textId="124AEE1E" w:rsidR="00940953" w:rsidRPr="00EF45DC" w:rsidRDefault="00940953"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eastAsia="BlissPro-Light" w:hAnsi="Arial" w:cs="Arial"/>
          <w:color w:val="000000"/>
          <w:sz w:val="20"/>
          <w:szCs w:val="20"/>
          <w:lang w:eastAsia="en-GB"/>
        </w:rPr>
        <w:t xml:space="preserve">Key concepts are essential ideas that help </w:t>
      </w:r>
      <w:r w:rsidR="00556DB8">
        <w:rPr>
          <w:rFonts w:ascii="Arial" w:eastAsia="BlissPro-Light" w:hAnsi="Arial" w:cs="Arial"/>
          <w:color w:val="000000"/>
          <w:sz w:val="20"/>
          <w:szCs w:val="20"/>
          <w:lang w:eastAsia="en-GB"/>
        </w:rPr>
        <w:t>learner</w:t>
      </w:r>
      <w:r w:rsidRPr="00EF45DC">
        <w:rPr>
          <w:rFonts w:ascii="Arial" w:eastAsia="BlissPro-Light" w:hAnsi="Arial" w:cs="Arial"/>
          <w:color w:val="000000"/>
          <w:sz w:val="20"/>
          <w:szCs w:val="20"/>
          <w:lang w:eastAsia="en-GB"/>
        </w:rPr>
        <w:t>s develop a deep understanding of their subject and make links</w:t>
      </w:r>
      <w:r w:rsidR="00812725" w:rsidRPr="00EF45DC">
        <w:rPr>
          <w:rFonts w:ascii="Arial" w:eastAsia="BlissPro-Light" w:hAnsi="Arial" w:cs="Arial"/>
          <w:color w:val="000000"/>
          <w:sz w:val="20"/>
          <w:szCs w:val="20"/>
          <w:lang w:eastAsia="en-GB"/>
        </w:rPr>
        <w:t xml:space="preserve"> </w:t>
      </w:r>
      <w:r w:rsidRPr="00EF45DC">
        <w:rPr>
          <w:rFonts w:ascii="Arial" w:eastAsia="BlissPro-Light" w:hAnsi="Arial" w:cs="Arial"/>
          <w:color w:val="000000"/>
          <w:sz w:val="20"/>
          <w:szCs w:val="20"/>
          <w:lang w:eastAsia="en-GB"/>
        </w:rPr>
        <w:t>between different aspects. Key concepts may open up new ways of thinking about, understanding or interpreting</w:t>
      </w:r>
      <w:r w:rsidR="00812725" w:rsidRPr="00EF45DC">
        <w:rPr>
          <w:rFonts w:ascii="Arial" w:eastAsia="BlissPro-Light" w:hAnsi="Arial" w:cs="Arial"/>
          <w:color w:val="000000"/>
          <w:sz w:val="20"/>
          <w:szCs w:val="20"/>
          <w:lang w:eastAsia="en-GB"/>
        </w:rPr>
        <w:t xml:space="preserve"> </w:t>
      </w:r>
      <w:r w:rsidRPr="00EF45DC">
        <w:rPr>
          <w:rFonts w:ascii="Arial" w:eastAsia="BlissPro-Light" w:hAnsi="Arial" w:cs="Arial"/>
          <w:color w:val="000000"/>
          <w:sz w:val="20"/>
          <w:szCs w:val="20"/>
          <w:lang w:eastAsia="en-GB"/>
        </w:rPr>
        <w:t>the important things to be learned.</w:t>
      </w:r>
      <w:r w:rsidR="00812725" w:rsidRPr="00EF45DC">
        <w:rPr>
          <w:rFonts w:ascii="Arial" w:eastAsia="BlissPro-Light" w:hAnsi="Arial" w:cs="Arial"/>
          <w:color w:val="000000"/>
          <w:sz w:val="20"/>
          <w:szCs w:val="20"/>
          <w:lang w:eastAsia="en-GB"/>
        </w:rPr>
        <w:t xml:space="preserve"> </w:t>
      </w:r>
      <w:r w:rsidRPr="00EF45DC">
        <w:rPr>
          <w:rFonts w:ascii="Arial" w:eastAsia="BlissPro-Light" w:hAnsi="Arial" w:cs="Arial"/>
          <w:color w:val="000000"/>
          <w:sz w:val="20"/>
          <w:szCs w:val="20"/>
          <w:lang w:eastAsia="en-GB"/>
        </w:rPr>
        <w:t xml:space="preserve">Good teaching and learning will incorporate and reinforce a subject’s key concepts to help </w:t>
      </w:r>
      <w:r w:rsidR="00556DB8">
        <w:rPr>
          <w:rFonts w:ascii="Arial" w:eastAsia="BlissPro-Light" w:hAnsi="Arial" w:cs="Arial"/>
          <w:color w:val="000000"/>
          <w:sz w:val="20"/>
          <w:szCs w:val="20"/>
          <w:lang w:eastAsia="en-GB"/>
        </w:rPr>
        <w:t>learner</w:t>
      </w:r>
      <w:r w:rsidRPr="00EF45DC">
        <w:rPr>
          <w:rFonts w:ascii="Arial" w:eastAsia="BlissPro-Light" w:hAnsi="Arial" w:cs="Arial"/>
          <w:color w:val="000000"/>
          <w:sz w:val="20"/>
          <w:szCs w:val="20"/>
          <w:lang w:eastAsia="en-GB"/>
        </w:rPr>
        <w:t>s gain:</w:t>
      </w:r>
    </w:p>
    <w:p w14:paraId="16DB87A4" w14:textId="49796A10" w:rsidR="00812725" w:rsidRPr="00BE76EA" w:rsidRDefault="00940953" w:rsidP="00BE76EA">
      <w:pPr>
        <w:pStyle w:val="Default"/>
        <w:numPr>
          <w:ilvl w:val="0"/>
          <w:numId w:val="82"/>
        </w:numPr>
        <w:spacing w:line="276" w:lineRule="auto"/>
        <w:rPr>
          <w:rFonts w:cs="Times New Roman"/>
        </w:rPr>
      </w:pPr>
      <w:r w:rsidRPr="00BE76EA">
        <w:rPr>
          <w:rFonts w:cs="Times New Roman"/>
          <w:sz w:val="20"/>
          <w:szCs w:val="20"/>
        </w:rPr>
        <w:t>a greater depth as well as breadth of subject knowledge</w:t>
      </w:r>
    </w:p>
    <w:p w14:paraId="3F4E07B2" w14:textId="0C39D34E" w:rsidR="00812725" w:rsidRPr="00BE76EA" w:rsidRDefault="00940953" w:rsidP="00BE76EA">
      <w:pPr>
        <w:pStyle w:val="Default"/>
        <w:numPr>
          <w:ilvl w:val="0"/>
          <w:numId w:val="82"/>
        </w:numPr>
        <w:spacing w:line="276" w:lineRule="auto"/>
        <w:rPr>
          <w:rFonts w:cs="Times New Roman"/>
        </w:rPr>
      </w:pPr>
      <w:r w:rsidRPr="00BE76EA">
        <w:rPr>
          <w:rFonts w:cs="Times New Roman"/>
          <w:sz w:val="20"/>
          <w:szCs w:val="20"/>
        </w:rPr>
        <w:t>confidence, especially in applying knowledge and skills in new situations</w:t>
      </w:r>
    </w:p>
    <w:p w14:paraId="5F9D4A39" w14:textId="1374D42E" w:rsidR="00812725" w:rsidRPr="00BE76EA" w:rsidRDefault="00940953" w:rsidP="00BE76EA">
      <w:pPr>
        <w:pStyle w:val="Default"/>
        <w:numPr>
          <w:ilvl w:val="0"/>
          <w:numId w:val="82"/>
        </w:numPr>
        <w:spacing w:line="276" w:lineRule="auto"/>
        <w:rPr>
          <w:rFonts w:cs="Times New Roman"/>
        </w:rPr>
      </w:pPr>
      <w:r w:rsidRPr="00BE76EA">
        <w:rPr>
          <w:rFonts w:cs="Times New Roman"/>
          <w:sz w:val="20"/>
          <w:szCs w:val="20"/>
        </w:rPr>
        <w:t>the vocabulary to discuss their subject conceptually and show how different aspects link together</w:t>
      </w:r>
    </w:p>
    <w:p w14:paraId="2A3AE9CB" w14:textId="5DA97DF5" w:rsidR="00940953" w:rsidRPr="00BE76EA" w:rsidRDefault="00940953" w:rsidP="00BE76EA">
      <w:pPr>
        <w:pStyle w:val="Default"/>
        <w:numPr>
          <w:ilvl w:val="0"/>
          <w:numId w:val="82"/>
        </w:numPr>
        <w:spacing w:line="276" w:lineRule="auto"/>
        <w:rPr>
          <w:rFonts w:cs="Times New Roman"/>
        </w:rPr>
      </w:pPr>
      <w:r w:rsidRPr="00BE76EA">
        <w:rPr>
          <w:rFonts w:cs="Times New Roman"/>
          <w:sz w:val="20"/>
          <w:szCs w:val="20"/>
        </w:rPr>
        <w:t>a level of mastery of their subject to help them enter higher education.</w:t>
      </w:r>
    </w:p>
    <w:p w14:paraId="0855E9B9" w14:textId="77777777" w:rsidR="00812725" w:rsidRPr="00EF45DC" w:rsidRDefault="00812725" w:rsidP="00EF45DC">
      <w:pPr>
        <w:autoSpaceDE w:val="0"/>
        <w:autoSpaceDN w:val="0"/>
        <w:adjustRightInd w:val="0"/>
        <w:spacing w:line="276" w:lineRule="auto"/>
        <w:rPr>
          <w:rFonts w:ascii="Arial" w:eastAsia="BlissPro-Light" w:hAnsi="Arial" w:cs="Arial"/>
          <w:color w:val="000000"/>
          <w:sz w:val="20"/>
          <w:szCs w:val="20"/>
          <w:lang w:eastAsia="en-GB"/>
        </w:rPr>
      </w:pPr>
    </w:p>
    <w:p w14:paraId="62AD162E" w14:textId="684D0D79" w:rsidR="00940953" w:rsidRDefault="00940953"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eastAsia="BlissPro-Light" w:hAnsi="Arial" w:cs="Arial"/>
          <w:color w:val="000000"/>
          <w:sz w:val="20"/>
          <w:szCs w:val="20"/>
          <w:lang w:eastAsia="en-GB"/>
        </w:rPr>
        <w:t>The key concepts will help to underpin the course you will</w:t>
      </w:r>
      <w:r w:rsidR="00196F70" w:rsidRPr="00EF45DC">
        <w:rPr>
          <w:rFonts w:ascii="Arial" w:eastAsia="BlissPro-Light" w:hAnsi="Arial" w:cs="Arial"/>
          <w:color w:val="000000"/>
          <w:sz w:val="20"/>
          <w:szCs w:val="20"/>
          <w:lang w:eastAsia="en-GB"/>
        </w:rPr>
        <w:t xml:space="preserve"> </w:t>
      </w:r>
      <w:r w:rsidRPr="00EF45DC">
        <w:rPr>
          <w:rFonts w:ascii="Arial" w:eastAsia="BlissPro-Light" w:hAnsi="Arial" w:cs="Arial"/>
          <w:color w:val="000000"/>
          <w:sz w:val="20"/>
          <w:szCs w:val="20"/>
          <w:lang w:eastAsia="en-GB"/>
        </w:rPr>
        <w:t xml:space="preserve">teach. </w:t>
      </w:r>
    </w:p>
    <w:p w14:paraId="6F0AC414" w14:textId="77777777" w:rsidR="002E038B" w:rsidRPr="00EF45DC" w:rsidRDefault="002E038B" w:rsidP="00EF45DC">
      <w:pPr>
        <w:autoSpaceDE w:val="0"/>
        <w:autoSpaceDN w:val="0"/>
        <w:adjustRightInd w:val="0"/>
        <w:spacing w:line="276" w:lineRule="auto"/>
        <w:rPr>
          <w:rFonts w:ascii="Arial" w:eastAsia="BlissPro-Light" w:hAnsi="Arial" w:cs="Arial"/>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2328"/>
      </w:tblGrid>
      <w:tr w:rsidR="002E038B" w14:paraId="5C1FF97E" w14:textId="77777777" w:rsidTr="002E038B">
        <w:tc>
          <w:tcPr>
            <w:tcW w:w="2263" w:type="dxa"/>
          </w:tcPr>
          <w:p w14:paraId="0AB5F864" w14:textId="79161086" w:rsidR="002E038B" w:rsidRDefault="002E038B"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hAnsi="Arial" w:cs="Arial"/>
                <w:b/>
                <w:bCs/>
                <w:color w:val="E21951"/>
                <w:sz w:val="20"/>
                <w:szCs w:val="20"/>
                <w:lang w:eastAsia="en-GB"/>
              </w:rPr>
              <w:t>Key Concept 1 (KC1)</w:t>
            </w:r>
            <w:r w:rsidRPr="00EF45DC">
              <w:rPr>
                <w:rFonts w:ascii="Arial" w:hAnsi="Arial" w:cs="Arial"/>
                <w:bCs/>
                <w:sz w:val="20"/>
                <w:szCs w:val="20"/>
                <w:lang w:eastAsia="en-GB"/>
              </w:rPr>
              <w:t xml:space="preserve"> </w:t>
            </w:r>
            <w:r w:rsidRPr="00EF45DC">
              <w:rPr>
                <w:rFonts w:ascii="Arial" w:eastAsia="BlissPro-Light" w:hAnsi="Arial" w:cs="Arial"/>
                <w:color w:val="E21951"/>
                <w:sz w:val="20"/>
                <w:szCs w:val="20"/>
                <w:lang w:eastAsia="en-GB"/>
              </w:rPr>
              <w:t>Language</w:t>
            </w:r>
          </w:p>
        </w:tc>
        <w:tc>
          <w:tcPr>
            <w:tcW w:w="12328" w:type="dxa"/>
          </w:tcPr>
          <w:p w14:paraId="0206DB84" w14:textId="28BC899E" w:rsidR="002E038B" w:rsidRDefault="002E038B" w:rsidP="002E038B">
            <w:pPr>
              <w:spacing w:line="276" w:lineRule="auto"/>
              <w:rPr>
                <w:rFonts w:ascii="Arial" w:eastAsia="BlissPro-Light" w:hAnsi="Arial" w:cs="Arial"/>
                <w:color w:val="000000"/>
                <w:sz w:val="20"/>
                <w:szCs w:val="20"/>
                <w:lang w:eastAsia="en-GB"/>
              </w:rPr>
            </w:pPr>
            <w:r w:rsidRPr="00EF45DC">
              <w:rPr>
                <w:rFonts w:ascii="Arial" w:eastAsia="BlissPro-Light" w:hAnsi="Arial" w:cs="Arial"/>
                <w:color w:val="000000"/>
                <w:sz w:val="20"/>
                <w:szCs w:val="20"/>
                <w:lang w:eastAsia="en-GB"/>
              </w:rPr>
              <w:t>Exploring the variety and use of language in literary texts. Identifying literary techniques and explaining how their use contributes to a reader’s analysis and understanding of the text.</w:t>
            </w:r>
          </w:p>
        </w:tc>
      </w:tr>
      <w:tr w:rsidR="002E038B" w14:paraId="05B10A39" w14:textId="77777777" w:rsidTr="002E038B">
        <w:tc>
          <w:tcPr>
            <w:tcW w:w="2263" w:type="dxa"/>
          </w:tcPr>
          <w:p w14:paraId="51B34CDD" w14:textId="7BBF708F" w:rsidR="002E038B" w:rsidRDefault="002E038B"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hAnsi="Arial" w:cs="Arial"/>
                <w:b/>
                <w:bCs/>
                <w:color w:val="E21951"/>
                <w:sz w:val="20"/>
                <w:szCs w:val="20"/>
                <w:lang w:eastAsia="en-GB"/>
              </w:rPr>
              <w:t>Key Concept 2 (KC2)</w:t>
            </w:r>
            <w:r w:rsidRPr="00EF45DC">
              <w:rPr>
                <w:rFonts w:ascii="Arial" w:hAnsi="Arial" w:cs="Arial"/>
                <w:bCs/>
                <w:color w:val="E21951"/>
                <w:sz w:val="20"/>
                <w:szCs w:val="20"/>
                <w:lang w:eastAsia="en-GB"/>
              </w:rPr>
              <w:t xml:space="preserve"> </w:t>
            </w:r>
            <w:r w:rsidRPr="00EF45DC">
              <w:rPr>
                <w:rFonts w:ascii="Arial" w:eastAsia="BlissPro-Light" w:hAnsi="Arial" w:cs="Arial"/>
                <w:color w:val="E21951"/>
                <w:sz w:val="20"/>
                <w:szCs w:val="20"/>
                <w:lang w:eastAsia="en-GB"/>
              </w:rPr>
              <w:t>Form</w:t>
            </w:r>
          </w:p>
        </w:tc>
        <w:tc>
          <w:tcPr>
            <w:tcW w:w="12328" w:type="dxa"/>
          </w:tcPr>
          <w:p w14:paraId="66988EF4" w14:textId="4508431F" w:rsidR="002E038B" w:rsidRDefault="002E038B" w:rsidP="002E038B">
            <w:pPr>
              <w:spacing w:line="276" w:lineRule="auto"/>
              <w:rPr>
                <w:rFonts w:ascii="Arial" w:eastAsia="BlissPro-Light" w:hAnsi="Arial" w:cs="Arial"/>
                <w:color w:val="000000"/>
                <w:sz w:val="20"/>
                <w:szCs w:val="20"/>
                <w:lang w:eastAsia="en-GB"/>
              </w:rPr>
            </w:pPr>
            <w:r w:rsidRPr="00EF45DC">
              <w:rPr>
                <w:rFonts w:ascii="Arial" w:eastAsia="BlissPro-Light" w:hAnsi="Arial" w:cs="Arial"/>
                <w:color w:val="000000"/>
                <w:sz w:val="20"/>
                <w:szCs w:val="20"/>
                <w:lang w:eastAsia="en-GB"/>
              </w:rPr>
              <w:t>Considering the ways in which writers use – or depart from – conventions of literary forms of prose, poetry and drama and how those inform meaning and effects.</w:t>
            </w:r>
          </w:p>
        </w:tc>
      </w:tr>
      <w:tr w:rsidR="002E038B" w14:paraId="11241071" w14:textId="77777777" w:rsidTr="002E038B">
        <w:tc>
          <w:tcPr>
            <w:tcW w:w="2263" w:type="dxa"/>
          </w:tcPr>
          <w:p w14:paraId="73E1EF8A" w14:textId="376A03A3" w:rsidR="002E038B" w:rsidRDefault="002E038B"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hAnsi="Arial" w:cs="Arial"/>
                <w:b/>
                <w:bCs/>
                <w:color w:val="E21951"/>
                <w:sz w:val="20"/>
                <w:szCs w:val="20"/>
                <w:lang w:eastAsia="en-GB"/>
              </w:rPr>
              <w:lastRenderedPageBreak/>
              <w:t>Key Concept 3 (KC3)</w:t>
            </w:r>
            <w:r w:rsidRPr="00EF45DC">
              <w:rPr>
                <w:rFonts w:ascii="Arial" w:hAnsi="Arial" w:cs="Arial"/>
                <w:bCs/>
                <w:color w:val="E21951"/>
                <w:sz w:val="20"/>
                <w:szCs w:val="20"/>
                <w:lang w:eastAsia="en-GB"/>
              </w:rPr>
              <w:t xml:space="preserve"> </w:t>
            </w:r>
            <w:r w:rsidRPr="00EF45DC">
              <w:rPr>
                <w:rFonts w:ascii="Arial" w:eastAsia="BlissPro-Light" w:hAnsi="Arial" w:cs="Arial"/>
                <w:color w:val="E21951"/>
                <w:sz w:val="20"/>
                <w:szCs w:val="20"/>
                <w:lang w:eastAsia="en-GB"/>
              </w:rPr>
              <w:t>Structure</w:t>
            </w:r>
          </w:p>
        </w:tc>
        <w:tc>
          <w:tcPr>
            <w:tcW w:w="12328" w:type="dxa"/>
          </w:tcPr>
          <w:p w14:paraId="3DAF823C" w14:textId="1B7BF033" w:rsidR="002E038B" w:rsidRDefault="002E038B"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eastAsia="BlissPro-Light" w:hAnsi="Arial" w:cs="Arial"/>
                <w:color w:val="000000"/>
                <w:sz w:val="20"/>
                <w:szCs w:val="20"/>
                <w:lang w:eastAsia="en-GB"/>
              </w:rPr>
              <w:t>When analysed in reading: the organisation of a text or passage, its shape and development and how this contributes to the readers’ understanding of its meaning and effects. When used in writing: the construction of a relevant and supported argument appropriate to the question.</w:t>
            </w:r>
          </w:p>
        </w:tc>
      </w:tr>
      <w:tr w:rsidR="002E038B" w14:paraId="523CE88A" w14:textId="77777777" w:rsidTr="002E038B">
        <w:tc>
          <w:tcPr>
            <w:tcW w:w="2263" w:type="dxa"/>
          </w:tcPr>
          <w:p w14:paraId="2F976DF5" w14:textId="5F2BAC10" w:rsidR="002E038B" w:rsidRDefault="002E038B"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hAnsi="Arial" w:cs="Arial"/>
                <w:b/>
                <w:bCs/>
                <w:color w:val="E21951"/>
                <w:sz w:val="20"/>
                <w:szCs w:val="20"/>
                <w:lang w:eastAsia="en-GB"/>
              </w:rPr>
              <w:t>Key Concept 4 (KC4)</w:t>
            </w:r>
            <w:r w:rsidRPr="00EF45DC">
              <w:rPr>
                <w:rFonts w:ascii="Arial" w:hAnsi="Arial" w:cs="Arial"/>
                <w:bCs/>
                <w:color w:val="E21951"/>
                <w:sz w:val="20"/>
                <w:szCs w:val="20"/>
                <w:lang w:eastAsia="en-GB"/>
              </w:rPr>
              <w:t xml:space="preserve"> </w:t>
            </w:r>
            <w:r w:rsidRPr="00EF45DC">
              <w:rPr>
                <w:rFonts w:ascii="Arial" w:eastAsia="BlissPro-Light" w:hAnsi="Arial" w:cs="Arial"/>
                <w:color w:val="E21951"/>
                <w:sz w:val="20"/>
                <w:szCs w:val="20"/>
                <w:lang w:eastAsia="en-GB"/>
              </w:rPr>
              <w:t>Genre</w:t>
            </w:r>
          </w:p>
        </w:tc>
        <w:tc>
          <w:tcPr>
            <w:tcW w:w="12328" w:type="dxa"/>
          </w:tcPr>
          <w:p w14:paraId="5F621E9A" w14:textId="44E45A03" w:rsidR="002E038B" w:rsidRDefault="002E038B" w:rsidP="002E038B">
            <w:pPr>
              <w:spacing w:line="276" w:lineRule="auto"/>
              <w:rPr>
                <w:rFonts w:ascii="Arial" w:eastAsia="BlissPro-Light" w:hAnsi="Arial" w:cs="Arial"/>
                <w:color w:val="000000"/>
                <w:sz w:val="20"/>
                <w:szCs w:val="20"/>
                <w:lang w:eastAsia="en-GB"/>
              </w:rPr>
            </w:pPr>
            <w:r w:rsidRPr="00556DB8">
              <w:rPr>
                <w:rFonts w:ascii="Arial" w:eastAsia="BlissPro-Light" w:hAnsi="Arial" w:cs="Arial"/>
                <w:sz w:val="20"/>
                <w:szCs w:val="20"/>
                <w:lang w:eastAsia="en-GB"/>
              </w:rPr>
              <w:t>E</w:t>
            </w:r>
            <w:r w:rsidRPr="00EF45DC">
              <w:rPr>
                <w:rFonts w:ascii="Arial" w:eastAsia="BlissPro-Light" w:hAnsi="Arial" w:cs="Arial"/>
                <w:color w:val="000000"/>
                <w:sz w:val="20"/>
                <w:szCs w:val="20"/>
                <w:lang w:eastAsia="en-GB"/>
              </w:rPr>
              <w:t>xploring the characteristics of different text types: for example, tragedy, comedy and satire.</w:t>
            </w:r>
          </w:p>
        </w:tc>
      </w:tr>
      <w:tr w:rsidR="002E038B" w14:paraId="03102EB2" w14:textId="77777777" w:rsidTr="002E038B">
        <w:tc>
          <w:tcPr>
            <w:tcW w:w="2263" w:type="dxa"/>
          </w:tcPr>
          <w:p w14:paraId="05B1D3DF" w14:textId="42E382BE" w:rsidR="002E038B" w:rsidRDefault="002E038B"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hAnsi="Arial" w:cs="Arial"/>
                <w:b/>
                <w:bCs/>
                <w:color w:val="E21951"/>
                <w:sz w:val="20"/>
                <w:szCs w:val="20"/>
                <w:lang w:eastAsia="en-GB"/>
              </w:rPr>
              <w:t xml:space="preserve">Key Concept 5 (KC5) </w:t>
            </w:r>
            <w:r w:rsidRPr="00EF45DC">
              <w:rPr>
                <w:rFonts w:ascii="Arial" w:eastAsia="BlissPro-Light" w:hAnsi="Arial" w:cs="Arial"/>
                <w:color w:val="E21951"/>
                <w:sz w:val="20"/>
                <w:szCs w:val="20"/>
                <w:lang w:eastAsia="en-GB"/>
              </w:rPr>
              <w:t>Context</w:t>
            </w:r>
          </w:p>
        </w:tc>
        <w:tc>
          <w:tcPr>
            <w:tcW w:w="12328" w:type="dxa"/>
          </w:tcPr>
          <w:p w14:paraId="1219CE68" w14:textId="39D9AA78" w:rsidR="002E038B" w:rsidRDefault="002E038B" w:rsidP="002E038B">
            <w:pPr>
              <w:spacing w:line="276" w:lineRule="auto"/>
              <w:rPr>
                <w:rFonts w:ascii="Arial" w:eastAsia="BlissPro-Light" w:hAnsi="Arial" w:cs="Arial"/>
                <w:color w:val="000000"/>
                <w:sz w:val="20"/>
                <w:szCs w:val="20"/>
                <w:lang w:eastAsia="en-GB"/>
              </w:rPr>
            </w:pPr>
            <w:r w:rsidRPr="00EF45DC">
              <w:rPr>
                <w:rFonts w:ascii="Arial" w:eastAsia="BlissPro-Light" w:hAnsi="Arial" w:cs="Arial"/>
                <w:color w:val="000000"/>
                <w:sz w:val="20"/>
                <w:szCs w:val="20"/>
                <w:lang w:eastAsia="en-GB"/>
              </w:rPr>
              <w:t>Exploring the relationship between a text and its historical, social and cultural backgrounds and the ways in which this can illuminate the reading of a text. In response to unseen texts, considering the ways in which a text’s meaning is shaped by conventions of form alongside those of language and style.</w:t>
            </w:r>
          </w:p>
        </w:tc>
      </w:tr>
      <w:tr w:rsidR="002E038B" w14:paraId="00B808AB" w14:textId="77777777" w:rsidTr="002E038B">
        <w:tc>
          <w:tcPr>
            <w:tcW w:w="2263" w:type="dxa"/>
          </w:tcPr>
          <w:p w14:paraId="1EDC1E02" w14:textId="1CECEDCF" w:rsidR="002E038B" w:rsidRDefault="002E038B" w:rsidP="00EF45DC">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hAnsi="Arial" w:cs="Arial"/>
                <w:b/>
                <w:bCs/>
                <w:color w:val="E21951"/>
                <w:sz w:val="20"/>
                <w:szCs w:val="20"/>
                <w:lang w:eastAsia="en-GB"/>
              </w:rPr>
              <w:t xml:space="preserve">Key Concept 6 (KC6) </w:t>
            </w:r>
            <w:r w:rsidRPr="00EF45DC">
              <w:rPr>
                <w:rFonts w:ascii="Arial" w:eastAsia="BlissPro-Light" w:hAnsi="Arial" w:cs="Arial"/>
                <w:color w:val="E21951"/>
                <w:sz w:val="20"/>
                <w:szCs w:val="20"/>
                <w:lang w:eastAsia="en-GB"/>
              </w:rPr>
              <w:t>Style</w:t>
            </w:r>
          </w:p>
        </w:tc>
        <w:tc>
          <w:tcPr>
            <w:tcW w:w="12328" w:type="dxa"/>
          </w:tcPr>
          <w:p w14:paraId="7D78072B" w14:textId="20CBCE78" w:rsidR="002E038B" w:rsidRDefault="002E038B" w:rsidP="002E038B">
            <w:pPr>
              <w:autoSpaceDE w:val="0"/>
              <w:autoSpaceDN w:val="0"/>
              <w:adjustRightInd w:val="0"/>
              <w:spacing w:line="276" w:lineRule="auto"/>
              <w:rPr>
                <w:rFonts w:ascii="Arial" w:eastAsia="BlissPro-Light" w:hAnsi="Arial" w:cs="Arial"/>
                <w:color w:val="000000"/>
                <w:sz w:val="20"/>
                <w:szCs w:val="20"/>
                <w:lang w:eastAsia="en-GB"/>
              </w:rPr>
            </w:pPr>
            <w:r w:rsidRPr="00EF45DC">
              <w:rPr>
                <w:rFonts w:ascii="Arial" w:eastAsia="BlissPro-Light" w:hAnsi="Arial" w:cs="Arial"/>
                <w:color w:val="000000"/>
                <w:sz w:val="20"/>
                <w:szCs w:val="20"/>
                <w:lang w:eastAsia="en-GB"/>
              </w:rPr>
              <w:t>Analysing the ways in which choices regarding form, structure and language interact to create a distinctive style, for different forms and genres.</w:t>
            </w:r>
          </w:p>
        </w:tc>
      </w:tr>
      <w:tr w:rsidR="00A43CC1" w14:paraId="494A40CF" w14:textId="77777777" w:rsidTr="002E038B">
        <w:tc>
          <w:tcPr>
            <w:tcW w:w="2263" w:type="dxa"/>
          </w:tcPr>
          <w:p w14:paraId="08801119" w14:textId="24EB7EC3" w:rsidR="00A43CC1" w:rsidRPr="00EF45DC" w:rsidRDefault="00A43CC1" w:rsidP="00EF45DC">
            <w:pPr>
              <w:autoSpaceDE w:val="0"/>
              <w:autoSpaceDN w:val="0"/>
              <w:adjustRightInd w:val="0"/>
              <w:spacing w:line="276" w:lineRule="auto"/>
              <w:rPr>
                <w:rFonts w:ascii="Arial" w:hAnsi="Arial" w:cs="Arial"/>
                <w:b/>
                <w:bCs/>
                <w:color w:val="E21951"/>
                <w:sz w:val="20"/>
                <w:szCs w:val="20"/>
                <w:lang w:eastAsia="en-GB"/>
              </w:rPr>
            </w:pPr>
            <w:r>
              <w:rPr>
                <w:rFonts w:ascii="Arial" w:hAnsi="Arial" w:cs="Arial"/>
                <w:b/>
                <w:bCs/>
                <w:color w:val="E21951"/>
                <w:sz w:val="20"/>
                <w:szCs w:val="20"/>
                <w:lang w:eastAsia="en-GB"/>
              </w:rPr>
              <w:t xml:space="preserve">Key Concept 7 (KC7) </w:t>
            </w:r>
            <w:r>
              <w:rPr>
                <w:rFonts w:ascii="Arial" w:eastAsia="BlissPro-Light" w:hAnsi="Arial" w:cs="Arial"/>
                <w:color w:val="E21951"/>
                <w:sz w:val="20"/>
                <w:szCs w:val="20"/>
                <w:lang w:eastAsia="en-GB"/>
              </w:rPr>
              <w:t>Interpretation</w:t>
            </w:r>
          </w:p>
        </w:tc>
        <w:tc>
          <w:tcPr>
            <w:tcW w:w="12328" w:type="dxa"/>
          </w:tcPr>
          <w:p w14:paraId="341CA09C" w14:textId="63BA82C3" w:rsidR="00A43CC1" w:rsidRPr="00EF45DC" w:rsidRDefault="00A43CC1">
            <w:pPr>
              <w:autoSpaceDE w:val="0"/>
              <w:autoSpaceDN w:val="0"/>
              <w:adjustRightInd w:val="0"/>
              <w:spacing w:line="276" w:lineRule="auto"/>
              <w:rPr>
                <w:rFonts w:ascii="Arial" w:eastAsia="BlissPro-Light" w:hAnsi="Arial" w:cs="Arial"/>
                <w:color w:val="000000"/>
                <w:sz w:val="20"/>
                <w:szCs w:val="20"/>
                <w:lang w:eastAsia="en-GB"/>
              </w:rPr>
            </w:pPr>
            <w:r>
              <w:rPr>
                <w:rFonts w:ascii="Arial" w:eastAsia="BlissPro-Light" w:hAnsi="Arial" w:cs="Arial"/>
                <w:color w:val="000000"/>
                <w:sz w:val="20"/>
                <w:szCs w:val="20"/>
                <w:lang w:eastAsia="en-GB"/>
              </w:rPr>
              <w:t xml:space="preserve">At A Level: </w:t>
            </w:r>
            <w:r w:rsidRPr="00A43CC1">
              <w:rPr>
                <w:rFonts w:ascii="Arial" w:eastAsia="BlissPro-Light" w:hAnsi="Arial" w:cs="Arial"/>
                <w:color w:val="000000"/>
                <w:sz w:val="20"/>
                <w:szCs w:val="20"/>
                <w:lang w:eastAsia="en-GB"/>
              </w:rPr>
              <w:t>Evaluating and explaining different ideas within a text and using different critical readings to explore</w:t>
            </w:r>
            <w:r>
              <w:rPr>
                <w:rFonts w:ascii="Arial" w:eastAsia="BlissPro-Light" w:hAnsi="Arial" w:cs="Arial"/>
                <w:color w:val="000000"/>
                <w:sz w:val="20"/>
                <w:szCs w:val="20"/>
                <w:lang w:eastAsia="en-GB"/>
              </w:rPr>
              <w:t xml:space="preserve"> </w:t>
            </w:r>
            <w:r w:rsidRPr="00A43CC1">
              <w:rPr>
                <w:rFonts w:ascii="Arial" w:eastAsia="BlissPro-Light" w:hAnsi="Arial" w:cs="Arial"/>
                <w:color w:val="000000"/>
                <w:sz w:val="20"/>
                <w:szCs w:val="20"/>
                <w:lang w:eastAsia="en-GB"/>
              </w:rPr>
              <w:t>an understanding of texts and to help support literary arguments.</w:t>
            </w:r>
          </w:p>
        </w:tc>
      </w:tr>
    </w:tbl>
    <w:p w14:paraId="2FC7F3F1" w14:textId="77777777" w:rsidR="002E038B" w:rsidRPr="00EF45DC" w:rsidRDefault="002E038B" w:rsidP="00EF45DC">
      <w:pPr>
        <w:autoSpaceDE w:val="0"/>
        <w:autoSpaceDN w:val="0"/>
        <w:adjustRightInd w:val="0"/>
        <w:spacing w:line="276" w:lineRule="auto"/>
        <w:rPr>
          <w:rFonts w:ascii="Arial" w:eastAsia="BlissPro-Light" w:hAnsi="Arial" w:cs="Arial"/>
          <w:color w:val="000000"/>
          <w:sz w:val="20"/>
          <w:szCs w:val="20"/>
          <w:lang w:eastAsia="en-GB"/>
        </w:rPr>
      </w:pPr>
    </w:p>
    <w:p w14:paraId="5A629747" w14:textId="5E2DEDA3" w:rsidR="000C552A" w:rsidRPr="00820C9D" w:rsidRDefault="000C552A" w:rsidP="00EF45DC">
      <w:pPr>
        <w:pStyle w:val="Default"/>
        <w:spacing w:line="276" w:lineRule="auto"/>
        <w:rPr>
          <w:b/>
          <w:sz w:val="20"/>
          <w:szCs w:val="20"/>
        </w:rPr>
      </w:pPr>
      <w:r w:rsidRPr="00820C9D">
        <w:rPr>
          <w:b/>
          <w:iCs/>
          <w:sz w:val="20"/>
          <w:szCs w:val="20"/>
        </w:rPr>
        <w:t xml:space="preserve">Why are </w:t>
      </w:r>
      <w:r w:rsidR="00820C9D" w:rsidRPr="00820C9D">
        <w:rPr>
          <w:b/>
          <w:iCs/>
          <w:sz w:val="20"/>
          <w:szCs w:val="20"/>
        </w:rPr>
        <w:t>key concepts</w:t>
      </w:r>
      <w:r w:rsidRPr="00820C9D">
        <w:rPr>
          <w:b/>
          <w:iCs/>
          <w:sz w:val="20"/>
          <w:szCs w:val="20"/>
        </w:rPr>
        <w:t xml:space="preserve"> important? </w:t>
      </w:r>
    </w:p>
    <w:p w14:paraId="13527721" w14:textId="05374F15" w:rsidR="000C552A" w:rsidRPr="00EF45DC" w:rsidRDefault="000C552A" w:rsidP="00EF45DC">
      <w:pPr>
        <w:pStyle w:val="Default"/>
        <w:spacing w:line="276" w:lineRule="auto"/>
        <w:rPr>
          <w:sz w:val="20"/>
          <w:szCs w:val="20"/>
        </w:rPr>
      </w:pPr>
      <w:r w:rsidRPr="00EF45DC">
        <w:rPr>
          <w:sz w:val="20"/>
          <w:szCs w:val="20"/>
        </w:rPr>
        <w:t>There are several benefits for learners who have a good understanding of the key concepts: learners are familiar with the language and ideas of their chosen subject; they offer learners tools with which to approach their set texts; examinations are less intimidating when learners have a framework of concepts to apply to the question material. Overall, they are likely to build confidence in learners</w:t>
      </w:r>
      <w:r w:rsidR="00A43CC1">
        <w:rPr>
          <w:sz w:val="20"/>
          <w:szCs w:val="20"/>
        </w:rPr>
        <w:t>,</w:t>
      </w:r>
      <w:r w:rsidRPr="00EF45DC">
        <w:rPr>
          <w:sz w:val="20"/>
          <w:szCs w:val="20"/>
        </w:rPr>
        <w:t xml:space="preserve"> who should use them as an academic framework within which they can structure their ideas about literature and talk and write about it in an informed way. </w:t>
      </w:r>
    </w:p>
    <w:p w14:paraId="5DB0FBE3" w14:textId="77777777" w:rsidR="000C552A" w:rsidRPr="00820C9D" w:rsidRDefault="000C552A" w:rsidP="00EF45DC">
      <w:pPr>
        <w:pStyle w:val="Default"/>
        <w:spacing w:line="276" w:lineRule="auto"/>
        <w:rPr>
          <w:b/>
          <w:sz w:val="20"/>
          <w:szCs w:val="20"/>
        </w:rPr>
      </w:pPr>
      <w:r w:rsidRPr="00820C9D">
        <w:rPr>
          <w:b/>
          <w:iCs/>
          <w:sz w:val="20"/>
          <w:szCs w:val="20"/>
        </w:rPr>
        <w:t xml:space="preserve">Using key concepts in teaching </w:t>
      </w:r>
    </w:p>
    <w:p w14:paraId="581A1C58" w14:textId="74558541" w:rsidR="000C552A" w:rsidRPr="00EF45DC" w:rsidRDefault="000C552A" w:rsidP="00EF45DC">
      <w:pPr>
        <w:spacing w:line="276" w:lineRule="auto"/>
        <w:rPr>
          <w:rFonts w:ascii="Arial" w:hAnsi="Arial" w:cs="Arial"/>
          <w:sz w:val="20"/>
          <w:szCs w:val="20"/>
        </w:rPr>
      </w:pPr>
      <w:r w:rsidRPr="00EF45DC">
        <w:rPr>
          <w:rFonts w:ascii="Arial" w:hAnsi="Arial" w:cs="Arial"/>
          <w:sz w:val="20"/>
          <w:szCs w:val="20"/>
        </w:rPr>
        <w:t>Teaching that incorporates the key concepts into planning and lessons will develop in learners essential skills through which to analyse literature. The concepts will support teaching and learning and can be combined within lesson plans, schemes of work and learning objectives.</w:t>
      </w:r>
    </w:p>
    <w:p w14:paraId="1FC9905E" w14:textId="55384905" w:rsidR="000C552A" w:rsidRPr="00820C9D" w:rsidRDefault="000C552A" w:rsidP="00EF45DC">
      <w:pPr>
        <w:pStyle w:val="Default"/>
        <w:spacing w:line="276" w:lineRule="auto"/>
        <w:rPr>
          <w:b/>
          <w:sz w:val="20"/>
          <w:szCs w:val="20"/>
        </w:rPr>
      </w:pPr>
      <w:r w:rsidRPr="00820C9D">
        <w:rPr>
          <w:b/>
          <w:iCs/>
          <w:sz w:val="20"/>
          <w:szCs w:val="20"/>
        </w:rPr>
        <w:t xml:space="preserve">How to use the key concepts </w:t>
      </w:r>
    </w:p>
    <w:p w14:paraId="12B419A1" w14:textId="58055D03" w:rsidR="000C552A" w:rsidRPr="00EF45DC" w:rsidRDefault="000C552A" w:rsidP="00EF45DC">
      <w:pPr>
        <w:pStyle w:val="Default"/>
        <w:spacing w:line="276" w:lineRule="auto"/>
        <w:rPr>
          <w:sz w:val="20"/>
          <w:szCs w:val="20"/>
        </w:rPr>
      </w:pPr>
      <w:r w:rsidRPr="00EF45DC">
        <w:rPr>
          <w:sz w:val="20"/>
          <w:szCs w:val="20"/>
        </w:rPr>
        <w:t>Each item in the key concept list is a principal element for literary analysis, and equips learners with the tools necessary for the study of literature. It is helpful to display the key concepts in their written form within the classroom environment, e.g. as posters or individual definitions. Learners could have a key concepts’ booklet, or a chart, which could be added to as lessons progress, for example</w:t>
      </w:r>
      <w:r w:rsidR="0028548B" w:rsidRPr="00EF45DC">
        <w:rPr>
          <w:sz w:val="20"/>
          <w:szCs w:val="20"/>
        </w:rPr>
        <w:t>, a chart for</w:t>
      </w:r>
      <w:r w:rsidR="00CF447E">
        <w:rPr>
          <w:sz w:val="20"/>
          <w:szCs w:val="20"/>
        </w:rPr>
        <w:t xml:space="preserve"> KC4 G</w:t>
      </w:r>
      <w:r w:rsidR="0028548B" w:rsidRPr="00EF45DC">
        <w:rPr>
          <w:sz w:val="20"/>
          <w:szCs w:val="20"/>
        </w:rPr>
        <w:t>enre might include</w:t>
      </w:r>
      <w:r w:rsidRPr="00EF45DC">
        <w:rPr>
          <w:sz w:val="20"/>
          <w:szCs w:val="20"/>
        </w:rPr>
        <w:t xml:space="preserve">: </w:t>
      </w:r>
    </w:p>
    <w:p w14:paraId="3B6DF60A" w14:textId="65418F22" w:rsidR="000C552A" w:rsidRPr="00EF45DC" w:rsidRDefault="000C552A" w:rsidP="00EF45DC">
      <w:pPr>
        <w:pStyle w:val="Default"/>
        <w:spacing w:line="276" w:lineRule="auto"/>
        <w:rPr>
          <w:sz w:val="20"/>
          <w:szCs w:val="20"/>
        </w:rPr>
      </w:pPr>
    </w:p>
    <w:tbl>
      <w:tblPr>
        <w:tblStyle w:val="TableGrid"/>
        <w:tblW w:w="0" w:type="auto"/>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3647"/>
        <w:gridCol w:w="3648"/>
        <w:gridCol w:w="3648"/>
        <w:gridCol w:w="3648"/>
      </w:tblGrid>
      <w:tr w:rsidR="00523E96" w:rsidRPr="00EF45DC" w14:paraId="135C23CE" w14:textId="77777777" w:rsidTr="00820C9D">
        <w:tc>
          <w:tcPr>
            <w:tcW w:w="3647" w:type="dxa"/>
            <w:shd w:val="clear" w:color="auto" w:fill="E21951"/>
          </w:tcPr>
          <w:p w14:paraId="4CB9369E" w14:textId="5A6FA573" w:rsidR="00523E96" w:rsidRPr="00820C9D" w:rsidRDefault="00523E96" w:rsidP="00EF45DC">
            <w:pPr>
              <w:pStyle w:val="Default"/>
              <w:spacing w:before="120" w:after="120" w:line="276" w:lineRule="auto"/>
              <w:rPr>
                <w:color w:val="FFFFFF" w:themeColor="background1"/>
                <w:sz w:val="20"/>
                <w:szCs w:val="20"/>
              </w:rPr>
            </w:pPr>
            <w:r w:rsidRPr="00820C9D">
              <w:rPr>
                <w:b/>
                <w:color w:val="FFFFFF" w:themeColor="background1"/>
                <w:sz w:val="20"/>
                <w:szCs w:val="20"/>
              </w:rPr>
              <w:t>Work/author</w:t>
            </w:r>
          </w:p>
        </w:tc>
        <w:tc>
          <w:tcPr>
            <w:tcW w:w="3648" w:type="dxa"/>
            <w:shd w:val="clear" w:color="auto" w:fill="E21951"/>
          </w:tcPr>
          <w:p w14:paraId="7871393D" w14:textId="55A77A63" w:rsidR="00523E96" w:rsidRPr="00820C9D" w:rsidRDefault="00523E96" w:rsidP="00EF45DC">
            <w:pPr>
              <w:pStyle w:val="Default"/>
              <w:spacing w:before="120" w:after="120" w:line="276" w:lineRule="auto"/>
              <w:rPr>
                <w:color w:val="FFFFFF" w:themeColor="background1"/>
                <w:sz w:val="20"/>
                <w:szCs w:val="20"/>
              </w:rPr>
            </w:pPr>
            <w:r w:rsidRPr="00820C9D">
              <w:rPr>
                <w:b/>
                <w:color w:val="FFFFFF" w:themeColor="background1"/>
                <w:sz w:val="20"/>
                <w:szCs w:val="20"/>
              </w:rPr>
              <w:t>Genre</w:t>
            </w:r>
          </w:p>
        </w:tc>
        <w:tc>
          <w:tcPr>
            <w:tcW w:w="3648" w:type="dxa"/>
            <w:shd w:val="clear" w:color="auto" w:fill="E21951"/>
          </w:tcPr>
          <w:p w14:paraId="2AADE44E" w14:textId="337E5CB4" w:rsidR="00523E96" w:rsidRPr="00820C9D" w:rsidRDefault="00523E96" w:rsidP="00EF45DC">
            <w:pPr>
              <w:pStyle w:val="Default"/>
              <w:spacing w:before="120" w:after="120" w:line="276" w:lineRule="auto"/>
              <w:rPr>
                <w:color w:val="FFFFFF" w:themeColor="background1"/>
                <w:sz w:val="20"/>
                <w:szCs w:val="20"/>
              </w:rPr>
            </w:pPr>
            <w:r w:rsidRPr="00820C9D">
              <w:rPr>
                <w:b/>
                <w:color w:val="FFFFFF" w:themeColor="background1"/>
                <w:sz w:val="20"/>
                <w:szCs w:val="20"/>
              </w:rPr>
              <w:t>Key Elements</w:t>
            </w:r>
          </w:p>
        </w:tc>
        <w:tc>
          <w:tcPr>
            <w:tcW w:w="3648" w:type="dxa"/>
            <w:shd w:val="clear" w:color="auto" w:fill="E21951"/>
          </w:tcPr>
          <w:p w14:paraId="6C1C43A6" w14:textId="54035928" w:rsidR="00523E96" w:rsidRPr="00820C9D" w:rsidRDefault="00523E96" w:rsidP="00EF45DC">
            <w:pPr>
              <w:pStyle w:val="Default"/>
              <w:spacing w:before="120" w:after="120" w:line="276" w:lineRule="auto"/>
              <w:rPr>
                <w:color w:val="FFFFFF" w:themeColor="background1"/>
                <w:sz w:val="20"/>
                <w:szCs w:val="20"/>
              </w:rPr>
            </w:pPr>
            <w:r w:rsidRPr="00820C9D">
              <w:rPr>
                <w:b/>
                <w:color w:val="FFFFFF" w:themeColor="background1"/>
                <w:sz w:val="20"/>
                <w:szCs w:val="20"/>
              </w:rPr>
              <w:t>Other works</w:t>
            </w:r>
          </w:p>
        </w:tc>
      </w:tr>
      <w:tr w:rsidR="00523E96" w:rsidRPr="00EF45DC" w14:paraId="5DCC13F6" w14:textId="77777777" w:rsidTr="00820C9D">
        <w:tc>
          <w:tcPr>
            <w:tcW w:w="3647" w:type="dxa"/>
          </w:tcPr>
          <w:p w14:paraId="50D649E9" w14:textId="08C6B17B" w:rsidR="00523E96" w:rsidRPr="00EF45DC" w:rsidRDefault="00523E96" w:rsidP="00EF45DC">
            <w:pPr>
              <w:pStyle w:val="Default"/>
              <w:spacing w:before="120" w:after="120" w:line="276" w:lineRule="auto"/>
              <w:rPr>
                <w:sz w:val="20"/>
                <w:szCs w:val="20"/>
              </w:rPr>
            </w:pPr>
            <w:r w:rsidRPr="00EF45DC">
              <w:rPr>
                <w:i/>
                <w:iCs/>
                <w:sz w:val="20"/>
                <w:szCs w:val="20"/>
              </w:rPr>
              <w:t xml:space="preserve">Hamlet  </w:t>
            </w:r>
            <w:r w:rsidRPr="00EF45DC">
              <w:rPr>
                <w:sz w:val="20"/>
                <w:szCs w:val="20"/>
              </w:rPr>
              <w:t>Shakespeare (1564?–1616)</w:t>
            </w:r>
          </w:p>
        </w:tc>
        <w:tc>
          <w:tcPr>
            <w:tcW w:w="3648" w:type="dxa"/>
          </w:tcPr>
          <w:p w14:paraId="47DE52B3" w14:textId="2F6A17D5" w:rsidR="00523E96" w:rsidRPr="00EF45DC" w:rsidRDefault="00523E96" w:rsidP="00EF45DC">
            <w:pPr>
              <w:pStyle w:val="Default"/>
              <w:spacing w:before="120" w:after="120" w:line="276" w:lineRule="auto"/>
              <w:rPr>
                <w:sz w:val="20"/>
                <w:szCs w:val="20"/>
              </w:rPr>
            </w:pPr>
            <w:r w:rsidRPr="00EF45DC">
              <w:rPr>
                <w:iCs/>
                <w:sz w:val="20"/>
                <w:szCs w:val="20"/>
              </w:rPr>
              <w:t>T</w:t>
            </w:r>
            <w:r w:rsidRPr="00EF45DC">
              <w:rPr>
                <w:sz w:val="20"/>
                <w:szCs w:val="20"/>
              </w:rPr>
              <w:t>ragedy/Revenge tragedy?</w:t>
            </w:r>
          </w:p>
        </w:tc>
        <w:tc>
          <w:tcPr>
            <w:tcW w:w="3648" w:type="dxa"/>
          </w:tcPr>
          <w:p w14:paraId="37177BD0" w14:textId="4189A301" w:rsidR="00523E96" w:rsidRPr="00EF45DC" w:rsidRDefault="00523E96" w:rsidP="00EF45DC">
            <w:pPr>
              <w:pStyle w:val="Default"/>
              <w:spacing w:before="120" w:after="120" w:line="276" w:lineRule="auto"/>
              <w:rPr>
                <w:sz w:val="20"/>
                <w:szCs w:val="20"/>
              </w:rPr>
            </w:pPr>
            <w:r w:rsidRPr="00EF45DC">
              <w:rPr>
                <w:sz w:val="20"/>
                <w:szCs w:val="20"/>
              </w:rPr>
              <w:t>Plot/Murder/Family</w:t>
            </w:r>
          </w:p>
        </w:tc>
        <w:tc>
          <w:tcPr>
            <w:tcW w:w="3648" w:type="dxa"/>
          </w:tcPr>
          <w:p w14:paraId="1AF5ABCA" w14:textId="60CE1840" w:rsidR="00523E96" w:rsidRPr="00EF45DC" w:rsidRDefault="00523E96" w:rsidP="00EF45DC">
            <w:pPr>
              <w:pStyle w:val="Default"/>
              <w:spacing w:before="120" w:after="120" w:line="276" w:lineRule="auto"/>
              <w:rPr>
                <w:sz w:val="20"/>
                <w:szCs w:val="20"/>
              </w:rPr>
            </w:pPr>
            <w:r w:rsidRPr="00EF45DC">
              <w:rPr>
                <w:i/>
                <w:iCs/>
                <w:sz w:val="20"/>
                <w:szCs w:val="20"/>
              </w:rPr>
              <w:t>The Spanish Tragedy</w:t>
            </w:r>
            <w:r w:rsidR="00CF447E">
              <w:rPr>
                <w:i/>
                <w:iCs/>
                <w:sz w:val="20"/>
                <w:szCs w:val="20"/>
              </w:rPr>
              <w:t xml:space="preserve"> </w:t>
            </w:r>
            <w:r w:rsidR="00CF447E" w:rsidRPr="00EF45DC">
              <w:rPr>
                <w:sz w:val="20"/>
                <w:szCs w:val="20"/>
              </w:rPr>
              <w:t>Kyd</w:t>
            </w:r>
          </w:p>
        </w:tc>
      </w:tr>
      <w:tr w:rsidR="00523E96" w:rsidRPr="00EF45DC" w14:paraId="61DC6E6E" w14:textId="77777777" w:rsidTr="00820C9D">
        <w:tc>
          <w:tcPr>
            <w:tcW w:w="3647" w:type="dxa"/>
          </w:tcPr>
          <w:p w14:paraId="7926AB51" w14:textId="3E67855B" w:rsidR="00523E96" w:rsidRPr="00EF45DC" w:rsidRDefault="00523E96" w:rsidP="00820C9D">
            <w:pPr>
              <w:pStyle w:val="Default"/>
              <w:spacing w:before="120" w:after="120" w:line="276" w:lineRule="auto"/>
              <w:rPr>
                <w:sz w:val="20"/>
                <w:szCs w:val="20"/>
              </w:rPr>
            </w:pPr>
            <w:r w:rsidRPr="00EF45DC">
              <w:rPr>
                <w:sz w:val="20"/>
                <w:szCs w:val="20"/>
              </w:rPr>
              <w:t>Donne (1572</w:t>
            </w:r>
            <w:r w:rsidR="00820C9D">
              <w:rPr>
                <w:sz w:val="20"/>
                <w:szCs w:val="20"/>
              </w:rPr>
              <w:t>–</w:t>
            </w:r>
            <w:r w:rsidRPr="00EF45DC">
              <w:rPr>
                <w:sz w:val="20"/>
                <w:szCs w:val="20"/>
              </w:rPr>
              <w:t>1631)</w:t>
            </w:r>
          </w:p>
        </w:tc>
        <w:tc>
          <w:tcPr>
            <w:tcW w:w="3648" w:type="dxa"/>
          </w:tcPr>
          <w:p w14:paraId="5B87324B" w14:textId="699A55E3" w:rsidR="00523E96" w:rsidRPr="00EF45DC" w:rsidRDefault="00523E96" w:rsidP="00EF45DC">
            <w:pPr>
              <w:pStyle w:val="Default"/>
              <w:spacing w:before="120" w:after="120" w:line="276" w:lineRule="auto"/>
              <w:rPr>
                <w:sz w:val="20"/>
                <w:szCs w:val="20"/>
              </w:rPr>
            </w:pPr>
            <w:r w:rsidRPr="00EF45DC">
              <w:rPr>
                <w:sz w:val="20"/>
                <w:szCs w:val="20"/>
              </w:rPr>
              <w:t>Metaphysical poetry</w:t>
            </w:r>
          </w:p>
        </w:tc>
        <w:tc>
          <w:tcPr>
            <w:tcW w:w="3648" w:type="dxa"/>
          </w:tcPr>
          <w:p w14:paraId="6CA1486D" w14:textId="1573C8BD" w:rsidR="00523E96" w:rsidRPr="00EF45DC" w:rsidRDefault="00523E96" w:rsidP="00EF45DC">
            <w:pPr>
              <w:pStyle w:val="Default"/>
              <w:spacing w:before="120" w:after="120" w:line="276" w:lineRule="auto"/>
              <w:rPr>
                <w:sz w:val="20"/>
                <w:szCs w:val="20"/>
              </w:rPr>
            </w:pPr>
            <w:r w:rsidRPr="00EF45DC">
              <w:rPr>
                <w:sz w:val="20"/>
                <w:szCs w:val="20"/>
              </w:rPr>
              <w:t>Verse form,</w:t>
            </w:r>
            <w:r w:rsidR="00820C9D">
              <w:rPr>
                <w:sz w:val="20"/>
                <w:szCs w:val="20"/>
              </w:rPr>
              <w:t xml:space="preserve"> </w:t>
            </w:r>
            <w:r w:rsidRPr="00EF45DC">
              <w:rPr>
                <w:sz w:val="20"/>
                <w:szCs w:val="20"/>
              </w:rPr>
              <w:t>subjects,</w:t>
            </w:r>
            <w:r w:rsidR="00820C9D">
              <w:rPr>
                <w:sz w:val="20"/>
                <w:szCs w:val="20"/>
              </w:rPr>
              <w:t xml:space="preserve"> </w:t>
            </w:r>
            <w:r w:rsidRPr="00EF45DC">
              <w:rPr>
                <w:sz w:val="20"/>
                <w:szCs w:val="20"/>
              </w:rPr>
              <w:t>imagery</w:t>
            </w:r>
          </w:p>
        </w:tc>
        <w:tc>
          <w:tcPr>
            <w:tcW w:w="3648" w:type="dxa"/>
          </w:tcPr>
          <w:p w14:paraId="02646DFF" w14:textId="5D85391F" w:rsidR="00523E96" w:rsidRPr="00EF45DC" w:rsidRDefault="00523E96" w:rsidP="00EF45DC">
            <w:pPr>
              <w:pStyle w:val="Default"/>
              <w:spacing w:before="120" w:after="120" w:line="276" w:lineRule="auto"/>
              <w:rPr>
                <w:sz w:val="20"/>
                <w:szCs w:val="20"/>
              </w:rPr>
            </w:pPr>
            <w:r w:rsidRPr="00EF45DC">
              <w:rPr>
                <w:sz w:val="20"/>
                <w:szCs w:val="20"/>
              </w:rPr>
              <w:t>Marvell</w:t>
            </w:r>
          </w:p>
        </w:tc>
      </w:tr>
      <w:tr w:rsidR="00523E96" w:rsidRPr="00EF45DC" w14:paraId="47C78ECB" w14:textId="77777777" w:rsidTr="00820C9D">
        <w:tc>
          <w:tcPr>
            <w:tcW w:w="3647" w:type="dxa"/>
          </w:tcPr>
          <w:p w14:paraId="608564E7" w14:textId="1202D5DE" w:rsidR="00523E96" w:rsidRPr="00EF45DC" w:rsidRDefault="00523E96" w:rsidP="00EF45DC">
            <w:pPr>
              <w:pStyle w:val="Default"/>
              <w:spacing w:before="120" w:after="120" w:line="276" w:lineRule="auto"/>
              <w:rPr>
                <w:sz w:val="20"/>
                <w:szCs w:val="20"/>
              </w:rPr>
            </w:pPr>
            <w:r w:rsidRPr="00EF45DC">
              <w:rPr>
                <w:i/>
                <w:iCs/>
                <w:sz w:val="20"/>
                <w:szCs w:val="20"/>
              </w:rPr>
              <w:t xml:space="preserve">Bleak House </w:t>
            </w:r>
            <w:r w:rsidRPr="00EF45DC">
              <w:rPr>
                <w:sz w:val="20"/>
                <w:szCs w:val="20"/>
              </w:rPr>
              <w:t>Dickens (1812–1870)</w:t>
            </w:r>
          </w:p>
        </w:tc>
        <w:tc>
          <w:tcPr>
            <w:tcW w:w="3648" w:type="dxa"/>
          </w:tcPr>
          <w:p w14:paraId="787CD4D2" w14:textId="3685AF07" w:rsidR="00523E96" w:rsidRPr="00EF45DC" w:rsidRDefault="00523E96" w:rsidP="00EF45DC">
            <w:pPr>
              <w:pStyle w:val="Default"/>
              <w:spacing w:before="120" w:after="120" w:line="276" w:lineRule="auto"/>
              <w:rPr>
                <w:sz w:val="20"/>
                <w:szCs w:val="20"/>
              </w:rPr>
            </w:pPr>
            <w:r w:rsidRPr="00EF45DC">
              <w:rPr>
                <w:sz w:val="20"/>
                <w:szCs w:val="20"/>
              </w:rPr>
              <w:t>Victorian novel</w:t>
            </w:r>
          </w:p>
        </w:tc>
        <w:tc>
          <w:tcPr>
            <w:tcW w:w="3648" w:type="dxa"/>
          </w:tcPr>
          <w:p w14:paraId="67FD737F" w14:textId="6EF59176" w:rsidR="00523E96" w:rsidRPr="00EF45DC" w:rsidRDefault="00523E96" w:rsidP="00EF45DC">
            <w:pPr>
              <w:pStyle w:val="Default"/>
              <w:spacing w:before="120" w:after="120" w:line="276" w:lineRule="auto"/>
              <w:rPr>
                <w:sz w:val="20"/>
                <w:szCs w:val="20"/>
              </w:rPr>
            </w:pPr>
            <w:r w:rsidRPr="00EF45DC">
              <w:rPr>
                <w:sz w:val="20"/>
                <w:szCs w:val="20"/>
              </w:rPr>
              <w:t>Narrative/ordinary lives/moral justice</w:t>
            </w:r>
          </w:p>
        </w:tc>
        <w:tc>
          <w:tcPr>
            <w:tcW w:w="3648" w:type="dxa"/>
          </w:tcPr>
          <w:p w14:paraId="0144CF0B" w14:textId="5AED4D5A" w:rsidR="00523E96" w:rsidRPr="00EF45DC" w:rsidRDefault="00CF447E">
            <w:pPr>
              <w:pStyle w:val="Default"/>
              <w:spacing w:before="120" w:after="120" w:line="276" w:lineRule="auto"/>
              <w:rPr>
                <w:sz w:val="20"/>
                <w:szCs w:val="20"/>
              </w:rPr>
            </w:pPr>
            <w:r w:rsidRPr="00EF45DC">
              <w:rPr>
                <w:i/>
                <w:sz w:val="20"/>
                <w:szCs w:val="20"/>
              </w:rPr>
              <w:t>Middlemarch</w:t>
            </w:r>
            <w:r w:rsidRPr="00EF45DC">
              <w:rPr>
                <w:sz w:val="20"/>
                <w:szCs w:val="20"/>
              </w:rPr>
              <w:t xml:space="preserve"> </w:t>
            </w:r>
            <w:r w:rsidR="00523E96" w:rsidRPr="00EF45DC">
              <w:rPr>
                <w:sz w:val="20"/>
                <w:szCs w:val="20"/>
              </w:rPr>
              <w:t xml:space="preserve">Eliot </w:t>
            </w:r>
          </w:p>
        </w:tc>
      </w:tr>
      <w:tr w:rsidR="00523E96" w:rsidRPr="00EF45DC" w14:paraId="4C7DE639" w14:textId="77777777" w:rsidTr="00820C9D">
        <w:tc>
          <w:tcPr>
            <w:tcW w:w="3647" w:type="dxa"/>
          </w:tcPr>
          <w:p w14:paraId="4DBDEB9F" w14:textId="03B4A860" w:rsidR="00523E96" w:rsidRPr="00EF45DC" w:rsidRDefault="00523E96" w:rsidP="00EF45DC">
            <w:pPr>
              <w:pStyle w:val="Default"/>
              <w:spacing w:before="120" w:after="120" w:line="276" w:lineRule="auto"/>
              <w:rPr>
                <w:sz w:val="20"/>
                <w:szCs w:val="20"/>
              </w:rPr>
            </w:pPr>
            <w:r w:rsidRPr="00EF45DC">
              <w:rPr>
                <w:i/>
                <w:iCs/>
                <w:sz w:val="20"/>
                <w:szCs w:val="20"/>
              </w:rPr>
              <w:t>Frankenstein</w:t>
            </w:r>
            <w:r w:rsidRPr="00EF45DC">
              <w:rPr>
                <w:sz w:val="20"/>
                <w:szCs w:val="20"/>
              </w:rPr>
              <w:t xml:space="preserve"> Mary Shelley (1797–1851)</w:t>
            </w:r>
          </w:p>
        </w:tc>
        <w:tc>
          <w:tcPr>
            <w:tcW w:w="3648" w:type="dxa"/>
          </w:tcPr>
          <w:p w14:paraId="0A050AF5" w14:textId="76DA999B" w:rsidR="00523E96" w:rsidRPr="00EF45DC" w:rsidRDefault="00523E96" w:rsidP="00EF45DC">
            <w:pPr>
              <w:pStyle w:val="Default"/>
              <w:spacing w:before="120" w:after="120" w:line="276" w:lineRule="auto"/>
              <w:rPr>
                <w:sz w:val="20"/>
                <w:szCs w:val="20"/>
              </w:rPr>
            </w:pPr>
            <w:r w:rsidRPr="00EF45DC">
              <w:rPr>
                <w:sz w:val="20"/>
                <w:szCs w:val="20"/>
              </w:rPr>
              <w:t>Gothic novel</w:t>
            </w:r>
          </w:p>
        </w:tc>
        <w:tc>
          <w:tcPr>
            <w:tcW w:w="3648" w:type="dxa"/>
          </w:tcPr>
          <w:p w14:paraId="7E820475" w14:textId="1D93A450" w:rsidR="00523E96" w:rsidRPr="00EF45DC" w:rsidRDefault="00523E96" w:rsidP="00EF45DC">
            <w:pPr>
              <w:pStyle w:val="Default"/>
              <w:spacing w:before="120" w:after="120" w:line="276" w:lineRule="auto"/>
              <w:rPr>
                <w:sz w:val="20"/>
                <w:szCs w:val="20"/>
              </w:rPr>
            </w:pPr>
            <w:r w:rsidRPr="00EF45DC">
              <w:rPr>
                <w:sz w:val="20"/>
                <w:szCs w:val="20"/>
              </w:rPr>
              <w:t>Settings/supernatural/heroes and villains</w:t>
            </w:r>
          </w:p>
        </w:tc>
        <w:tc>
          <w:tcPr>
            <w:tcW w:w="3648" w:type="dxa"/>
          </w:tcPr>
          <w:p w14:paraId="5CF20A31" w14:textId="5CBD4F88" w:rsidR="00523E96" w:rsidRPr="00EF45DC" w:rsidRDefault="00CF447E">
            <w:pPr>
              <w:pStyle w:val="Default"/>
              <w:spacing w:before="120" w:after="120" w:line="276" w:lineRule="auto"/>
              <w:rPr>
                <w:sz w:val="20"/>
                <w:szCs w:val="20"/>
              </w:rPr>
            </w:pPr>
            <w:r w:rsidRPr="00EF45DC">
              <w:rPr>
                <w:i/>
                <w:sz w:val="20"/>
                <w:szCs w:val="20"/>
              </w:rPr>
              <w:t>Dracula</w:t>
            </w:r>
            <w:r w:rsidRPr="00EF45DC">
              <w:rPr>
                <w:sz w:val="20"/>
                <w:szCs w:val="20"/>
              </w:rPr>
              <w:t xml:space="preserve"> </w:t>
            </w:r>
            <w:r w:rsidR="00523E96" w:rsidRPr="00EF45DC">
              <w:rPr>
                <w:sz w:val="20"/>
                <w:szCs w:val="20"/>
              </w:rPr>
              <w:t xml:space="preserve">Stoker </w:t>
            </w:r>
          </w:p>
        </w:tc>
      </w:tr>
    </w:tbl>
    <w:p w14:paraId="6264635A" w14:textId="6E672470" w:rsidR="00172FCF" w:rsidRDefault="000C552A" w:rsidP="00BE76EA">
      <w:pPr>
        <w:pStyle w:val="Body"/>
        <w:rPr>
          <w:lang w:eastAsia="en-GB"/>
        </w:rPr>
      </w:pPr>
      <w:r w:rsidRPr="00EF45DC">
        <w:t xml:space="preserve">This type of classroom display enables learners to make connections between texts, writers and eras, as well as within the key concept of genre. </w:t>
      </w:r>
      <w:r w:rsidR="00172FCF">
        <w:rPr>
          <w:lang w:eastAsia="en-GB"/>
        </w:rPr>
        <w:br w:type="page"/>
      </w:r>
    </w:p>
    <w:p w14:paraId="46D2FA2B" w14:textId="795F91AC" w:rsidR="00016598" w:rsidRPr="00EF45DC" w:rsidRDefault="00016598" w:rsidP="00EF45DC">
      <w:pPr>
        <w:spacing w:line="276" w:lineRule="auto"/>
        <w:rPr>
          <w:rFonts w:ascii="Arial" w:hAnsi="Arial" w:cs="Arial"/>
          <w:bCs/>
          <w:color w:val="E21951"/>
          <w:lang w:eastAsia="en-GB"/>
        </w:rPr>
      </w:pPr>
      <w:r w:rsidRPr="00EF45DC">
        <w:rPr>
          <w:rFonts w:ascii="Arial" w:hAnsi="Arial" w:cs="Arial"/>
          <w:bCs/>
          <w:color w:val="E21951"/>
          <w:lang w:eastAsia="en-GB"/>
        </w:rPr>
        <w:lastRenderedPageBreak/>
        <w:t xml:space="preserve">Guided </w:t>
      </w:r>
      <w:r w:rsidRPr="00556DB8">
        <w:rPr>
          <w:rFonts w:ascii="Arial" w:hAnsi="Arial" w:cs="Arial"/>
          <w:bCs/>
          <w:color w:val="E21951"/>
          <w:lang w:eastAsia="en-GB"/>
        </w:rPr>
        <w:t>learning h</w:t>
      </w:r>
      <w:r w:rsidRPr="00EF45DC">
        <w:rPr>
          <w:rFonts w:ascii="Arial" w:hAnsi="Arial" w:cs="Arial"/>
          <w:bCs/>
          <w:color w:val="E21951"/>
          <w:lang w:eastAsia="en-GB"/>
        </w:rPr>
        <w:t>ours</w:t>
      </w:r>
    </w:p>
    <w:p w14:paraId="26D41658" w14:textId="70E22E4F" w:rsidR="00016598" w:rsidRDefault="00016598" w:rsidP="00EF45DC">
      <w:pPr>
        <w:spacing w:line="276" w:lineRule="auto"/>
        <w:ind w:right="43"/>
        <w:rPr>
          <w:rFonts w:ascii="Arial" w:hAnsi="Arial" w:cs="Arial"/>
          <w:sz w:val="20"/>
          <w:szCs w:val="20"/>
        </w:rPr>
      </w:pPr>
      <w:r w:rsidRPr="00EF45DC">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w:t>
      </w:r>
    </w:p>
    <w:p w14:paraId="30178E40" w14:textId="77777777" w:rsidR="00190DB4" w:rsidRPr="00EF45DC" w:rsidRDefault="00190DB4" w:rsidP="00EF45DC">
      <w:pPr>
        <w:spacing w:line="276" w:lineRule="auto"/>
        <w:ind w:right="43"/>
        <w:rPr>
          <w:rFonts w:ascii="Arial" w:hAnsi="Arial" w:cs="Arial"/>
          <w:sz w:val="20"/>
          <w:szCs w:val="20"/>
        </w:rPr>
      </w:pPr>
    </w:p>
    <w:tbl>
      <w:tblPr>
        <w:tblW w:w="12723"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4375"/>
        <w:gridCol w:w="8348"/>
      </w:tblGrid>
      <w:tr w:rsidR="00894FE2" w:rsidRPr="00EF45DC" w14:paraId="175C14D8" w14:textId="77777777" w:rsidTr="00BE76EA">
        <w:trPr>
          <w:trHeight w:hRule="exact" w:val="440"/>
          <w:tblHeader/>
          <w:jc w:val="center"/>
        </w:trPr>
        <w:tc>
          <w:tcPr>
            <w:tcW w:w="4375" w:type="dxa"/>
            <w:shd w:val="clear" w:color="auto" w:fill="E21951"/>
            <w:tcMar>
              <w:top w:w="113" w:type="dxa"/>
              <w:bottom w:w="113" w:type="dxa"/>
            </w:tcMar>
          </w:tcPr>
          <w:p w14:paraId="09BF12DC" w14:textId="7077F6D0" w:rsidR="00894FE2" w:rsidRPr="00EF45DC" w:rsidRDefault="00894FE2" w:rsidP="00EF45DC">
            <w:pPr>
              <w:pStyle w:val="TableHead"/>
              <w:spacing w:line="276" w:lineRule="auto"/>
              <w:rPr>
                <w:rFonts w:cs="Arial"/>
              </w:rPr>
            </w:pPr>
            <w:r>
              <w:rPr>
                <w:rFonts w:cs="Arial"/>
              </w:rPr>
              <w:t>Units</w:t>
            </w:r>
          </w:p>
          <w:p w14:paraId="02432657" w14:textId="77777777" w:rsidR="00894FE2" w:rsidRPr="00EF45DC" w:rsidRDefault="00894FE2" w:rsidP="00EF45DC">
            <w:pPr>
              <w:pStyle w:val="TableHead"/>
              <w:spacing w:line="276" w:lineRule="auto"/>
              <w:rPr>
                <w:rFonts w:cs="Arial"/>
              </w:rPr>
            </w:pPr>
            <w:r w:rsidRPr="00EF45DC">
              <w:rPr>
                <w:rFonts w:cs="Arial"/>
              </w:rPr>
              <w:tab/>
            </w:r>
            <w:r w:rsidRPr="00EF45DC">
              <w:rPr>
                <w:rFonts w:cs="Arial"/>
              </w:rPr>
              <w:tab/>
            </w:r>
            <w:r w:rsidRPr="00EF45DC">
              <w:rPr>
                <w:rFonts w:cs="Arial"/>
              </w:rPr>
              <w:tab/>
              <w:t>op</w:t>
            </w:r>
          </w:p>
        </w:tc>
        <w:tc>
          <w:tcPr>
            <w:tcW w:w="8348" w:type="dxa"/>
            <w:shd w:val="clear" w:color="auto" w:fill="E21951"/>
            <w:tcMar>
              <w:top w:w="113" w:type="dxa"/>
              <w:bottom w:w="113" w:type="dxa"/>
            </w:tcMar>
          </w:tcPr>
          <w:p w14:paraId="652295B8" w14:textId="1514736C" w:rsidR="00894FE2" w:rsidRPr="00EF45DC" w:rsidRDefault="00894FE2" w:rsidP="00EF45DC">
            <w:pPr>
              <w:pStyle w:val="TableHead"/>
              <w:spacing w:line="276" w:lineRule="auto"/>
              <w:rPr>
                <w:rFonts w:cs="Arial"/>
              </w:rPr>
            </w:pPr>
            <w:r w:rsidRPr="00EF45DC">
              <w:rPr>
                <w:rFonts w:cs="Arial"/>
              </w:rPr>
              <w:t>Suggested teaching time (hours / % of the course)</w:t>
            </w:r>
          </w:p>
        </w:tc>
      </w:tr>
      <w:tr w:rsidR="00894FE2" w:rsidRPr="00EF45DC" w14:paraId="319183B4" w14:textId="77777777" w:rsidTr="00BE76EA">
        <w:tblPrEx>
          <w:tblCellMar>
            <w:top w:w="0" w:type="dxa"/>
            <w:bottom w:w="0" w:type="dxa"/>
          </w:tblCellMar>
        </w:tblPrEx>
        <w:trPr>
          <w:jc w:val="center"/>
        </w:trPr>
        <w:tc>
          <w:tcPr>
            <w:tcW w:w="4375" w:type="dxa"/>
            <w:tcMar>
              <w:top w:w="113" w:type="dxa"/>
              <w:bottom w:w="113" w:type="dxa"/>
            </w:tcMar>
          </w:tcPr>
          <w:p w14:paraId="1D1BA4D2" w14:textId="0EDE37FA" w:rsidR="00894FE2" w:rsidRPr="00EF45DC" w:rsidRDefault="00894FE2" w:rsidP="00EF45DC">
            <w:pPr>
              <w:pStyle w:val="BodyText"/>
              <w:spacing w:line="276" w:lineRule="auto"/>
              <w:rPr>
                <w:lang w:eastAsia="en-GB"/>
              </w:rPr>
            </w:pPr>
            <w:r w:rsidRPr="00EF45DC">
              <w:rPr>
                <w:lang w:eastAsia="en-GB"/>
              </w:rPr>
              <w:t xml:space="preserve">Progressing </w:t>
            </w:r>
            <w:r w:rsidR="00CF447E">
              <w:rPr>
                <w:lang w:eastAsia="en-GB"/>
              </w:rPr>
              <w:t xml:space="preserve">from AS </w:t>
            </w:r>
            <w:r w:rsidRPr="00EF45DC">
              <w:rPr>
                <w:lang w:eastAsia="en-GB"/>
              </w:rPr>
              <w:t>to A level</w:t>
            </w:r>
          </w:p>
        </w:tc>
        <w:tc>
          <w:tcPr>
            <w:tcW w:w="8348" w:type="dxa"/>
            <w:tcMar>
              <w:top w:w="113" w:type="dxa"/>
              <w:bottom w:w="113" w:type="dxa"/>
            </w:tcMar>
          </w:tcPr>
          <w:p w14:paraId="488EDDF6" w14:textId="3B4A8114" w:rsidR="00894FE2" w:rsidRPr="00EF45DC" w:rsidRDefault="00894FE2" w:rsidP="00EF45DC">
            <w:pPr>
              <w:pStyle w:val="BodyText"/>
              <w:spacing w:line="276" w:lineRule="auto"/>
              <w:rPr>
                <w:lang w:eastAsia="en-GB"/>
              </w:rPr>
            </w:pPr>
            <w:r w:rsidRPr="00EF45DC">
              <w:t xml:space="preserve">It is recommended that this unit should take about 36 hours/10% of the </w:t>
            </w:r>
            <w:r w:rsidR="00CF447E">
              <w:t xml:space="preserve">full A Level </w:t>
            </w:r>
            <w:r w:rsidRPr="00EF45DC">
              <w:t>course.</w:t>
            </w:r>
          </w:p>
        </w:tc>
      </w:tr>
      <w:tr w:rsidR="00894FE2" w:rsidRPr="00EF45DC" w14:paraId="1B0204D2" w14:textId="77777777" w:rsidTr="00BE76EA">
        <w:tblPrEx>
          <w:tblCellMar>
            <w:top w:w="0" w:type="dxa"/>
            <w:bottom w:w="0" w:type="dxa"/>
          </w:tblCellMar>
        </w:tblPrEx>
        <w:trPr>
          <w:jc w:val="center"/>
        </w:trPr>
        <w:tc>
          <w:tcPr>
            <w:tcW w:w="4375" w:type="dxa"/>
            <w:tcMar>
              <w:top w:w="113" w:type="dxa"/>
              <w:bottom w:w="113" w:type="dxa"/>
            </w:tcMar>
          </w:tcPr>
          <w:p w14:paraId="30DADEDE" w14:textId="7E1620DF" w:rsidR="00894FE2" w:rsidRPr="00EF45DC" w:rsidRDefault="00CF447E" w:rsidP="00EF45DC">
            <w:pPr>
              <w:pStyle w:val="BodyText"/>
              <w:spacing w:line="276" w:lineRule="auto"/>
              <w:rPr>
                <w:lang w:eastAsia="en-GB"/>
              </w:rPr>
            </w:pPr>
            <w:r>
              <w:rPr>
                <w:lang w:eastAsia="en-GB"/>
              </w:rPr>
              <w:t xml:space="preserve">Paper 3: </w:t>
            </w:r>
            <w:r w:rsidR="00894FE2" w:rsidRPr="00EF45DC">
              <w:rPr>
                <w:lang w:eastAsia="en-GB"/>
              </w:rPr>
              <w:t>Shakespeare and Drama</w:t>
            </w:r>
          </w:p>
        </w:tc>
        <w:tc>
          <w:tcPr>
            <w:tcW w:w="8348" w:type="dxa"/>
            <w:tcMar>
              <w:top w:w="113" w:type="dxa"/>
              <w:bottom w:w="113" w:type="dxa"/>
            </w:tcMar>
          </w:tcPr>
          <w:p w14:paraId="57A4AE02" w14:textId="542BF727" w:rsidR="00894FE2" w:rsidRPr="00EF45DC" w:rsidRDefault="00894FE2" w:rsidP="00EF45DC">
            <w:pPr>
              <w:pStyle w:val="BodyText"/>
              <w:spacing w:line="276" w:lineRule="auto"/>
            </w:pPr>
            <w:r w:rsidRPr="00EF45DC">
              <w:t xml:space="preserve">It is recommended that this unit should take about 72 hours/20% of the </w:t>
            </w:r>
            <w:r w:rsidR="00CF447E">
              <w:t xml:space="preserve">full A Level </w:t>
            </w:r>
            <w:r w:rsidRPr="00EF45DC">
              <w:t>course</w:t>
            </w:r>
          </w:p>
        </w:tc>
      </w:tr>
      <w:tr w:rsidR="00894FE2" w:rsidRPr="00EF45DC" w14:paraId="31C48D34" w14:textId="77777777" w:rsidTr="00BE76EA">
        <w:tblPrEx>
          <w:tblCellMar>
            <w:top w:w="0" w:type="dxa"/>
            <w:bottom w:w="0" w:type="dxa"/>
          </w:tblCellMar>
        </w:tblPrEx>
        <w:trPr>
          <w:jc w:val="center"/>
        </w:trPr>
        <w:tc>
          <w:tcPr>
            <w:tcW w:w="4375" w:type="dxa"/>
            <w:tcMar>
              <w:top w:w="113" w:type="dxa"/>
              <w:bottom w:w="113" w:type="dxa"/>
            </w:tcMar>
          </w:tcPr>
          <w:p w14:paraId="2ECF439B" w14:textId="05EDD148" w:rsidR="00894FE2" w:rsidRPr="00EF45DC" w:rsidRDefault="00CF447E">
            <w:pPr>
              <w:pStyle w:val="BodyText"/>
              <w:spacing w:line="276" w:lineRule="auto"/>
              <w:rPr>
                <w:lang w:eastAsia="en-GB"/>
              </w:rPr>
            </w:pPr>
            <w:r>
              <w:rPr>
                <w:rFonts w:eastAsia="BlissPro-Light"/>
                <w:lang w:eastAsia="en-GB"/>
              </w:rPr>
              <w:t xml:space="preserve">Paper 4: </w:t>
            </w:r>
            <w:r w:rsidR="00894FE2" w:rsidRPr="00EF45DC">
              <w:rPr>
                <w:rFonts w:eastAsia="BlissPro-Light"/>
                <w:lang w:eastAsia="en-GB"/>
              </w:rPr>
              <w:t>Pre- and Post-1900 Poetry and Prose</w:t>
            </w:r>
          </w:p>
        </w:tc>
        <w:tc>
          <w:tcPr>
            <w:tcW w:w="8348" w:type="dxa"/>
            <w:tcMar>
              <w:top w:w="113" w:type="dxa"/>
              <w:bottom w:w="113" w:type="dxa"/>
            </w:tcMar>
          </w:tcPr>
          <w:p w14:paraId="60615F28" w14:textId="35B57F37" w:rsidR="00894FE2" w:rsidRPr="00EF45DC" w:rsidRDefault="00894FE2" w:rsidP="00EF45DC">
            <w:pPr>
              <w:pStyle w:val="BodyText"/>
              <w:spacing w:line="276" w:lineRule="auto"/>
            </w:pPr>
            <w:r w:rsidRPr="00EF45DC">
              <w:t xml:space="preserve">It is recommended that this unit should take about 72 hours/ 20% of the </w:t>
            </w:r>
            <w:r w:rsidR="00CF447E">
              <w:t xml:space="preserve">full A Level </w:t>
            </w:r>
            <w:r w:rsidRPr="00EF45DC">
              <w:t>course</w:t>
            </w:r>
          </w:p>
        </w:tc>
      </w:tr>
    </w:tbl>
    <w:p w14:paraId="2FEF9948" w14:textId="77777777" w:rsidR="002E038B" w:rsidRDefault="002E038B" w:rsidP="00EF45DC">
      <w:pPr>
        <w:spacing w:line="276" w:lineRule="auto"/>
        <w:rPr>
          <w:rFonts w:ascii="Arial" w:hAnsi="Arial" w:cs="Arial"/>
          <w:bCs/>
          <w:color w:val="E21951"/>
          <w:lang w:eastAsia="en-GB"/>
        </w:rPr>
      </w:pPr>
    </w:p>
    <w:p w14:paraId="75B9C36A" w14:textId="442DDABF" w:rsidR="001803D8" w:rsidRPr="00EF45DC" w:rsidRDefault="001803D8" w:rsidP="00EF45DC">
      <w:pPr>
        <w:spacing w:line="276" w:lineRule="auto"/>
        <w:rPr>
          <w:rFonts w:ascii="Arial" w:hAnsi="Arial" w:cs="Arial"/>
          <w:bCs/>
          <w:color w:val="E21951"/>
          <w:lang w:eastAsia="en-GB"/>
        </w:rPr>
      </w:pPr>
      <w:r w:rsidRPr="00EF45DC">
        <w:rPr>
          <w:rFonts w:ascii="Arial" w:hAnsi="Arial" w:cs="Arial"/>
          <w:bCs/>
          <w:color w:val="E21951"/>
          <w:lang w:eastAsia="en-GB"/>
        </w:rPr>
        <w:t>Resources</w:t>
      </w:r>
    </w:p>
    <w:p w14:paraId="6F80B93A" w14:textId="501F1CDD" w:rsidR="008E47F8" w:rsidRPr="00EF45DC" w:rsidRDefault="001803D8" w:rsidP="00EF45DC">
      <w:pPr>
        <w:pStyle w:val="BodyText"/>
        <w:spacing w:line="276" w:lineRule="auto"/>
        <w:rPr>
          <w:i/>
          <w:lang w:eastAsia="en-GB"/>
        </w:rPr>
      </w:pPr>
      <w:r w:rsidRPr="00EF45DC">
        <w:t>The</w:t>
      </w:r>
      <w:r w:rsidRPr="00EF45DC">
        <w:rPr>
          <w:spacing w:val="-8"/>
        </w:rPr>
        <w:t xml:space="preserve"> </w:t>
      </w:r>
      <w:r w:rsidRPr="00EF45DC">
        <w:rPr>
          <w:spacing w:val="-1"/>
        </w:rPr>
        <w:t>up-to-date</w:t>
      </w:r>
      <w:r w:rsidRPr="00EF45DC">
        <w:rPr>
          <w:spacing w:val="-8"/>
        </w:rPr>
        <w:t xml:space="preserve"> </w:t>
      </w:r>
      <w:r w:rsidRPr="00EF45DC">
        <w:rPr>
          <w:spacing w:val="-1"/>
        </w:rPr>
        <w:t>resource</w:t>
      </w:r>
      <w:r w:rsidRPr="00EF45DC">
        <w:rPr>
          <w:spacing w:val="-7"/>
        </w:rPr>
        <w:t xml:space="preserve"> </w:t>
      </w:r>
      <w:r w:rsidRPr="00EF45DC">
        <w:rPr>
          <w:spacing w:val="-1"/>
        </w:rPr>
        <w:t>list</w:t>
      </w:r>
      <w:r w:rsidRPr="00EF45DC">
        <w:rPr>
          <w:spacing w:val="-6"/>
        </w:rPr>
        <w:t xml:space="preserve"> </w:t>
      </w:r>
      <w:r w:rsidRPr="00EF45DC">
        <w:t>for</w:t>
      </w:r>
      <w:r w:rsidRPr="00EF45DC">
        <w:rPr>
          <w:spacing w:val="-7"/>
        </w:rPr>
        <w:t xml:space="preserve"> </w:t>
      </w:r>
      <w:r w:rsidRPr="00EF45DC">
        <w:rPr>
          <w:spacing w:val="-1"/>
        </w:rPr>
        <w:t>this</w:t>
      </w:r>
      <w:r w:rsidRPr="00EF45DC">
        <w:rPr>
          <w:spacing w:val="-7"/>
        </w:rPr>
        <w:t xml:space="preserve"> </w:t>
      </w:r>
      <w:r w:rsidRPr="00EF45DC">
        <w:t>syllabus,</w:t>
      </w:r>
      <w:r w:rsidRPr="00EF45DC">
        <w:rPr>
          <w:spacing w:val="-8"/>
        </w:rPr>
        <w:t xml:space="preserve"> </w:t>
      </w:r>
      <w:r w:rsidRPr="00EF45DC">
        <w:t>including</w:t>
      </w:r>
      <w:r w:rsidRPr="00EF45DC">
        <w:rPr>
          <w:spacing w:val="-8"/>
        </w:rPr>
        <w:t xml:space="preserve"> </w:t>
      </w:r>
      <w:r w:rsidRPr="00EF45DC">
        <w:t>textbooks</w:t>
      </w:r>
      <w:r w:rsidRPr="00EF45DC">
        <w:rPr>
          <w:spacing w:val="-7"/>
        </w:rPr>
        <w:t xml:space="preserve"> </w:t>
      </w:r>
      <w:r w:rsidRPr="00EF45DC">
        <w:rPr>
          <w:spacing w:val="-1"/>
        </w:rPr>
        <w:t>endorsed</w:t>
      </w:r>
      <w:r w:rsidRPr="00EF45DC">
        <w:rPr>
          <w:spacing w:val="-6"/>
        </w:rPr>
        <w:t xml:space="preserve"> </w:t>
      </w:r>
      <w:r w:rsidRPr="00EF45DC">
        <w:rPr>
          <w:spacing w:val="1"/>
        </w:rPr>
        <w:t>by</w:t>
      </w:r>
      <w:r w:rsidRPr="00EF45DC">
        <w:rPr>
          <w:spacing w:val="-9"/>
        </w:rPr>
        <w:t xml:space="preserve"> </w:t>
      </w:r>
      <w:r w:rsidRPr="00EF45DC">
        <w:t>Cambridge</w:t>
      </w:r>
      <w:r w:rsidR="00042BFC" w:rsidRPr="00EF45DC">
        <w:t xml:space="preserve"> International</w:t>
      </w:r>
      <w:r w:rsidRPr="00EF45DC">
        <w:t>,</w:t>
      </w:r>
      <w:r w:rsidRPr="00EF45DC">
        <w:rPr>
          <w:spacing w:val="-7"/>
        </w:rPr>
        <w:t xml:space="preserve"> </w:t>
      </w:r>
      <w:r w:rsidRPr="00EF45DC">
        <w:rPr>
          <w:spacing w:val="-1"/>
        </w:rPr>
        <w:t>is</w:t>
      </w:r>
      <w:r w:rsidRPr="00EF45DC">
        <w:rPr>
          <w:spacing w:val="-4"/>
        </w:rPr>
        <w:t xml:space="preserve"> </w:t>
      </w:r>
      <w:r w:rsidRPr="00EF45DC">
        <w:t>listed</w:t>
      </w:r>
      <w:r w:rsidR="0079297C" w:rsidRPr="00EF45DC">
        <w:t xml:space="preserve"> in the Resources centre under syllabus 9695</w:t>
      </w:r>
      <w:r w:rsidRPr="00EF45DC">
        <w:rPr>
          <w:spacing w:val="-8"/>
        </w:rPr>
        <w:t xml:space="preserve"> </w:t>
      </w:r>
      <w:r w:rsidRPr="00EF45DC">
        <w:rPr>
          <w:spacing w:val="1"/>
        </w:rPr>
        <w:t>at</w:t>
      </w:r>
      <w:r w:rsidRPr="00EF45DC">
        <w:rPr>
          <w:spacing w:val="-6"/>
        </w:rPr>
        <w:t xml:space="preserve"> </w:t>
      </w:r>
      <w:hyperlink r:id="rId20" w:history="1">
        <w:r w:rsidR="008E47F8" w:rsidRPr="00EF45DC">
          <w:rPr>
            <w:rStyle w:val="WebLink"/>
          </w:rPr>
          <w:t>www.cambridgeinternational.org/</w:t>
        </w:r>
      </w:hyperlink>
      <w:r w:rsidR="00CF447E">
        <w:rPr>
          <w:rStyle w:val="WebLink"/>
          <w:u w:val="none"/>
        </w:rPr>
        <w:t>.</w:t>
      </w:r>
      <w:r w:rsidR="008E47F8" w:rsidRPr="00EF45DC">
        <w:rPr>
          <w:b/>
          <w:color w:val="000000" w:themeColor="text1"/>
          <w:sz w:val="13"/>
          <w:szCs w:val="13"/>
        </w:rPr>
        <w:t xml:space="preserve"> </w:t>
      </w:r>
      <w:r w:rsidR="008E47F8" w:rsidRPr="00EF45DC">
        <w:t>In addition to reading the syllabus, teachers should refer to the specimen assessment materials.</w:t>
      </w:r>
      <w:r w:rsidR="00EF45DC">
        <w:t xml:space="preserve"> </w:t>
      </w:r>
      <w:r w:rsidRPr="00EF45DC">
        <w:t>Endorsed</w:t>
      </w:r>
      <w:r w:rsidRPr="00EF45DC">
        <w:rPr>
          <w:spacing w:val="-4"/>
        </w:rPr>
        <w:t xml:space="preserve"> </w:t>
      </w:r>
      <w:r w:rsidRPr="00EF45DC">
        <w:t>textbooks</w:t>
      </w:r>
      <w:r w:rsidRPr="00EF45DC">
        <w:rPr>
          <w:b/>
          <w:spacing w:val="-4"/>
        </w:rPr>
        <w:t xml:space="preserve"> </w:t>
      </w:r>
      <w:r w:rsidRPr="00EF45DC">
        <w:t>have</w:t>
      </w:r>
      <w:r w:rsidRPr="00EF45DC">
        <w:rPr>
          <w:spacing w:val="-5"/>
        </w:rPr>
        <w:t xml:space="preserve"> </w:t>
      </w:r>
      <w:r w:rsidRPr="00EF45DC">
        <w:t>been</w:t>
      </w:r>
      <w:r w:rsidRPr="00EF45DC">
        <w:rPr>
          <w:spacing w:val="-4"/>
        </w:rPr>
        <w:t xml:space="preserve"> </w:t>
      </w:r>
      <w:r w:rsidRPr="00EF45DC">
        <w:t>written</w:t>
      </w:r>
      <w:r w:rsidRPr="00EF45DC">
        <w:rPr>
          <w:spacing w:val="-6"/>
        </w:rPr>
        <w:t xml:space="preserve"> </w:t>
      </w:r>
      <w:r w:rsidRPr="00EF45DC">
        <w:rPr>
          <w:spacing w:val="1"/>
        </w:rPr>
        <w:t>to</w:t>
      </w:r>
      <w:r w:rsidRPr="00EF45DC">
        <w:rPr>
          <w:spacing w:val="-6"/>
        </w:rPr>
        <w:t xml:space="preserve"> </w:t>
      </w:r>
      <w:r w:rsidRPr="00EF45DC">
        <w:rPr>
          <w:spacing w:val="1"/>
        </w:rPr>
        <w:t>be</w:t>
      </w:r>
      <w:r w:rsidRPr="00EF45DC">
        <w:rPr>
          <w:spacing w:val="-6"/>
        </w:rPr>
        <w:t xml:space="preserve"> </w:t>
      </w:r>
      <w:r w:rsidRPr="00EF45DC">
        <w:t>closely</w:t>
      </w:r>
      <w:r w:rsidRPr="00EF45DC">
        <w:rPr>
          <w:spacing w:val="-8"/>
        </w:rPr>
        <w:t xml:space="preserve"> </w:t>
      </w:r>
      <w:r w:rsidRPr="00EF45DC">
        <w:t>aligned</w:t>
      </w:r>
      <w:r w:rsidRPr="00EF45DC">
        <w:rPr>
          <w:spacing w:val="-6"/>
        </w:rPr>
        <w:t xml:space="preserve"> </w:t>
      </w:r>
      <w:r w:rsidRPr="00EF45DC">
        <w:t>to</w:t>
      </w:r>
      <w:r w:rsidRPr="00EF45DC">
        <w:rPr>
          <w:spacing w:val="-4"/>
        </w:rPr>
        <w:t xml:space="preserve"> </w:t>
      </w:r>
      <w:r w:rsidRPr="00EF45DC">
        <w:t>the</w:t>
      </w:r>
      <w:r w:rsidRPr="00EF45DC">
        <w:rPr>
          <w:spacing w:val="-4"/>
        </w:rPr>
        <w:t xml:space="preserve"> </w:t>
      </w:r>
      <w:r w:rsidRPr="00EF45DC">
        <w:t>syllabus</w:t>
      </w:r>
      <w:r w:rsidRPr="00EF45DC">
        <w:rPr>
          <w:spacing w:val="-6"/>
        </w:rPr>
        <w:t xml:space="preserve"> </w:t>
      </w:r>
      <w:r w:rsidRPr="00EF45DC">
        <w:t>they</w:t>
      </w:r>
      <w:r w:rsidRPr="00EF45DC">
        <w:rPr>
          <w:spacing w:val="-7"/>
        </w:rPr>
        <w:t xml:space="preserve"> </w:t>
      </w:r>
      <w:r w:rsidRPr="00EF45DC">
        <w:t>support,</w:t>
      </w:r>
      <w:r w:rsidRPr="00EF45DC">
        <w:rPr>
          <w:spacing w:val="-4"/>
        </w:rPr>
        <w:t xml:space="preserve"> </w:t>
      </w:r>
      <w:r w:rsidRPr="00EF45DC">
        <w:t>and</w:t>
      </w:r>
      <w:r w:rsidRPr="00EF45DC">
        <w:rPr>
          <w:spacing w:val="-4"/>
        </w:rPr>
        <w:t xml:space="preserve"> </w:t>
      </w:r>
      <w:r w:rsidRPr="00EF45DC">
        <w:t>have</w:t>
      </w:r>
      <w:r w:rsidRPr="00EF45DC">
        <w:rPr>
          <w:spacing w:val="-5"/>
        </w:rPr>
        <w:t xml:space="preserve"> </w:t>
      </w:r>
      <w:r w:rsidRPr="00EF45DC">
        <w:t>been</w:t>
      </w:r>
      <w:r w:rsidRPr="00EF45DC">
        <w:rPr>
          <w:spacing w:val="-6"/>
        </w:rPr>
        <w:t xml:space="preserve"> </w:t>
      </w:r>
      <w:r w:rsidRPr="00EF45DC">
        <w:t>through</w:t>
      </w:r>
      <w:r w:rsidRPr="00EF45DC">
        <w:rPr>
          <w:spacing w:val="-4"/>
        </w:rPr>
        <w:t xml:space="preserve"> </w:t>
      </w:r>
      <w:r w:rsidRPr="00EF45DC">
        <w:t>a</w:t>
      </w:r>
      <w:r w:rsidRPr="00EF45DC">
        <w:rPr>
          <w:spacing w:val="-6"/>
        </w:rPr>
        <w:t xml:space="preserve"> </w:t>
      </w:r>
      <w:r w:rsidRPr="00EF45DC">
        <w:t>detailed</w:t>
      </w:r>
      <w:r w:rsidRPr="00EF45DC">
        <w:rPr>
          <w:spacing w:val="-7"/>
        </w:rPr>
        <w:t xml:space="preserve"> </w:t>
      </w:r>
      <w:r w:rsidRPr="00EF45DC">
        <w:t>quality</w:t>
      </w:r>
      <w:r w:rsidRPr="00EF45DC">
        <w:rPr>
          <w:spacing w:val="-7"/>
        </w:rPr>
        <w:t xml:space="preserve"> </w:t>
      </w:r>
      <w:r w:rsidRPr="00EF45DC">
        <w:t>assurance</w:t>
      </w:r>
      <w:r w:rsidRPr="00EF45DC">
        <w:rPr>
          <w:spacing w:val="-6"/>
        </w:rPr>
        <w:t xml:space="preserve"> </w:t>
      </w:r>
      <w:r w:rsidRPr="00EF45DC">
        <w:t>process.</w:t>
      </w:r>
      <w:r w:rsidRPr="00EF45DC">
        <w:rPr>
          <w:spacing w:val="-4"/>
        </w:rPr>
        <w:t xml:space="preserve"> </w:t>
      </w:r>
      <w:r w:rsidRPr="00EF45DC">
        <w:t>As</w:t>
      </w:r>
      <w:r w:rsidRPr="00EF45DC">
        <w:rPr>
          <w:spacing w:val="-5"/>
        </w:rPr>
        <w:t xml:space="preserve"> </w:t>
      </w:r>
      <w:r w:rsidRPr="00EF45DC">
        <w:t>such,</w:t>
      </w:r>
      <w:r w:rsidRPr="00EF45DC">
        <w:rPr>
          <w:spacing w:val="-7"/>
        </w:rPr>
        <w:t xml:space="preserve"> </w:t>
      </w:r>
      <w:r w:rsidRPr="00EF45DC">
        <w:t>all</w:t>
      </w:r>
      <w:r w:rsidRPr="00EF45DC">
        <w:rPr>
          <w:spacing w:val="137"/>
          <w:w w:val="99"/>
        </w:rPr>
        <w:t xml:space="preserve"> </w:t>
      </w:r>
      <w:r w:rsidRPr="00EF45DC">
        <w:t>textbooks</w:t>
      </w:r>
      <w:r w:rsidRPr="00EF45DC">
        <w:rPr>
          <w:spacing w:val="-6"/>
        </w:rPr>
        <w:t xml:space="preserve"> </w:t>
      </w:r>
      <w:r w:rsidRPr="00EF45DC">
        <w:t>endorsed</w:t>
      </w:r>
      <w:r w:rsidRPr="00EF45DC">
        <w:rPr>
          <w:spacing w:val="-4"/>
        </w:rPr>
        <w:t xml:space="preserve"> </w:t>
      </w:r>
      <w:r w:rsidRPr="00EF45DC">
        <w:rPr>
          <w:spacing w:val="2"/>
        </w:rPr>
        <w:t>by</w:t>
      </w:r>
      <w:r w:rsidRPr="00EF45DC">
        <w:rPr>
          <w:spacing w:val="-9"/>
        </w:rPr>
        <w:t xml:space="preserve"> </w:t>
      </w:r>
      <w:r w:rsidRPr="00EF45DC">
        <w:t>Cambridge</w:t>
      </w:r>
      <w:r w:rsidR="00042BFC" w:rsidRPr="00EF45DC">
        <w:t xml:space="preserve"> International</w:t>
      </w:r>
      <w:r w:rsidRPr="00EF45DC">
        <w:rPr>
          <w:spacing w:val="-6"/>
        </w:rPr>
        <w:t xml:space="preserve"> </w:t>
      </w:r>
      <w:r w:rsidRPr="00EF45DC">
        <w:t>for</w:t>
      </w:r>
      <w:r w:rsidRPr="00EF45DC">
        <w:rPr>
          <w:spacing w:val="-5"/>
        </w:rPr>
        <w:t xml:space="preserve"> </w:t>
      </w:r>
      <w:r w:rsidRPr="00EF45DC">
        <w:t>this</w:t>
      </w:r>
      <w:r w:rsidRPr="00EF45DC">
        <w:rPr>
          <w:spacing w:val="-5"/>
        </w:rPr>
        <w:t xml:space="preserve"> </w:t>
      </w:r>
      <w:r w:rsidRPr="00EF45DC">
        <w:t>syllabus</w:t>
      </w:r>
      <w:r w:rsidRPr="00EF45DC">
        <w:rPr>
          <w:spacing w:val="-5"/>
        </w:rPr>
        <w:t xml:space="preserve"> </w:t>
      </w:r>
      <w:r w:rsidRPr="00EF45DC">
        <w:t>are</w:t>
      </w:r>
      <w:r w:rsidRPr="00EF45DC">
        <w:rPr>
          <w:spacing w:val="-6"/>
        </w:rPr>
        <w:t xml:space="preserve"> </w:t>
      </w:r>
      <w:r w:rsidRPr="00EF45DC">
        <w:t>the</w:t>
      </w:r>
      <w:r w:rsidRPr="00EF45DC">
        <w:rPr>
          <w:spacing w:val="-4"/>
        </w:rPr>
        <w:t xml:space="preserve"> </w:t>
      </w:r>
      <w:r w:rsidRPr="00EF45DC">
        <w:t>ideal</w:t>
      </w:r>
      <w:r w:rsidRPr="00EF45DC">
        <w:rPr>
          <w:spacing w:val="-7"/>
        </w:rPr>
        <w:t xml:space="preserve"> </w:t>
      </w:r>
      <w:r w:rsidRPr="00EF45DC">
        <w:t>resource</w:t>
      </w:r>
      <w:r w:rsidRPr="00EF45DC">
        <w:rPr>
          <w:spacing w:val="-6"/>
        </w:rPr>
        <w:t xml:space="preserve"> </w:t>
      </w:r>
      <w:r w:rsidRPr="00EF45DC">
        <w:rPr>
          <w:spacing w:val="1"/>
        </w:rPr>
        <w:t>to</w:t>
      </w:r>
      <w:r w:rsidRPr="00EF45DC">
        <w:rPr>
          <w:spacing w:val="-7"/>
        </w:rPr>
        <w:t xml:space="preserve"> </w:t>
      </w:r>
      <w:r w:rsidRPr="00EF45DC">
        <w:rPr>
          <w:spacing w:val="1"/>
        </w:rPr>
        <w:t>be</w:t>
      </w:r>
      <w:r w:rsidRPr="00EF45DC">
        <w:rPr>
          <w:spacing w:val="-6"/>
        </w:rPr>
        <w:t xml:space="preserve"> </w:t>
      </w:r>
      <w:r w:rsidRPr="00EF45DC">
        <w:t>used</w:t>
      </w:r>
      <w:r w:rsidRPr="00EF45DC">
        <w:rPr>
          <w:spacing w:val="-6"/>
        </w:rPr>
        <w:t xml:space="preserve"> </w:t>
      </w:r>
      <w:r w:rsidRPr="00EF45DC">
        <w:t>alongside</w:t>
      </w:r>
      <w:r w:rsidRPr="00EF45DC">
        <w:rPr>
          <w:spacing w:val="-4"/>
        </w:rPr>
        <w:t xml:space="preserve"> </w:t>
      </w:r>
      <w:r w:rsidRPr="00EF45DC">
        <w:t>this</w:t>
      </w:r>
      <w:r w:rsidRPr="00EF45DC">
        <w:rPr>
          <w:spacing w:val="-5"/>
        </w:rPr>
        <w:t xml:space="preserve"> </w:t>
      </w:r>
      <w:r w:rsidRPr="00EF45DC">
        <w:t>scheme</w:t>
      </w:r>
      <w:r w:rsidRPr="00EF45DC">
        <w:rPr>
          <w:spacing w:val="-6"/>
        </w:rPr>
        <w:t xml:space="preserve"> </w:t>
      </w:r>
      <w:r w:rsidRPr="00EF45DC">
        <w:t>of</w:t>
      </w:r>
      <w:r w:rsidRPr="00EF45DC">
        <w:rPr>
          <w:spacing w:val="-4"/>
        </w:rPr>
        <w:t xml:space="preserve"> </w:t>
      </w:r>
      <w:r w:rsidRPr="00EF45DC">
        <w:t>work</w:t>
      </w:r>
      <w:r w:rsidRPr="00EF45DC">
        <w:rPr>
          <w:spacing w:val="-3"/>
        </w:rPr>
        <w:t xml:space="preserve"> </w:t>
      </w:r>
      <w:r w:rsidRPr="00EF45DC">
        <w:t>as</w:t>
      </w:r>
      <w:r w:rsidRPr="00EF45DC">
        <w:rPr>
          <w:spacing w:val="-5"/>
        </w:rPr>
        <w:t xml:space="preserve"> </w:t>
      </w:r>
      <w:r w:rsidRPr="00EF45DC">
        <w:t>they</w:t>
      </w:r>
      <w:r w:rsidRPr="00EF45DC">
        <w:rPr>
          <w:spacing w:val="-10"/>
        </w:rPr>
        <w:t xml:space="preserve"> </w:t>
      </w:r>
      <w:r w:rsidRPr="00EF45DC">
        <w:t>cover</w:t>
      </w:r>
      <w:r w:rsidRPr="00EF45DC">
        <w:rPr>
          <w:spacing w:val="-5"/>
        </w:rPr>
        <w:t xml:space="preserve"> </w:t>
      </w:r>
      <w:r w:rsidRPr="00EF45DC">
        <w:t>each</w:t>
      </w:r>
      <w:r w:rsidRPr="00EF45DC">
        <w:rPr>
          <w:spacing w:val="-4"/>
        </w:rPr>
        <w:t xml:space="preserve"> </w:t>
      </w:r>
      <w:r w:rsidRPr="00EF45DC">
        <w:t>learning</w:t>
      </w:r>
      <w:r w:rsidR="00042BFC" w:rsidRPr="00EF45DC">
        <w:rPr>
          <w:spacing w:val="-6"/>
        </w:rPr>
        <w:t> </w:t>
      </w:r>
      <w:r w:rsidRPr="00EF45DC">
        <w:t>objective.</w:t>
      </w:r>
    </w:p>
    <w:p w14:paraId="6188EB7E" w14:textId="77777777" w:rsidR="00954617" w:rsidRPr="00EF45DC" w:rsidRDefault="00954617" w:rsidP="00EF45DC">
      <w:pPr>
        <w:pStyle w:val="Default"/>
        <w:spacing w:line="276" w:lineRule="auto"/>
        <w:rPr>
          <w:sz w:val="20"/>
          <w:szCs w:val="20"/>
        </w:rPr>
      </w:pPr>
    </w:p>
    <w:p w14:paraId="3149C8FA" w14:textId="77777777" w:rsidR="00470135" w:rsidRPr="00EF45DC" w:rsidRDefault="0090224F" w:rsidP="00EF45DC">
      <w:pPr>
        <w:spacing w:line="276" w:lineRule="auto"/>
        <w:rPr>
          <w:rFonts w:ascii="Arial" w:hAnsi="Arial" w:cs="Arial"/>
          <w:bCs/>
          <w:color w:val="E21951"/>
          <w:lang w:eastAsia="en-GB"/>
        </w:rPr>
      </w:pPr>
      <w:r w:rsidRPr="00EF45DC">
        <w:rPr>
          <w:rFonts w:ascii="Arial" w:hAnsi="Arial" w:cs="Arial"/>
          <w:bCs/>
          <w:color w:val="E21951"/>
          <w:lang w:eastAsia="en-GB"/>
        </w:rPr>
        <w:t>School Support Hub</w:t>
      </w:r>
    </w:p>
    <w:p w14:paraId="13573CB4" w14:textId="23684A0E" w:rsidR="00016598" w:rsidRPr="00EF45DC" w:rsidRDefault="0090224F" w:rsidP="00EF45DC">
      <w:pPr>
        <w:pStyle w:val="BodyText"/>
        <w:spacing w:line="276" w:lineRule="auto"/>
        <w:rPr>
          <w:spacing w:val="126"/>
          <w:w w:val="99"/>
        </w:rPr>
      </w:pPr>
      <w:r w:rsidRPr="00EF45DC">
        <w:t>School Support Hub</w:t>
      </w:r>
      <w:r w:rsidR="00470135" w:rsidRPr="00EF45DC">
        <w:rPr>
          <w:spacing w:val="-8"/>
        </w:rPr>
        <w:t xml:space="preserve"> </w:t>
      </w:r>
      <w:r w:rsidR="002B52BC">
        <w:rPr>
          <w:spacing w:val="-8"/>
        </w:rPr>
        <w:t xml:space="preserve">at </w:t>
      </w:r>
      <w:hyperlink r:id="rId21" w:history="1">
        <w:r w:rsidRPr="00EF45DC">
          <w:rPr>
            <w:rStyle w:val="WebLink"/>
            <w:rFonts w:cs="Arial"/>
          </w:rPr>
          <w:t>www.cambridgeinternational.org/support</w:t>
        </w:r>
      </w:hyperlink>
      <w:r w:rsidRPr="00EF45DC">
        <w:rPr>
          <w:rStyle w:val="WebLink"/>
          <w:rFonts w:cs="Arial"/>
          <w:spacing w:val="-1"/>
          <w:u w:val="none"/>
        </w:rPr>
        <w:t xml:space="preserve"> </w:t>
      </w:r>
      <w:r w:rsidR="00470135" w:rsidRPr="00EF45DC">
        <w:rPr>
          <w:color w:val="000000" w:themeColor="text1"/>
          <w:spacing w:val="-1"/>
        </w:rPr>
        <w:t>i</w:t>
      </w:r>
      <w:r w:rsidR="00470135" w:rsidRPr="00EF45DC">
        <w:rPr>
          <w:spacing w:val="-1"/>
        </w:rPr>
        <w:t>s</w:t>
      </w:r>
      <w:r w:rsidR="00470135" w:rsidRPr="00EF45DC">
        <w:rPr>
          <w:spacing w:val="-7"/>
        </w:rPr>
        <w:t xml:space="preserve"> </w:t>
      </w:r>
      <w:r w:rsidR="00470135" w:rsidRPr="00EF45DC">
        <w:t>a</w:t>
      </w:r>
      <w:r w:rsidR="00470135" w:rsidRPr="00EF45DC">
        <w:rPr>
          <w:spacing w:val="-8"/>
        </w:rPr>
        <w:t xml:space="preserve"> </w:t>
      </w:r>
      <w:r w:rsidR="00470135" w:rsidRPr="00EF45DC">
        <w:t>secure</w:t>
      </w:r>
      <w:r w:rsidR="00470135" w:rsidRPr="00EF45DC">
        <w:rPr>
          <w:spacing w:val="-7"/>
        </w:rPr>
        <w:t xml:space="preserve"> </w:t>
      </w:r>
      <w:r w:rsidR="00470135" w:rsidRPr="00EF45DC">
        <w:t>online</w:t>
      </w:r>
      <w:r w:rsidR="00470135" w:rsidRPr="00EF45DC">
        <w:rPr>
          <w:spacing w:val="-8"/>
        </w:rPr>
        <w:t xml:space="preserve"> </w:t>
      </w:r>
      <w:r w:rsidR="00470135" w:rsidRPr="00EF45DC">
        <w:t>resource</w:t>
      </w:r>
      <w:r w:rsidR="00470135" w:rsidRPr="00EF45DC">
        <w:rPr>
          <w:spacing w:val="-8"/>
        </w:rPr>
        <w:t xml:space="preserve"> </w:t>
      </w:r>
      <w:r w:rsidR="00470135" w:rsidRPr="00EF45DC">
        <w:t>bank</w:t>
      </w:r>
      <w:r w:rsidR="00470135" w:rsidRPr="00EF45DC">
        <w:rPr>
          <w:spacing w:val="-4"/>
        </w:rPr>
        <w:t xml:space="preserve"> </w:t>
      </w:r>
      <w:r w:rsidR="00470135" w:rsidRPr="00EF45DC">
        <w:rPr>
          <w:spacing w:val="-1"/>
        </w:rPr>
        <w:t>and</w:t>
      </w:r>
      <w:r w:rsidR="00470135" w:rsidRPr="00EF45DC">
        <w:rPr>
          <w:spacing w:val="-7"/>
        </w:rPr>
        <w:t xml:space="preserve"> </w:t>
      </w:r>
      <w:r w:rsidR="00470135" w:rsidRPr="00EF45DC">
        <w:t>community</w:t>
      </w:r>
      <w:r w:rsidR="00470135" w:rsidRPr="00EF45DC">
        <w:rPr>
          <w:spacing w:val="-10"/>
        </w:rPr>
        <w:t xml:space="preserve"> </w:t>
      </w:r>
      <w:r w:rsidR="00470135" w:rsidRPr="00EF45DC">
        <w:t>forum</w:t>
      </w:r>
      <w:r w:rsidR="00470135" w:rsidRPr="00EF45DC">
        <w:rPr>
          <w:spacing w:val="-4"/>
        </w:rPr>
        <w:t xml:space="preserve"> </w:t>
      </w:r>
      <w:r w:rsidR="00470135" w:rsidRPr="00EF45DC">
        <w:t>for</w:t>
      </w:r>
      <w:r w:rsidR="00470135" w:rsidRPr="00EF45DC">
        <w:rPr>
          <w:spacing w:val="-6"/>
        </w:rPr>
        <w:t xml:space="preserve"> </w:t>
      </w:r>
      <w:r w:rsidR="00470135" w:rsidRPr="00EF45DC">
        <w:rPr>
          <w:spacing w:val="-1"/>
        </w:rPr>
        <w:t>Cambridge</w:t>
      </w:r>
      <w:r w:rsidR="00470135" w:rsidRPr="00EF45DC">
        <w:rPr>
          <w:spacing w:val="-8"/>
        </w:rPr>
        <w:t xml:space="preserve"> </w:t>
      </w:r>
      <w:r w:rsidR="00470135" w:rsidRPr="00EF45DC">
        <w:t>teachers,</w:t>
      </w:r>
      <w:r w:rsidR="00470135" w:rsidRPr="00EF45DC">
        <w:rPr>
          <w:spacing w:val="-6"/>
        </w:rPr>
        <w:t xml:space="preserve"> </w:t>
      </w:r>
      <w:r w:rsidR="00470135" w:rsidRPr="00EF45DC">
        <w:rPr>
          <w:spacing w:val="-1"/>
        </w:rPr>
        <w:t>where</w:t>
      </w:r>
      <w:r w:rsidR="00470135" w:rsidRPr="00EF45DC">
        <w:rPr>
          <w:spacing w:val="-3"/>
        </w:rPr>
        <w:t xml:space="preserve"> </w:t>
      </w:r>
      <w:r w:rsidR="00470135" w:rsidRPr="00EF45DC">
        <w:rPr>
          <w:spacing w:val="-2"/>
        </w:rPr>
        <w:t>you</w:t>
      </w:r>
      <w:r w:rsidR="00470135" w:rsidRPr="00EF45DC">
        <w:rPr>
          <w:spacing w:val="-6"/>
        </w:rPr>
        <w:t xml:space="preserve"> </w:t>
      </w:r>
      <w:r w:rsidR="00470135" w:rsidRPr="00EF45DC">
        <w:t>can</w:t>
      </w:r>
      <w:r w:rsidR="00470135" w:rsidRPr="00EF45DC">
        <w:rPr>
          <w:spacing w:val="-7"/>
        </w:rPr>
        <w:t xml:space="preserve"> </w:t>
      </w:r>
      <w:r w:rsidR="00470135" w:rsidRPr="00EF45DC">
        <w:rPr>
          <w:spacing w:val="-1"/>
        </w:rPr>
        <w:t>download</w:t>
      </w:r>
      <w:r w:rsidR="00470135" w:rsidRPr="00EF45DC">
        <w:rPr>
          <w:spacing w:val="-6"/>
        </w:rPr>
        <w:t xml:space="preserve"> </w:t>
      </w:r>
      <w:r w:rsidR="00470135" w:rsidRPr="00EF45DC">
        <w:t>specimen</w:t>
      </w:r>
      <w:r w:rsidR="00470135" w:rsidRPr="00EF45DC">
        <w:rPr>
          <w:spacing w:val="-8"/>
        </w:rPr>
        <w:t xml:space="preserve"> </w:t>
      </w:r>
      <w:r w:rsidR="00470135" w:rsidRPr="00EF45DC">
        <w:t>and</w:t>
      </w:r>
      <w:r w:rsidR="0056494E" w:rsidRPr="00EF45DC">
        <w:t xml:space="preserve"> </w:t>
      </w:r>
      <w:r w:rsidR="00470135" w:rsidRPr="00EF45DC">
        <w:rPr>
          <w:spacing w:val="-1"/>
        </w:rPr>
        <w:t>past</w:t>
      </w:r>
      <w:r w:rsidR="00470135" w:rsidRPr="00EF45DC">
        <w:rPr>
          <w:spacing w:val="-8"/>
        </w:rPr>
        <w:t xml:space="preserve"> </w:t>
      </w:r>
      <w:r w:rsidR="00470135" w:rsidRPr="00EF45DC">
        <w:t>question</w:t>
      </w:r>
      <w:r w:rsidR="00470135" w:rsidRPr="00EF45DC">
        <w:rPr>
          <w:spacing w:val="-7"/>
        </w:rPr>
        <w:t xml:space="preserve"> </w:t>
      </w:r>
      <w:r w:rsidR="00470135" w:rsidRPr="00EF45DC">
        <w:t>papers,</w:t>
      </w:r>
      <w:r w:rsidR="00470135" w:rsidRPr="00EF45DC">
        <w:rPr>
          <w:spacing w:val="-7"/>
        </w:rPr>
        <w:t xml:space="preserve"> </w:t>
      </w:r>
      <w:r w:rsidR="00470135" w:rsidRPr="00EF45DC">
        <w:t>mark</w:t>
      </w:r>
      <w:r w:rsidR="00470135" w:rsidRPr="00EF45DC">
        <w:rPr>
          <w:spacing w:val="-6"/>
        </w:rPr>
        <w:t xml:space="preserve"> </w:t>
      </w:r>
      <w:r w:rsidR="00470135" w:rsidRPr="00EF45DC">
        <w:t>schemes</w:t>
      </w:r>
      <w:r w:rsidR="00470135" w:rsidRPr="00EF45DC">
        <w:rPr>
          <w:spacing w:val="-6"/>
        </w:rPr>
        <w:t xml:space="preserve"> </w:t>
      </w:r>
      <w:r w:rsidR="00470135" w:rsidRPr="00EF45DC">
        <w:rPr>
          <w:spacing w:val="-1"/>
        </w:rPr>
        <w:t>and</w:t>
      </w:r>
      <w:r w:rsidR="00470135" w:rsidRPr="00EF45DC">
        <w:rPr>
          <w:spacing w:val="-7"/>
        </w:rPr>
        <w:t xml:space="preserve"> </w:t>
      </w:r>
      <w:r w:rsidR="00470135" w:rsidRPr="00EF45DC">
        <w:rPr>
          <w:spacing w:val="-1"/>
        </w:rPr>
        <w:t>other</w:t>
      </w:r>
      <w:r w:rsidR="00470135" w:rsidRPr="00EF45DC">
        <w:rPr>
          <w:spacing w:val="-7"/>
        </w:rPr>
        <w:t xml:space="preserve"> </w:t>
      </w:r>
      <w:r w:rsidR="00470135" w:rsidRPr="00EF45DC">
        <w:t>resources.</w:t>
      </w:r>
      <w:r w:rsidR="00470135" w:rsidRPr="00EF45DC">
        <w:rPr>
          <w:spacing w:val="-11"/>
        </w:rPr>
        <w:t xml:space="preserve"> </w:t>
      </w:r>
      <w:r w:rsidR="00470135" w:rsidRPr="00EF45DC">
        <w:rPr>
          <w:spacing w:val="4"/>
        </w:rPr>
        <w:t>We</w:t>
      </w:r>
      <w:r w:rsidR="00470135" w:rsidRPr="00EF45DC">
        <w:rPr>
          <w:spacing w:val="-7"/>
        </w:rPr>
        <w:t xml:space="preserve"> </w:t>
      </w:r>
      <w:r w:rsidR="00470135" w:rsidRPr="00EF45DC">
        <w:rPr>
          <w:spacing w:val="-1"/>
        </w:rPr>
        <w:t>also</w:t>
      </w:r>
      <w:r w:rsidR="00470135" w:rsidRPr="00EF45DC">
        <w:rPr>
          <w:spacing w:val="-7"/>
        </w:rPr>
        <w:t xml:space="preserve"> </w:t>
      </w:r>
      <w:r w:rsidR="00470135" w:rsidRPr="00EF45DC">
        <w:t>offer</w:t>
      </w:r>
      <w:r w:rsidR="00470135" w:rsidRPr="00EF45DC">
        <w:rPr>
          <w:spacing w:val="-6"/>
        </w:rPr>
        <w:t xml:space="preserve"> </w:t>
      </w:r>
      <w:r w:rsidR="00470135" w:rsidRPr="00EF45DC">
        <w:rPr>
          <w:spacing w:val="-1"/>
        </w:rPr>
        <w:t>online</w:t>
      </w:r>
      <w:r w:rsidR="00470135" w:rsidRPr="00EF45DC">
        <w:rPr>
          <w:spacing w:val="-8"/>
        </w:rPr>
        <w:t xml:space="preserve"> </w:t>
      </w:r>
      <w:r w:rsidR="00470135" w:rsidRPr="00EF45DC">
        <w:t>and</w:t>
      </w:r>
      <w:r w:rsidR="00470135" w:rsidRPr="00EF45DC">
        <w:rPr>
          <w:spacing w:val="-7"/>
        </w:rPr>
        <w:t xml:space="preserve"> </w:t>
      </w:r>
      <w:r w:rsidR="00470135" w:rsidRPr="00EF45DC">
        <w:t>face-to-face</w:t>
      </w:r>
      <w:r w:rsidR="00470135" w:rsidRPr="00EF45DC">
        <w:rPr>
          <w:spacing w:val="-7"/>
        </w:rPr>
        <w:t xml:space="preserve"> </w:t>
      </w:r>
      <w:r w:rsidR="00470135" w:rsidRPr="00EF45DC">
        <w:rPr>
          <w:spacing w:val="-1"/>
        </w:rPr>
        <w:t>training;</w:t>
      </w:r>
      <w:r w:rsidR="00470135" w:rsidRPr="00EF45DC">
        <w:rPr>
          <w:spacing w:val="-7"/>
        </w:rPr>
        <w:t xml:space="preserve"> </w:t>
      </w:r>
      <w:r w:rsidR="00470135" w:rsidRPr="00EF45DC">
        <w:rPr>
          <w:spacing w:val="-1"/>
        </w:rPr>
        <w:t>details</w:t>
      </w:r>
      <w:r w:rsidR="00470135" w:rsidRPr="00EF45DC">
        <w:rPr>
          <w:spacing w:val="-3"/>
        </w:rPr>
        <w:t xml:space="preserve"> </w:t>
      </w:r>
      <w:r w:rsidR="00470135" w:rsidRPr="00EF45DC">
        <w:rPr>
          <w:spacing w:val="-1"/>
        </w:rPr>
        <w:t>of</w:t>
      </w:r>
      <w:r w:rsidR="00470135" w:rsidRPr="00EF45DC">
        <w:rPr>
          <w:spacing w:val="-6"/>
        </w:rPr>
        <w:t xml:space="preserve"> </w:t>
      </w:r>
      <w:r w:rsidR="00470135" w:rsidRPr="00EF45DC">
        <w:rPr>
          <w:spacing w:val="-1"/>
        </w:rPr>
        <w:t>forthcoming</w:t>
      </w:r>
      <w:r w:rsidR="00470135" w:rsidRPr="00EF45DC">
        <w:rPr>
          <w:spacing w:val="-7"/>
        </w:rPr>
        <w:t xml:space="preserve"> </w:t>
      </w:r>
      <w:r w:rsidR="00470135" w:rsidRPr="00EF45DC">
        <w:rPr>
          <w:spacing w:val="-1"/>
        </w:rPr>
        <w:t>training</w:t>
      </w:r>
      <w:r w:rsidR="00470135" w:rsidRPr="00EF45DC">
        <w:rPr>
          <w:spacing w:val="-4"/>
        </w:rPr>
        <w:t xml:space="preserve"> </w:t>
      </w:r>
      <w:r w:rsidR="00470135" w:rsidRPr="00EF45DC">
        <w:rPr>
          <w:spacing w:val="-1"/>
        </w:rPr>
        <w:t>opportunities</w:t>
      </w:r>
      <w:r w:rsidR="00470135" w:rsidRPr="00EF45DC">
        <w:rPr>
          <w:spacing w:val="-6"/>
        </w:rPr>
        <w:t xml:space="preserve"> </w:t>
      </w:r>
      <w:r w:rsidR="00470135" w:rsidRPr="00EF45DC">
        <w:rPr>
          <w:spacing w:val="-1"/>
        </w:rPr>
        <w:t>are</w:t>
      </w:r>
      <w:r w:rsidR="00470135" w:rsidRPr="00EF45DC">
        <w:rPr>
          <w:spacing w:val="-8"/>
        </w:rPr>
        <w:t xml:space="preserve"> </w:t>
      </w:r>
      <w:r w:rsidR="00470135" w:rsidRPr="00EF45DC">
        <w:t>posted</w:t>
      </w:r>
      <w:r w:rsidR="00470135" w:rsidRPr="00EF45DC">
        <w:rPr>
          <w:spacing w:val="-5"/>
        </w:rPr>
        <w:t xml:space="preserve"> </w:t>
      </w:r>
      <w:r w:rsidR="00470135" w:rsidRPr="00EF45DC">
        <w:t>online.</w:t>
      </w:r>
      <w:r w:rsidR="00C364FD" w:rsidRPr="00EF45DC">
        <w:t xml:space="preserve"> </w:t>
      </w:r>
      <w:r w:rsidR="00470135" w:rsidRPr="00EF45DC">
        <w:t>This</w:t>
      </w:r>
      <w:r w:rsidR="00470135" w:rsidRPr="00EF45DC">
        <w:rPr>
          <w:spacing w:val="-6"/>
        </w:rPr>
        <w:t xml:space="preserve"> </w:t>
      </w:r>
      <w:r w:rsidR="00470135" w:rsidRPr="00EF45DC">
        <w:t>scheme</w:t>
      </w:r>
      <w:r w:rsidR="00470135" w:rsidRPr="00EF45DC">
        <w:rPr>
          <w:spacing w:val="-6"/>
        </w:rPr>
        <w:t xml:space="preserve"> </w:t>
      </w:r>
      <w:r w:rsidR="00470135" w:rsidRPr="00EF45DC">
        <w:rPr>
          <w:spacing w:val="-1"/>
        </w:rPr>
        <w:t>of</w:t>
      </w:r>
      <w:r w:rsidR="00470135" w:rsidRPr="00EF45DC">
        <w:rPr>
          <w:spacing w:val="-4"/>
        </w:rPr>
        <w:t xml:space="preserve"> </w:t>
      </w:r>
      <w:r w:rsidR="00470135" w:rsidRPr="00EF45DC">
        <w:rPr>
          <w:spacing w:val="-1"/>
        </w:rPr>
        <w:t>work</w:t>
      </w:r>
      <w:r w:rsidR="00470135" w:rsidRPr="00EF45DC">
        <w:rPr>
          <w:spacing w:val="-3"/>
        </w:rPr>
        <w:t xml:space="preserve"> </w:t>
      </w:r>
      <w:r w:rsidR="00470135" w:rsidRPr="00EF45DC">
        <w:rPr>
          <w:spacing w:val="-1"/>
        </w:rPr>
        <w:t>is</w:t>
      </w:r>
      <w:r w:rsidR="00470135" w:rsidRPr="00EF45DC">
        <w:rPr>
          <w:spacing w:val="-5"/>
        </w:rPr>
        <w:t xml:space="preserve"> </w:t>
      </w:r>
      <w:r w:rsidR="00470135" w:rsidRPr="00EF45DC">
        <w:rPr>
          <w:spacing w:val="-1"/>
        </w:rPr>
        <w:t>available</w:t>
      </w:r>
      <w:r w:rsidR="00470135" w:rsidRPr="00EF45DC">
        <w:rPr>
          <w:spacing w:val="-6"/>
        </w:rPr>
        <w:t xml:space="preserve"> </w:t>
      </w:r>
      <w:r w:rsidR="00470135" w:rsidRPr="00EF45DC">
        <w:rPr>
          <w:spacing w:val="-1"/>
        </w:rPr>
        <w:t>as</w:t>
      </w:r>
      <w:r w:rsidR="00470135" w:rsidRPr="00EF45DC">
        <w:rPr>
          <w:spacing w:val="-3"/>
        </w:rPr>
        <w:t xml:space="preserve"> </w:t>
      </w:r>
      <w:r w:rsidR="00470135" w:rsidRPr="00EF45DC">
        <w:rPr>
          <w:spacing w:val="-1"/>
        </w:rPr>
        <w:t>PDF</w:t>
      </w:r>
      <w:r w:rsidR="00470135" w:rsidRPr="00EF45DC">
        <w:rPr>
          <w:spacing w:val="-5"/>
        </w:rPr>
        <w:t xml:space="preserve"> </w:t>
      </w:r>
      <w:r w:rsidR="00470135" w:rsidRPr="00EF45DC">
        <w:t>and</w:t>
      </w:r>
      <w:r w:rsidR="00470135" w:rsidRPr="00EF45DC">
        <w:rPr>
          <w:spacing w:val="-6"/>
        </w:rPr>
        <w:t xml:space="preserve"> </w:t>
      </w:r>
      <w:r w:rsidR="00470135" w:rsidRPr="00EF45DC">
        <w:rPr>
          <w:spacing w:val="1"/>
        </w:rPr>
        <w:t>an</w:t>
      </w:r>
      <w:r w:rsidR="00470135" w:rsidRPr="00EF45DC">
        <w:rPr>
          <w:spacing w:val="-6"/>
        </w:rPr>
        <w:t xml:space="preserve"> </w:t>
      </w:r>
      <w:r w:rsidR="00470135" w:rsidRPr="00EF45DC">
        <w:t>editable</w:t>
      </w:r>
      <w:r w:rsidR="00470135" w:rsidRPr="00EF45DC">
        <w:rPr>
          <w:spacing w:val="-5"/>
        </w:rPr>
        <w:t xml:space="preserve"> </w:t>
      </w:r>
      <w:r w:rsidR="00470135" w:rsidRPr="00EF45DC">
        <w:rPr>
          <w:spacing w:val="-1"/>
        </w:rPr>
        <w:t>version</w:t>
      </w:r>
      <w:r w:rsidR="00470135" w:rsidRPr="00EF45DC">
        <w:rPr>
          <w:spacing w:val="-4"/>
        </w:rPr>
        <w:t xml:space="preserve"> </w:t>
      </w:r>
      <w:r w:rsidR="00470135" w:rsidRPr="00EF45DC">
        <w:rPr>
          <w:spacing w:val="-1"/>
        </w:rPr>
        <w:t>in</w:t>
      </w:r>
      <w:r w:rsidR="00470135" w:rsidRPr="00EF45DC">
        <w:rPr>
          <w:spacing w:val="-4"/>
        </w:rPr>
        <w:t xml:space="preserve"> </w:t>
      </w:r>
      <w:r w:rsidR="00470135" w:rsidRPr="00EF45DC">
        <w:t>Microsoft</w:t>
      </w:r>
      <w:r w:rsidR="00470135" w:rsidRPr="00EF45DC">
        <w:rPr>
          <w:spacing w:val="-11"/>
        </w:rPr>
        <w:t xml:space="preserve"> </w:t>
      </w:r>
      <w:r w:rsidR="00470135" w:rsidRPr="00EF45DC">
        <w:rPr>
          <w:spacing w:val="1"/>
        </w:rPr>
        <w:t>Word</w:t>
      </w:r>
      <w:r w:rsidR="00470135" w:rsidRPr="00EF45DC">
        <w:rPr>
          <w:spacing w:val="-6"/>
        </w:rPr>
        <w:t xml:space="preserve"> </w:t>
      </w:r>
      <w:r w:rsidR="00470135" w:rsidRPr="00EF45DC">
        <w:t>format;</w:t>
      </w:r>
      <w:r w:rsidR="00470135" w:rsidRPr="00EF45DC">
        <w:rPr>
          <w:spacing w:val="-6"/>
        </w:rPr>
        <w:t xml:space="preserve"> </w:t>
      </w:r>
      <w:r w:rsidR="00470135" w:rsidRPr="00EF45DC">
        <w:rPr>
          <w:spacing w:val="-1"/>
        </w:rPr>
        <w:t>both</w:t>
      </w:r>
      <w:r w:rsidR="00470135" w:rsidRPr="00EF45DC">
        <w:rPr>
          <w:spacing w:val="-7"/>
        </w:rPr>
        <w:t xml:space="preserve"> </w:t>
      </w:r>
      <w:r w:rsidR="00470135" w:rsidRPr="00EF45DC">
        <w:t>are</w:t>
      </w:r>
      <w:r w:rsidR="00470135" w:rsidRPr="00EF45DC">
        <w:rPr>
          <w:spacing w:val="-6"/>
        </w:rPr>
        <w:t xml:space="preserve"> </w:t>
      </w:r>
      <w:r w:rsidR="00470135" w:rsidRPr="00EF45DC">
        <w:t>available</w:t>
      </w:r>
      <w:r w:rsidR="00470135" w:rsidRPr="00EF45DC">
        <w:rPr>
          <w:spacing w:val="-6"/>
        </w:rPr>
        <w:t xml:space="preserve"> </w:t>
      </w:r>
      <w:r w:rsidR="002B52BC">
        <w:rPr>
          <w:spacing w:val="-6"/>
        </w:rPr>
        <w:t>at</w:t>
      </w:r>
      <w:r w:rsidR="00470135" w:rsidRPr="00EF45DC">
        <w:rPr>
          <w:spacing w:val="-6"/>
        </w:rPr>
        <w:t xml:space="preserve"> </w:t>
      </w:r>
      <w:hyperlink r:id="rId22" w:history="1">
        <w:r w:rsidRPr="00EF45DC">
          <w:rPr>
            <w:rStyle w:val="WebLink"/>
            <w:rFonts w:cs="Arial"/>
          </w:rPr>
          <w:t>www.cambridgeinternational.org/support</w:t>
        </w:r>
        <w:r w:rsidRPr="00EF45DC">
          <w:rPr>
            <w:rStyle w:val="Hyperlink"/>
            <w:rFonts w:cs="Arial"/>
            <w:color w:val="auto"/>
            <w:spacing w:val="-1"/>
            <w:u w:val="none"/>
          </w:rPr>
          <w:t>.</w:t>
        </w:r>
      </w:hyperlink>
      <w:r w:rsidR="00470135" w:rsidRPr="00EF45DC">
        <w:rPr>
          <w:spacing w:val="-6"/>
        </w:rPr>
        <w:t xml:space="preserve"> </w:t>
      </w:r>
      <w:r w:rsidR="00470135" w:rsidRPr="00EF45DC">
        <w:rPr>
          <w:spacing w:val="-1"/>
        </w:rPr>
        <w:t>If</w:t>
      </w:r>
      <w:r w:rsidR="00470135" w:rsidRPr="00EF45DC">
        <w:rPr>
          <w:spacing w:val="-2"/>
        </w:rPr>
        <w:t xml:space="preserve"> you</w:t>
      </w:r>
      <w:r w:rsidR="00FB75DA" w:rsidRPr="00EF45DC">
        <w:rPr>
          <w:spacing w:val="-2"/>
        </w:rPr>
        <w:t xml:space="preserve"> </w:t>
      </w:r>
      <w:r w:rsidR="00470135" w:rsidRPr="00EF45DC">
        <w:rPr>
          <w:spacing w:val="-1"/>
        </w:rPr>
        <w:t>are</w:t>
      </w:r>
      <w:r w:rsidR="00470135" w:rsidRPr="00EF45DC">
        <w:rPr>
          <w:spacing w:val="-7"/>
        </w:rPr>
        <w:t xml:space="preserve"> </w:t>
      </w:r>
      <w:r w:rsidR="00470135" w:rsidRPr="00EF45DC">
        <w:t>unable</w:t>
      </w:r>
      <w:r w:rsidR="00470135" w:rsidRPr="00EF45DC">
        <w:rPr>
          <w:spacing w:val="-7"/>
        </w:rPr>
        <w:t xml:space="preserve"> </w:t>
      </w:r>
      <w:r w:rsidR="00470135" w:rsidRPr="00EF45DC">
        <w:rPr>
          <w:spacing w:val="1"/>
        </w:rPr>
        <w:t>to</w:t>
      </w:r>
      <w:r w:rsidR="00470135" w:rsidRPr="00EF45DC">
        <w:rPr>
          <w:spacing w:val="-6"/>
        </w:rPr>
        <w:t xml:space="preserve"> </w:t>
      </w:r>
      <w:r w:rsidR="00470135" w:rsidRPr="00EF45DC">
        <w:t>use</w:t>
      </w:r>
      <w:r w:rsidR="00470135" w:rsidRPr="00EF45DC">
        <w:rPr>
          <w:spacing w:val="-5"/>
        </w:rPr>
        <w:t xml:space="preserve"> </w:t>
      </w:r>
      <w:r w:rsidR="00470135" w:rsidRPr="00EF45DC">
        <w:t>Microsoft</w:t>
      </w:r>
      <w:r w:rsidR="00470135" w:rsidRPr="00EF45DC">
        <w:rPr>
          <w:spacing w:val="-11"/>
        </w:rPr>
        <w:t xml:space="preserve"> </w:t>
      </w:r>
      <w:r w:rsidR="00470135" w:rsidRPr="00EF45DC">
        <w:rPr>
          <w:spacing w:val="1"/>
        </w:rPr>
        <w:t>Word</w:t>
      </w:r>
      <w:r w:rsidR="00470135" w:rsidRPr="00EF45DC">
        <w:rPr>
          <w:spacing w:val="-5"/>
        </w:rPr>
        <w:t xml:space="preserve"> </w:t>
      </w:r>
      <w:r w:rsidR="00470135" w:rsidRPr="00EF45DC">
        <w:rPr>
          <w:spacing w:val="-2"/>
        </w:rPr>
        <w:t>you</w:t>
      </w:r>
      <w:r w:rsidR="00470135" w:rsidRPr="00EF45DC">
        <w:rPr>
          <w:spacing w:val="-7"/>
        </w:rPr>
        <w:t xml:space="preserve"> </w:t>
      </w:r>
      <w:r w:rsidR="00470135" w:rsidRPr="00EF45DC">
        <w:t>can</w:t>
      </w:r>
      <w:r w:rsidR="00470135" w:rsidRPr="00EF45DC">
        <w:rPr>
          <w:spacing w:val="-5"/>
        </w:rPr>
        <w:t xml:space="preserve"> </w:t>
      </w:r>
      <w:r w:rsidR="00470135" w:rsidRPr="00EF45DC">
        <w:rPr>
          <w:spacing w:val="-1"/>
        </w:rPr>
        <w:t>download</w:t>
      </w:r>
      <w:r w:rsidR="00470135" w:rsidRPr="00EF45DC">
        <w:rPr>
          <w:spacing w:val="-6"/>
        </w:rPr>
        <w:t xml:space="preserve"> </w:t>
      </w:r>
      <w:r w:rsidR="00470135" w:rsidRPr="00EF45DC">
        <w:t>Open</w:t>
      </w:r>
      <w:r w:rsidR="00470135" w:rsidRPr="00EF45DC">
        <w:rPr>
          <w:spacing w:val="-7"/>
        </w:rPr>
        <w:t xml:space="preserve"> </w:t>
      </w:r>
      <w:r w:rsidR="00470135" w:rsidRPr="00EF45DC">
        <w:t>Office</w:t>
      </w:r>
      <w:r w:rsidR="00470135" w:rsidRPr="00EF45DC">
        <w:rPr>
          <w:spacing w:val="-7"/>
        </w:rPr>
        <w:t xml:space="preserve"> </w:t>
      </w:r>
      <w:r w:rsidR="00470135" w:rsidRPr="00EF45DC">
        <w:t>free</w:t>
      </w:r>
      <w:r w:rsidR="00470135" w:rsidRPr="00EF45DC">
        <w:rPr>
          <w:spacing w:val="-6"/>
        </w:rPr>
        <w:t xml:space="preserve"> </w:t>
      </w:r>
      <w:r w:rsidR="00470135" w:rsidRPr="00EF45DC">
        <w:rPr>
          <w:spacing w:val="-1"/>
        </w:rPr>
        <w:t>of</w:t>
      </w:r>
      <w:r w:rsidR="00470135" w:rsidRPr="00EF45DC">
        <w:rPr>
          <w:spacing w:val="-5"/>
        </w:rPr>
        <w:t xml:space="preserve"> </w:t>
      </w:r>
      <w:r w:rsidR="00470135" w:rsidRPr="00EF45DC">
        <w:rPr>
          <w:spacing w:val="-1"/>
        </w:rPr>
        <w:t>charge</w:t>
      </w:r>
      <w:r w:rsidR="00470135" w:rsidRPr="00EF45DC">
        <w:rPr>
          <w:spacing w:val="-7"/>
        </w:rPr>
        <w:t xml:space="preserve"> </w:t>
      </w:r>
      <w:r w:rsidR="00470135" w:rsidRPr="00EF45DC">
        <w:rPr>
          <w:spacing w:val="-1"/>
        </w:rPr>
        <w:t>from</w:t>
      </w:r>
      <w:r w:rsidR="00470135" w:rsidRPr="00EF45DC">
        <w:rPr>
          <w:spacing w:val="-4"/>
        </w:rPr>
        <w:t xml:space="preserve"> </w:t>
      </w:r>
      <w:hyperlink r:id="rId23" w:history="1">
        <w:r w:rsidR="0056494E" w:rsidRPr="00EF45DC">
          <w:rPr>
            <w:rStyle w:val="WebLink"/>
            <w:rFonts w:cs="Arial"/>
          </w:rPr>
          <w:t>www.openoffice.org</w:t>
        </w:r>
      </w:hyperlink>
    </w:p>
    <w:p w14:paraId="22AAA025" w14:textId="77777777" w:rsidR="00AC36E0" w:rsidRPr="00EF45DC" w:rsidRDefault="00AC36E0" w:rsidP="00EF45DC">
      <w:pPr>
        <w:spacing w:line="276" w:lineRule="auto"/>
        <w:rPr>
          <w:rFonts w:ascii="Arial" w:hAnsi="Arial" w:cs="Arial"/>
          <w:b/>
          <w:bCs/>
          <w:color w:val="E21951"/>
          <w:sz w:val="22"/>
          <w:szCs w:val="22"/>
          <w:lang w:eastAsia="en-GB"/>
        </w:rPr>
      </w:pPr>
    </w:p>
    <w:p w14:paraId="1676B3F7" w14:textId="692AC37C" w:rsidR="001803D8" w:rsidRPr="00EF45DC" w:rsidRDefault="00016598" w:rsidP="00EF45DC">
      <w:pPr>
        <w:spacing w:line="276" w:lineRule="auto"/>
        <w:rPr>
          <w:rFonts w:ascii="Arial" w:hAnsi="Arial" w:cs="Arial"/>
          <w:bCs/>
          <w:color w:val="E21951"/>
          <w:lang w:eastAsia="en-GB"/>
        </w:rPr>
      </w:pPr>
      <w:r w:rsidRPr="00EF45DC">
        <w:rPr>
          <w:rFonts w:ascii="Arial" w:hAnsi="Arial" w:cs="Arial"/>
          <w:bCs/>
          <w:color w:val="E21951"/>
          <w:lang w:eastAsia="en-GB"/>
        </w:rPr>
        <w:t>Web</w:t>
      </w:r>
      <w:r w:rsidR="00470135" w:rsidRPr="00EF45DC">
        <w:rPr>
          <w:rFonts w:ascii="Arial" w:hAnsi="Arial" w:cs="Arial"/>
          <w:bCs/>
          <w:color w:val="E21951"/>
          <w:lang w:eastAsia="en-GB"/>
        </w:rPr>
        <w:t>sites</w:t>
      </w:r>
    </w:p>
    <w:p w14:paraId="62E2D4E8" w14:textId="0C692677" w:rsidR="001803D8" w:rsidRPr="00EF45DC" w:rsidRDefault="001803D8" w:rsidP="00EF45DC">
      <w:pPr>
        <w:pStyle w:val="BodyText"/>
        <w:spacing w:line="276" w:lineRule="auto"/>
      </w:pPr>
      <w:r w:rsidRPr="00EF45DC">
        <w:t>This</w:t>
      </w:r>
      <w:r w:rsidRPr="00EF45DC">
        <w:rPr>
          <w:spacing w:val="-7"/>
        </w:rPr>
        <w:t xml:space="preserve"> </w:t>
      </w:r>
      <w:r w:rsidRPr="00EF45DC">
        <w:t>scheme</w:t>
      </w:r>
      <w:r w:rsidRPr="00EF45DC">
        <w:rPr>
          <w:spacing w:val="-7"/>
        </w:rPr>
        <w:t xml:space="preserve"> </w:t>
      </w:r>
      <w:r w:rsidRPr="00EF45DC">
        <w:t>of</w:t>
      </w:r>
      <w:r w:rsidRPr="00EF45DC">
        <w:rPr>
          <w:spacing w:val="-5"/>
        </w:rPr>
        <w:t xml:space="preserve"> </w:t>
      </w:r>
      <w:r w:rsidRPr="00EF45DC">
        <w:t>work</w:t>
      </w:r>
      <w:r w:rsidRPr="00EF45DC">
        <w:rPr>
          <w:spacing w:val="-3"/>
        </w:rPr>
        <w:t xml:space="preserve"> </w:t>
      </w:r>
      <w:r w:rsidRPr="00EF45DC">
        <w:t>includes</w:t>
      </w:r>
      <w:r w:rsidRPr="00EF45DC">
        <w:rPr>
          <w:spacing w:val="-6"/>
        </w:rPr>
        <w:t xml:space="preserve"> </w:t>
      </w:r>
      <w:r w:rsidR="00463C0F" w:rsidRPr="00EF45DC">
        <w:rPr>
          <w:spacing w:val="-6"/>
        </w:rPr>
        <w:t xml:space="preserve">some </w:t>
      </w:r>
      <w:r w:rsidRPr="00EF45DC">
        <w:t>website</w:t>
      </w:r>
      <w:r w:rsidRPr="00EF45DC">
        <w:rPr>
          <w:spacing w:val="-7"/>
        </w:rPr>
        <w:t xml:space="preserve"> </w:t>
      </w:r>
      <w:r w:rsidRPr="00EF45DC">
        <w:t>links</w:t>
      </w:r>
      <w:r w:rsidRPr="00EF45DC">
        <w:rPr>
          <w:spacing w:val="-6"/>
        </w:rPr>
        <w:t xml:space="preserve"> </w:t>
      </w:r>
      <w:r w:rsidRPr="00EF45DC">
        <w:t>providing</w:t>
      </w:r>
      <w:r w:rsidRPr="00EF45DC">
        <w:rPr>
          <w:spacing w:val="-7"/>
        </w:rPr>
        <w:t xml:space="preserve"> </w:t>
      </w:r>
      <w:r w:rsidRPr="00EF45DC">
        <w:t>direct</w:t>
      </w:r>
      <w:r w:rsidRPr="00EF45DC">
        <w:rPr>
          <w:spacing w:val="-7"/>
        </w:rPr>
        <w:t xml:space="preserve"> </w:t>
      </w:r>
      <w:r w:rsidRPr="00EF45DC">
        <w:t>access</w:t>
      </w:r>
      <w:r w:rsidRPr="00EF45DC">
        <w:rPr>
          <w:spacing w:val="-7"/>
        </w:rPr>
        <w:t xml:space="preserve"> </w:t>
      </w:r>
      <w:r w:rsidRPr="00EF45DC">
        <w:t>to</w:t>
      </w:r>
      <w:r w:rsidRPr="00EF45DC">
        <w:rPr>
          <w:spacing w:val="-7"/>
        </w:rPr>
        <w:t xml:space="preserve"> </w:t>
      </w:r>
      <w:r w:rsidRPr="00EF45DC">
        <w:t>internet</w:t>
      </w:r>
      <w:r w:rsidRPr="00EF45DC">
        <w:rPr>
          <w:spacing w:val="-7"/>
        </w:rPr>
        <w:t xml:space="preserve"> </w:t>
      </w:r>
      <w:r w:rsidRPr="00EF45DC">
        <w:t>resources.</w:t>
      </w:r>
      <w:r w:rsidRPr="00EF45DC">
        <w:rPr>
          <w:spacing w:val="-7"/>
        </w:rPr>
        <w:t xml:space="preserve"> </w:t>
      </w:r>
      <w:r w:rsidRPr="00EF45DC">
        <w:t>Cambridge</w:t>
      </w:r>
      <w:r w:rsidRPr="00EF45DC">
        <w:rPr>
          <w:spacing w:val="-7"/>
        </w:rPr>
        <w:t xml:space="preserve"> </w:t>
      </w:r>
      <w:r w:rsidR="00042BFC" w:rsidRPr="00EF45DC">
        <w:rPr>
          <w:spacing w:val="-7"/>
        </w:rPr>
        <w:t xml:space="preserve">Assessment </w:t>
      </w:r>
      <w:r w:rsidRPr="00EF45DC">
        <w:t>International</w:t>
      </w:r>
      <w:r w:rsidRPr="00EF45DC">
        <w:rPr>
          <w:spacing w:val="-8"/>
        </w:rPr>
        <w:t xml:space="preserve"> </w:t>
      </w:r>
      <w:r w:rsidR="00042BFC" w:rsidRPr="00EF45DC">
        <w:t xml:space="preserve">Education </w:t>
      </w:r>
      <w:r w:rsidRPr="00EF45DC">
        <w:t>is</w:t>
      </w:r>
      <w:r w:rsidRPr="00EF45DC">
        <w:rPr>
          <w:spacing w:val="-6"/>
        </w:rPr>
        <w:t xml:space="preserve"> </w:t>
      </w:r>
      <w:r w:rsidRPr="00EF45DC">
        <w:t>not</w:t>
      </w:r>
      <w:r w:rsidRPr="00EF45DC">
        <w:rPr>
          <w:spacing w:val="-5"/>
        </w:rPr>
        <w:t xml:space="preserve"> </w:t>
      </w:r>
      <w:r w:rsidRPr="00EF45DC">
        <w:t>responsible</w:t>
      </w:r>
      <w:r w:rsidRPr="00EF45DC">
        <w:rPr>
          <w:spacing w:val="-7"/>
        </w:rPr>
        <w:t xml:space="preserve"> </w:t>
      </w:r>
      <w:r w:rsidRPr="00EF45DC">
        <w:t>for</w:t>
      </w:r>
      <w:r w:rsidRPr="00EF45DC">
        <w:rPr>
          <w:spacing w:val="-6"/>
        </w:rPr>
        <w:t xml:space="preserve"> </w:t>
      </w:r>
      <w:r w:rsidRPr="00EF45DC">
        <w:t>the</w:t>
      </w:r>
      <w:r w:rsidRPr="00EF45DC">
        <w:rPr>
          <w:spacing w:val="-7"/>
        </w:rPr>
        <w:t xml:space="preserve"> </w:t>
      </w:r>
      <w:r w:rsidRPr="00EF45DC">
        <w:t>accuracy</w:t>
      </w:r>
      <w:r w:rsidRPr="00EF45DC">
        <w:rPr>
          <w:spacing w:val="-8"/>
        </w:rPr>
        <w:t xml:space="preserve"> </w:t>
      </w:r>
      <w:r w:rsidRPr="00EF45DC">
        <w:t>or</w:t>
      </w:r>
      <w:r w:rsidR="00FB75DA" w:rsidRPr="00EF45DC">
        <w:t xml:space="preserve"> </w:t>
      </w:r>
      <w:r w:rsidRPr="00EF45DC">
        <w:t>content</w:t>
      </w:r>
      <w:r w:rsidRPr="00EF45DC">
        <w:rPr>
          <w:spacing w:val="-4"/>
        </w:rPr>
        <w:t xml:space="preserve"> </w:t>
      </w:r>
      <w:r w:rsidRPr="00EF45DC">
        <w:t>of</w:t>
      </w:r>
      <w:r w:rsidRPr="00EF45DC">
        <w:rPr>
          <w:spacing w:val="-4"/>
        </w:rPr>
        <w:t xml:space="preserve"> </w:t>
      </w:r>
      <w:r w:rsidRPr="00EF45DC">
        <w:t>information</w:t>
      </w:r>
      <w:r w:rsidRPr="00EF45DC">
        <w:rPr>
          <w:spacing w:val="-5"/>
        </w:rPr>
        <w:t xml:space="preserve"> </w:t>
      </w:r>
      <w:r w:rsidRPr="00EF45DC">
        <w:t>contained</w:t>
      </w:r>
      <w:r w:rsidRPr="00EF45DC">
        <w:rPr>
          <w:spacing w:val="-4"/>
        </w:rPr>
        <w:t xml:space="preserve"> </w:t>
      </w:r>
      <w:r w:rsidRPr="00EF45DC">
        <w:t>in</w:t>
      </w:r>
      <w:r w:rsidRPr="00EF45DC">
        <w:rPr>
          <w:spacing w:val="-5"/>
        </w:rPr>
        <w:t xml:space="preserve"> </w:t>
      </w:r>
      <w:r w:rsidRPr="00EF45DC">
        <w:t>these</w:t>
      </w:r>
      <w:r w:rsidRPr="00EF45DC">
        <w:rPr>
          <w:spacing w:val="-6"/>
        </w:rPr>
        <w:t xml:space="preserve"> </w:t>
      </w:r>
      <w:r w:rsidRPr="00EF45DC">
        <w:t>sites.</w:t>
      </w:r>
      <w:r w:rsidRPr="00EF45DC">
        <w:rPr>
          <w:spacing w:val="-4"/>
        </w:rPr>
        <w:t xml:space="preserve"> </w:t>
      </w:r>
      <w:r w:rsidRPr="00EF45DC">
        <w:t>The</w:t>
      </w:r>
      <w:r w:rsidRPr="00EF45DC">
        <w:rPr>
          <w:spacing w:val="-6"/>
        </w:rPr>
        <w:t xml:space="preserve"> </w:t>
      </w:r>
      <w:r w:rsidRPr="00EF45DC">
        <w:t>inclusion</w:t>
      </w:r>
      <w:r w:rsidRPr="00EF45DC">
        <w:rPr>
          <w:spacing w:val="-4"/>
        </w:rPr>
        <w:t xml:space="preserve"> </w:t>
      </w:r>
      <w:r w:rsidRPr="00EF45DC">
        <w:t>of</w:t>
      </w:r>
      <w:r w:rsidRPr="00EF45DC">
        <w:rPr>
          <w:spacing w:val="-3"/>
        </w:rPr>
        <w:t xml:space="preserve"> </w:t>
      </w:r>
      <w:r w:rsidRPr="00EF45DC">
        <w:t>a</w:t>
      </w:r>
      <w:r w:rsidRPr="00EF45DC">
        <w:rPr>
          <w:spacing w:val="-6"/>
        </w:rPr>
        <w:t xml:space="preserve"> </w:t>
      </w:r>
      <w:r w:rsidRPr="00EF45DC">
        <w:t>link</w:t>
      </w:r>
      <w:r w:rsidRPr="00EF45DC">
        <w:rPr>
          <w:spacing w:val="-2"/>
        </w:rPr>
        <w:t xml:space="preserve"> </w:t>
      </w:r>
      <w:r w:rsidRPr="00EF45DC">
        <w:t>to</w:t>
      </w:r>
      <w:r w:rsidRPr="00EF45DC">
        <w:rPr>
          <w:spacing w:val="-5"/>
        </w:rPr>
        <w:t xml:space="preserve"> </w:t>
      </w:r>
      <w:r w:rsidRPr="00EF45DC">
        <w:t>an</w:t>
      </w:r>
      <w:r w:rsidRPr="00EF45DC">
        <w:rPr>
          <w:spacing w:val="-4"/>
        </w:rPr>
        <w:t xml:space="preserve"> </w:t>
      </w:r>
      <w:r w:rsidRPr="00EF45DC">
        <w:t>external</w:t>
      </w:r>
      <w:r w:rsidRPr="00EF45DC">
        <w:rPr>
          <w:spacing w:val="-4"/>
        </w:rPr>
        <w:t xml:space="preserve"> </w:t>
      </w:r>
      <w:r w:rsidRPr="00EF45DC">
        <w:t>website</w:t>
      </w:r>
      <w:r w:rsidRPr="00EF45DC">
        <w:rPr>
          <w:spacing w:val="-6"/>
        </w:rPr>
        <w:t xml:space="preserve"> </w:t>
      </w:r>
      <w:r w:rsidRPr="00EF45DC">
        <w:t>should</w:t>
      </w:r>
      <w:r w:rsidRPr="00EF45DC">
        <w:rPr>
          <w:spacing w:val="-5"/>
        </w:rPr>
        <w:t xml:space="preserve"> </w:t>
      </w:r>
      <w:r w:rsidRPr="00EF45DC">
        <w:t>not</w:t>
      </w:r>
      <w:r w:rsidRPr="00EF45DC">
        <w:rPr>
          <w:spacing w:val="-6"/>
        </w:rPr>
        <w:t xml:space="preserve"> </w:t>
      </w:r>
      <w:r w:rsidRPr="00EF45DC">
        <w:rPr>
          <w:spacing w:val="1"/>
        </w:rPr>
        <w:t>be</w:t>
      </w:r>
      <w:r w:rsidRPr="00EF45DC">
        <w:rPr>
          <w:spacing w:val="-5"/>
        </w:rPr>
        <w:t xml:space="preserve"> </w:t>
      </w:r>
      <w:r w:rsidRPr="00EF45DC">
        <w:t>understood</w:t>
      </w:r>
      <w:r w:rsidRPr="00EF45DC">
        <w:rPr>
          <w:spacing w:val="-6"/>
        </w:rPr>
        <w:t xml:space="preserve"> </w:t>
      </w:r>
      <w:r w:rsidRPr="00EF45DC">
        <w:t>to</w:t>
      </w:r>
      <w:r w:rsidRPr="00EF45DC">
        <w:rPr>
          <w:spacing w:val="-3"/>
        </w:rPr>
        <w:t xml:space="preserve"> </w:t>
      </w:r>
      <w:r w:rsidRPr="00EF45DC">
        <w:t>be</w:t>
      </w:r>
      <w:r w:rsidRPr="00EF45DC">
        <w:rPr>
          <w:spacing w:val="-4"/>
        </w:rPr>
        <w:t xml:space="preserve"> </w:t>
      </w:r>
      <w:r w:rsidRPr="00EF45DC">
        <w:t>an</w:t>
      </w:r>
      <w:r w:rsidRPr="00EF45DC">
        <w:rPr>
          <w:spacing w:val="-4"/>
        </w:rPr>
        <w:t xml:space="preserve"> </w:t>
      </w:r>
      <w:r w:rsidRPr="00EF45DC">
        <w:t>endorsement</w:t>
      </w:r>
      <w:r w:rsidRPr="00EF45DC">
        <w:rPr>
          <w:spacing w:val="-5"/>
        </w:rPr>
        <w:t xml:space="preserve"> </w:t>
      </w:r>
      <w:r w:rsidRPr="00EF45DC">
        <w:t>of</w:t>
      </w:r>
      <w:r w:rsidRPr="00EF45DC">
        <w:rPr>
          <w:spacing w:val="-4"/>
        </w:rPr>
        <w:t xml:space="preserve"> </w:t>
      </w:r>
      <w:r w:rsidRPr="00EF45DC">
        <w:t>that</w:t>
      </w:r>
      <w:r w:rsidRPr="00EF45DC">
        <w:rPr>
          <w:spacing w:val="-5"/>
        </w:rPr>
        <w:t xml:space="preserve"> </w:t>
      </w:r>
      <w:r w:rsidRPr="00EF45DC">
        <w:t>website</w:t>
      </w:r>
      <w:r w:rsidRPr="00EF45DC">
        <w:rPr>
          <w:spacing w:val="-6"/>
        </w:rPr>
        <w:t xml:space="preserve"> </w:t>
      </w:r>
      <w:r w:rsidRPr="00EF45DC">
        <w:t>or</w:t>
      </w:r>
      <w:r w:rsidRPr="00EF45DC">
        <w:rPr>
          <w:spacing w:val="-4"/>
        </w:rPr>
        <w:t xml:space="preserve"> </w:t>
      </w:r>
      <w:r w:rsidRPr="00EF45DC">
        <w:t>the</w:t>
      </w:r>
      <w:r w:rsidR="00470135" w:rsidRPr="00EF45DC">
        <w:t xml:space="preserve"> </w:t>
      </w:r>
      <w:r w:rsidRPr="00EF45DC">
        <w:t>site's</w:t>
      </w:r>
      <w:r w:rsidRPr="00EF45DC">
        <w:rPr>
          <w:spacing w:val="-9"/>
        </w:rPr>
        <w:t xml:space="preserve"> </w:t>
      </w:r>
      <w:r w:rsidRPr="00EF45DC">
        <w:t>owners</w:t>
      </w:r>
      <w:r w:rsidRPr="00EF45DC">
        <w:rPr>
          <w:spacing w:val="-9"/>
        </w:rPr>
        <w:t xml:space="preserve"> </w:t>
      </w:r>
      <w:r w:rsidRPr="00EF45DC">
        <w:t>(or</w:t>
      </w:r>
      <w:r w:rsidRPr="00EF45DC">
        <w:rPr>
          <w:spacing w:val="-8"/>
        </w:rPr>
        <w:t xml:space="preserve"> </w:t>
      </w:r>
      <w:r w:rsidRPr="00EF45DC">
        <w:t>their</w:t>
      </w:r>
      <w:r w:rsidRPr="00EF45DC">
        <w:rPr>
          <w:spacing w:val="-9"/>
        </w:rPr>
        <w:t xml:space="preserve"> </w:t>
      </w:r>
      <w:r w:rsidRPr="00EF45DC">
        <w:t>products/services).</w:t>
      </w:r>
    </w:p>
    <w:p w14:paraId="330EC1BE" w14:textId="77777777" w:rsidR="001803D8" w:rsidRPr="00EF45DC" w:rsidRDefault="001803D8" w:rsidP="00EF45DC">
      <w:pPr>
        <w:spacing w:before="2" w:line="276" w:lineRule="auto"/>
        <w:rPr>
          <w:rFonts w:ascii="Arial" w:eastAsia="Times New Roman" w:hAnsi="Arial" w:cs="Arial"/>
          <w:sz w:val="18"/>
          <w:szCs w:val="18"/>
        </w:rPr>
      </w:pPr>
    </w:p>
    <w:p w14:paraId="12364814" w14:textId="062807F7" w:rsidR="00876AC6" w:rsidRPr="00EF45DC" w:rsidRDefault="001803D8" w:rsidP="00EF45DC">
      <w:pPr>
        <w:pStyle w:val="BodyText"/>
        <w:spacing w:line="276" w:lineRule="auto"/>
      </w:pPr>
      <w:r w:rsidRPr="00EF45DC">
        <w:t>The</w:t>
      </w:r>
      <w:r w:rsidRPr="00EF45DC">
        <w:rPr>
          <w:spacing w:val="-6"/>
        </w:rPr>
        <w:t xml:space="preserve"> </w:t>
      </w:r>
      <w:r w:rsidRPr="00EF45DC">
        <w:t>website</w:t>
      </w:r>
      <w:r w:rsidRPr="00EF45DC">
        <w:rPr>
          <w:spacing w:val="-4"/>
        </w:rPr>
        <w:t xml:space="preserve"> </w:t>
      </w:r>
      <w:r w:rsidRPr="00EF45DC">
        <w:t>pages</w:t>
      </w:r>
      <w:r w:rsidRPr="00EF45DC">
        <w:rPr>
          <w:spacing w:val="-5"/>
        </w:rPr>
        <w:t xml:space="preserve"> referenced in</w:t>
      </w:r>
      <w:r w:rsidRPr="00EF45DC">
        <w:rPr>
          <w:spacing w:val="-4"/>
        </w:rPr>
        <w:t xml:space="preserve"> </w:t>
      </w:r>
      <w:r w:rsidRPr="00EF45DC">
        <w:t>this</w:t>
      </w:r>
      <w:r w:rsidRPr="00EF45DC">
        <w:rPr>
          <w:spacing w:val="-5"/>
        </w:rPr>
        <w:t xml:space="preserve"> </w:t>
      </w:r>
      <w:r w:rsidRPr="00EF45DC">
        <w:t>scheme</w:t>
      </w:r>
      <w:r w:rsidRPr="00EF45DC">
        <w:rPr>
          <w:spacing w:val="-6"/>
        </w:rPr>
        <w:t xml:space="preserve"> </w:t>
      </w:r>
      <w:r w:rsidRPr="00EF45DC">
        <w:t>of</w:t>
      </w:r>
      <w:r w:rsidRPr="00EF45DC">
        <w:rPr>
          <w:spacing w:val="-4"/>
        </w:rPr>
        <w:t xml:space="preserve"> </w:t>
      </w:r>
      <w:r w:rsidRPr="00EF45DC">
        <w:t>work</w:t>
      </w:r>
      <w:r w:rsidRPr="00EF45DC">
        <w:rPr>
          <w:spacing w:val="-2"/>
        </w:rPr>
        <w:t xml:space="preserve"> </w:t>
      </w:r>
      <w:r w:rsidRPr="00EF45DC">
        <w:t>were</w:t>
      </w:r>
      <w:r w:rsidRPr="00EF45DC">
        <w:rPr>
          <w:spacing w:val="-6"/>
        </w:rPr>
        <w:t xml:space="preserve"> </w:t>
      </w:r>
      <w:r w:rsidRPr="00EF45DC">
        <w:t>selected</w:t>
      </w:r>
      <w:r w:rsidRPr="00EF45DC">
        <w:rPr>
          <w:spacing w:val="-4"/>
        </w:rPr>
        <w:t xml:space="preserve"> </w:t>
      </w:r>
      <w:r w:rsidRPr="00EF45DC">
        <w:t>when</w:t>
      </w:r>
      <w:r w:rsidRPr="00EF45DC">
        <w:rPr>
          <w:spacing w:val="-6"/>
        </w:rPr>
        <w:t xml:space="preserve"> </w:t>
      </w:r>
      <w:r w:rsidRPr="00EF45DC">
        <w:t>the</w:t>
      </w:r>
      <w:r w:rsidRPr="00EF45DC">
        <w:rPr>
          <w:spacing w:val="-4"/>
        </w:rPr>
        <w:t xml:space="preserve"> </w:t>
      </w:r>
      <w:r w:rsidRPr="00EF45DC">
        <w:t>scheme</w:t>
      </w:r>
      <w:r w:rsidRPr="00EF45DC">
        <w:rPr>
          <w:spacing w:val="-5"/>
        </w:rPr>
        <w:t xml:space="preserve"> </w:t>
      </w:r>
      <w:r w:rsidRPr="00EF45DC">
        <w:t>of</w:t>
      </w:r>
      <w:r w:rsidRPr="00EF45DC">
        <w:rPr>
          <w:spacing w:val="-4"/>
        </w:rPr>
        <w:t xml:space="preserve"> </w:t>
      </w:r>
      <w:r w:rsidRPr="00EF45DC">
        <w:t>work</w:t>
      </w:r>
      <w:r w:rsidRPr="00EF45DC">
        <w:rPr>
          <w:spacing w:val="-3"/>
        </w:rPr>
        <w:t xml:space="preserve"> </w:t>
      </w:r>
      <w:r w:rsidRPr="00EF45DC">
        <w:rPr>
          <w:spacing w:val="-2"/>
        </w:rPr>
        <w:t>was</w:t>
      </w:r>
      <w:r w:rsidRPr="00EF45DC">
        <w:rPr>
          <w:spacing w:val="-4"/>
        </w:rPr>
        <w:t xml:space="preserve"> </w:t>
      </w:r>
      <w:r w:rsidRPr="00EF45DC">
        <w:t>produced.</w:t>
      </w:r>
      <w:r w:rsidRPr="00EF45DC">
        <w:rPr>
          <w:spacing w:val="-6"/>
        </w:rPr>
        <w:t xml:space="preserve"> </w:t>
      </w:r>
      <w:r w:rsidRPr="00EF45DC">
        <w:t>Other</w:t>
      </w:r>
      <w:r w:rsidRPr="00EF45DC">
        <w:rPr>
          <w:spacing w:val="-3"/>
        </w:rPr>
        <w:t xml:space="preserve"> </w:t>
      </w:r>
      <w:r w:rsidRPr="00EF45DC">
        <w:t>aspects</w:t>
      </w:r>
      <w:r w:rsidRPr="00EF45DC">
        <w:rPr>
          <w:spacing w:val="-5"/>
        </w:rPr>
        <w:t xml:space="preserve"> </w:t>
      </w:r>
      <w:r w:rsidRPr="00EF45DC">
        <w:t>of</w:t>
      </w:r>
      <w:r w:rsidRPr="00EF45DC">
        <w:rPr>
          <w:spacing w:val="-4"/>
        </w:rPr>
        <w:t xml:space="preserve"> </w:t>
      </w:r>
      <w:r w:rsidRPr="00EF45DC">
        <w:t>the</w:t>
      </w:r>
      <w:r w:rsidRPr="00EF45DC">
        <w:rPr>
          <w:spacing w:val="-6"/>
        </w:rPr>
        <w:t xml:space="preserve"> </w:t>
      </w:r>
      <w:r w:rsidRPr="00EF45DC">
        <w:t>sites</w:t>
      </w:r>
      <w:r w:rsidR="00470135" w:rsidRPr="00EF45DC">
        <w:t xml:space="preserve"> </w:t>
      </w:r>
      <w:r w:rsidRPr="00EF45DC">
        <w:t>were</w:t>
      </w:r>
      <w:r w:rsidRPr="00EF45DC">
        <w:rPr>
          <w:spacing w:val="-8"/>
        </w:rPr>
        <w:t xml:space="preserve"> </w:t>
      </w:r>
      <w:r w:rsidRPr="00EF45DC">
        <w:t>not</w:t>
      </w:r>
      <w:r w:rsidRPr="00EF45DC">
        <w:rPr>
          <w:spacing w:val="-7"/>
        </w:rPr>
        <w:t xml:space="preserve"> </w:t>
      </w:r>
      <w:r w:rsidRPr="00EF45DC">
        <w:t>checked</w:t>
      </w:r>
      <w:r w:rsidRPr="00EF45DC">
        <w:rPr>
          <w:spacing w:val="-7"/>
        </w:rPr>
        <w:t xml:space="preserve"> </w:t>
      </w:r>
      <w:r w:rsidRPr="00EF45DC">
        <w:t>and</w:t>
      </w:r>
      <w:r w:rsidRPr="00EF45DC">
        <w:rPr>
          <w:spacing w:val="-6"/>
        </w:rPr>
        <w:t xml:space="preserve"> </w:t>
      </w:r>
      <w:r w:rsidRPr="00EF45DC">
        <w:t>only</w:t>
      </w:r>
      <w:r w:rsidRPr="00EF45DC">
        <w:rPr>
          <w:spacing w:val="-6"/>
        </w:rPr>
        <w:t xml:space="preserve"> </w:t>
      </w:r>
      <w:r w:rsidRPr="00EF45DC">
        <w:t>the</w:t>
      </w:r>
      <w:r w:rsidRPr="00EF45DC">
        <w:rPr>
          <w:spacing w:val="-8"/>
        </w:rPr>
        <w:t xml:space="preserve"> </w:t>
      </w:r>
      <w:r w:rsidRPr="00EF45DC">
        <w:t>particular</w:t>
      </w:r>
      <w:r w:rsidRPr="00EF45DC">
        <w:rPr>
          <w:spacing w:val="-6"/>
        </w:rPr>
        <w:t xml:space="preserve"> </w:t>
      </w:r>
      <w:r w:rsidRPr="00EF45DC">
        <w:t>resources</w:t>
      </w:r>
      <w:r w:rsidRPr="00EF45DC">
        <w:rPr>
          <w:spacing w:val="-7"/>
        </w:rPr>
        <w:t xml:space="preserve"> </w:t>
      </w:r>
      <w:r w:rsidRPr="00EF45DC">
        <w:t>are</w:t>
      </w:r>
      <w:r w:rsidRPr="00EF45DC">
        <w:rPr>
          <w:spacing w:val="-5"/>
        </w:rPr>
        <w:t xml:space="preserve"> </w:t>
      </w:r>
      <w:r w:rsidRPr="00EF45DC">
        <w:t>recommended.</w:t>
      </w:r>
    </w:p>
    <w:p w14:paraId="372DDCE4" w14:textId="1649B4D0" w:rsidR="00FB75DA" w:rsidRDefault="00FB75DA" w:rsidP="000A233E">
      <w:pPr>
        <w:pStyle w:val="BodyText"/>
        <w:spacing w:line="276" w:lineRule="auto"/>
        <w:rPr>
          <w:b/>
          <w:spacing w:val="-1"/>
        </w:rPr>
      </w:pPr>
      <w:r>
        <w:rPr>
          <w:b/>
          <w:spacing w:val="-1"/>
        </w:rPr>
        <w:br w:type="page"/>
      </w:r>
    </w:p>
    <w:p w14:paraId="45892B52" w14:textId="77777777" w:rsidR="00470135" w:rsidRPr="00CA2C83" w:rsidRDefault="00470135" w:rsidP="00750488">
      <w:pPr>
        <w:rPr>
          <w:rFonts w:ascii="Arial" w:hAnsi="Arial" w:cs="Arial"/>
          <w:bCs/>
          <w:color w:val="E21951"/>
          <w:lang w:eastAsia="en-GB"/>
        </w:rPr>
      </w:pPr>
      <w:r w:rsidRPr="00CA2C83">
        <w:rPr>
          <w:rFonts w:ascii="Arial" w:hAnsi="Arial" w:cs="Arial"/>
          <w:bCs/>
          <w:color w:val="E21951"/>
          <w:lang w:eastAsia="en-GB"/>
        </w:rPr>
        <w:lastRenderedPageBreak/>
        <w:t>How to get the most out of this scheme of work – integrating syllabus content, skills and teaching strategies</w:t>
      </w:r>
    </w:p>
    <w:p w14:paraId="3A4FC03B" w14:textId="5E272CC1" w:rsidR="003F6BD3" w:rsidRDefault="00470135" w:rsidP="0043639B">
      <w:pPr>
        <w:pStyle w:val="BodyText"/>
      </w:pPr>
      <w:r w:rsidRPr="00CA1031">
        <w:t>We have written this scheme of work for the Cambridge</w:t>
      </w:r>
      <w:r w:rsidR="00CA2C83">
        <w:t xml:space="preserve"> International A Level Literature in English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56F2CA41" w14:textId="5859443A" w:rsidR="00DB2C1F" w:rsidRDefault="00DB2C1F" w:rsidP="00321D1B">
      <w:pPr>
        <w:jc w:val="center"/>
        <w:rPr>
          <w:rFonts w:ascii="Arial" w:hAnsi="Arial" w:cs="Arial"/>
          <w:b/>
          <w:sz w:val="20"/>
          <w:szCs w:val="20"/>
        </w:rPr>
      </w:pPr>
    </w:p>
    <w:p w14:paraId="3B460F55" w14:textId="739B5097" w:rsidR="00EF031C" w:rsidRDefault="002E038B"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240" behindDoc="0" locked="0" layoutInCell="1" allowOverlap="1" wp14:anchorId="352F2CAF" wp14:editId="6344EFCF">
                <wp:simplePos x="0" y="0"/>
                <wp:positionH relativeFrom="column">
                  <wp:posOffset>241935</wp:posOffset>
                </wp:positionH>
                <wp:positionV relativeFrom="paragraph">
                  <wp:posOffset>35560</wp:posOffset>
                </wp:positionV>
                <wp:extent cx="9502775" cy="5086350"/>
                <wp:effectExtent l="38100" t="38100" r="117475"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2775" cy="5086350"/>
                          <a:chOff x="398385" y="383802"/>
                          <a:chExt cx="9503170" cy="5086713"/>
                        </a:xfrm>
                      </wpg:grpSpPr>
                      <wps:wsp>
                        <wps:cNvPr id="5" name="AutoShape 2"/>
                        <wps:cNvSpPr>
                          <a:spLocks noChangeArrowheads="1"/>
                        </wps:cNvSpPr>
                        <wps:spPr bwMode="auto">
                          <a:xfrm>
                            <a:off x="788334" y="383802"/>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66634FA1" w:rsidR="00825FDF" w:rsidRPr="0043639B" w:rsidRDefault="00825FDF"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7" name="AutoShape 4"/>
                        <wps:cNvSpPr>
                          <a:spLocks noChangeArrowheads="1"/>
                        </wps:cNvSpPr>
                        <wps:spPr bwMode="auto">
                          <a:xfrm>
                            <a:off x="398385" y="4086212"/>
                            <a:ext cx="3459480" cy="1384303"/>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CECB72" w:rsidR="00825FDF" w:rsidRPr="0043639B" w:rsidRDefault="00825FDF" w:rsidP="0043639B">
                              <w:pPr>
                                <w:pStyle w:val="BodyText"/>
                                <w:rPr>
                                  <w:rStyle w:val="Hyperlink"/>
                                  <w:rFonts w:cs="Arial"/>
                                  <w:color w:val="auto"/>
                                  <w:u w:val="none"/>
                                </w:rPr>
                              </w:pPr>
                              <w:r>
                                <w:rPr>
                                  <w:b/>
                                  <w:color w:val="E21951"/>
                                </w:rPr>
                                <w:t>Resources including 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D0AE2B4" w14:textId="77777777" w:rsidR="00825FDF" w:rsidRPr="00EF031C" w:rsidRDefault="00825FDF" w:rsidP="0043639B">
                              <w:pPr>
                                <w:pStyle w:val="BodyText"/>
                                <w:rPr>
                                  <w:b/>
                                </w:rPr>
                              </w:pPr>
                            </w:p>
                            <w:p w14:paraId="75A7B8A1" w14:textId="00FF3A8F" w:rsidR="00825FDF" w:rsidRPr="00E0484B" w:rsidRDefault="00825FDF" w:rsidP="0043639B">
                              <w:pPr>
                                <w:pStyle w:val="BodyText"/>
                                <w:rPr>
                                  <w:b/>
                                  <w:color w:val="DD5D2B"/>
                                </w:rPr>
                              </w:pPr>
                              <w:r>
                                <w:t>Using these resources with your learners allows you to check their progress and to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608007" y="3524186"/>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1B381DF5" w:rsidR="00825FDF" w:rsidRPr="00E0484B" w:rsidRDefault="00825FDF"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091393" y="53340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825FDF" w:rsidRPr="00E0484B" w:rsidRDefault="00825FDF"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825FDF" w:rsidRPr="0043639B" w:rsidRDefault="00825FDF"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9.05pt;margin-top:2.8pt;width:748.25pt;height:400.5pt;z-index:251658240;mso-height-relative:margin" coordorigin="3983,3838" coordsize="95031,5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">
                <v:roundrect id="AutoShape 2" o:spid="_x0000_s1027" style="position:absolute;left:7883;top:3838;width:33096;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66634FA1" w:rsidR="00825FDF" w:rsidRPr="0043639B" w:rsidRDefault="00825FDF"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v:roundrect id="AutoShape 4" o:spid="_x0000_s1028" style="position:absolute;left:3983;top:40862;width:34595;height:138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CECB72" w:rsidR="00825FDF" w:rsidRPr="0043639B" w:rsidRDefault="00825FDF" w:rsidP="0043639B">
                        <w:pPr>
                          <w:pStyle w:val="BodyText"/>
                          <w:rPr>
                            <w:rStyle w:val="Hyperlink"/>
                            <w:rFonts w:cs="Arial"/>
                            <w:color w:val="auto"/>
                            <w:u w:val="none"/>
                          </w:rPr>
                        </w:pPr>
                        <w:r>
                          <w:rPr>
                            <w:b/>
                            <w:color w:val="E21951"/>
                          </w:rPr>
                          <w:t>Resources including 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5" w:history="1">
                          <w:r w:rsidRPr="00EF1EBD">
                            <w:rPr>
                              <w:rStyle w:val="WebLink"/>
                            </w:rPr>
                            <w:t>www.cambridgeinternational.org/support</w:t>
                          </w:r>
                        </w:hyperlink>
                      </w:p>
                      <w:p w14:paraId="0D0AE2B4" w14:textId="77777777" w:rsidR="00825FDF" w:rsidRPr="00EF031C" w:rsidRDefault="00825FDF" w:rsidP="0043639B">
                        <w:pPr>
                          <w:pStyle w:val="BodyText"/>
                          <w:rPr>
                            <w:b/>
                          </w:rPr>
                        </w:pPr>
                      </w:p>
                      <w:p w14:paraId="75A7B8A1" w14:textId="00FF3A8F" w:rsidR="00825FDF" w:rsidRPr="00E0484B" w:rsidRDefault="00825FDF" w:rsidP="0043639B">
                        <w:pPr>
                          <w:pStyle w:val="BodyText"/>
                          <w:rPr>
                            <w:b/>
                            <w:color w:val="DD5D2B"/>
                          </w:rPr>
                        </w:pPr>
                        <w:r>
                          <w:t>Using these resources with your learners allows you to check their progress and to give them confidence and understanding.</w:t>
                        </w:r>
                      </w:p>
                    </w:txbxContent>
                  </v:textbox>
                </v:roundrect>
                <v:roundrect id="AutoShape 5" o:spid="_x0000_s1029" style="position:absolute;left:56080;top:35241;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1B381DF5" w:rsidR="00825FDF" w:rsidRPr="00E0484B" w:rsidRDefault="00825FDF"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0" style="position:absolute;left:50913;top:5334;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825FDF" w:rsidRPr="00E0484B" w:rsidRDefault="00825FDF"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1"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825FDF" w:rsidRPr="0043639B" w:rsidRDefault="00825FDF"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54"/>
        <w:gridCol w:w="1507"/>
        <w:gridCol w:w="8788"/>
      </w:tblGrid>
      <w:tr w:rsidR="00EF031C" w:rsidRPr="007E37FE" w14:paraId="521CF38C" w14:textId="77777777" w:rsidTr="00CA2C83">
        <w:trPr>
          <w:trHeight w:hRule="exact" w:val="983"/>
          <w:tblHeader/>
          <w:jc w:val="center"/>
        </w:trPr>
        <w:tc>
          <w:tcPr>
            <w:tcW w:w="1754" w:type="dxa"/>
            <w:shd w:val="clear" w:color="auto" w:fill="E21951"/>
            <w:tcMar>
              <w:top w:w="113" w:type="dxa"/>
              <w:bottom w:w="113" w:type="dxa"/>
            </w:tcMar>
            <w:vAlign w:val="center"/>
          </w:tcPr>
          <w:p w14:paraId="35D16627" w14:textId="5B979AAE" w:rsidR="00EF031C" w:rsidRPr="007E37FE" w:rsidRDefault="00EF031C" w:rsidP="00AD62B2">
            <w:pPr>
              <w:pStyle w:val="TableHead"/>
              <w:rPr>
                <w:sz w:val="16"/>
                <w:szCs w:val="16"/>
              </w:rPr>
            </w:pPr>
            <w:r w:rsidRPr="007E37FE">
              <w:rPr>
                <w:sz w:val="16"/>
                <w:szCs w:val="16"/>
              </w:rPr>
              <w:t>Syllabus ref.</w:t>
            </w:r>
            <w:r w:rsidR="00CA2C83">
              <w:rPr>
                <w:sz w:val="16"/>
                <w:szCs w:val="16"/>
              </w:rPr>
              <w:t xml:space="preserve"> and Key Concepts (KC)</w:t>
            </w:r>
          </w:p>
        </w:tc>
        <w:tc>
          <w:tcPr>
            <w:tcW w:w="1507"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2E038B" w:rsidRPr="007E37FE" w14:paraId="7543BF46" w14:textId="77777777" w:rsidTr="00CA2C83">
        <w:tblPrEx>
          <w:tblCellMar>
            <w:top w:w="0" w:type="dxa"/>
            <w:bottom w:w="0" w:type="dxa"/>
          </w:tblCellMar>
        </w:tblPrEx>
        <w:trPr>
          <w:trHeight w:val="487"/>
          <w:jc w:val="center"/>
        </w:trPr>
        <w:tc>
          <w:tcPr>
            <w:tcW w:w="1754" w:type="dxa"/>
            <w:tcMar>
              <w:top w:w="113" w:type="dxa"/>
              <w:bottom w:w="113" w:type="dxa"/>
            </w:tcMar>
          </w:tcPr>
          <w:p w14:paraId="73CF2486" w14:textId="172532D7" w:rsidR="002E038B" w:rsidRPr="002E038B" w:rsidRDefault="006546DB" w:rsidP="002E038B">
            <w:pPr>
              <w:pStyle w:val="BodyText"/>
              <w:rPr>
                <w:b/>
                <w:color w:val="E21951"/>
                <w:lang w:eastAsia="en-GB"/>
              </w:rPr>
            </w:pPr>
            <w:r>
              <w:rPr>
                <w:b/>
                <w:color w:val="E21951"/>
                <w:lang w:eastAsia="en-GB"/>
              </w:rPr>
              <w:t>KC</w:t>
            </w:r>
            <w:r w:rsidR="002E038B" w:rsidRPr="002E038B">
              <w:rPr>
                <w:b/>
                <w:color w:val="E21951"/>
                <w:lang w:eastAsia="en-GB"/>
              </w:rPr>
              <w:t>5 Context</w:t>
            </w:r>
          </w:p>
          <w:p w14:paraId="6CB90DC1" w14:textId="77777777" w:rsidR="002E038B" w:rsidRPr="002E038B" w:rsidRDefault="002E038B" w:rsidP="002E038B">
            <w:pPr>
              <w:pStyle w:val="BodyText"/>
              <w:rPr>
                <w:lang w:eastAsia="en-GB"/>
              </w:rPr>
            </w:pPr>
          </w:p>
          <w:p w14:paraId="3BB81482" w14:textId="1251A6AB" w:rsidR="002E038B" w:rsidRPr="002E038B" w:rsidRDefault="002E038B" w:rsidP="002E038B">
            <w:pPr>
              <w:pStyle w:val="WalkTable"/>
              <w:rPr>
                <w:sz w:val="20"/>
                <w:szCs w:val="20"/>
                <w:highlight w:val="yellow"/>
                <w:lang w:eastAsia="en-GB"/>
              </w:rPr>
            </w:pPr>
            <w:r w:rsidRPr="002E038B">
              <w:rPr>
                <w:sz w:val="20"/>
                <w:szCs w:val="20"/>
                <w:lang w:eastAsia="en-GB"/>
              </w:rPr>
              <w:t>AO1 Knowledge and understanding</w:t>
            </w:r>
          </w:p>
        </w:tc>
        <w:tc>
          <w:tcPr>
            <w:tcW w:w="1507" w:type="dxa"/>
            <w:tcMar>
              <w:top w:w="113" w:type="dxa"/>
              <w:bottom w:w="113" w:type="dxa"/>
            </w:tcMar>
          </w:tcPr>
          <w:p w14:paraId="1FF7801E" w14:textId="425468FD" w:rsidR="002E038B" w:rsidRPr="002E038B" w:rsidRDefault="002E038B" w:rsidP="002E038B">
            <w:pPr>
              <w:pStyle w:val="Default"/>
              <w:rPr>
                <w:sz w:val="20"/>
                <w:szCs w:val="20"/>
                <w:highlight w:val="yellow"/>
                <w:lang w:eastAsia="en-GB"/>
              </w:rPr>
            </w:pPr>
            <w:r w:rsidRPr="002E038B">
              <w:rPr>
                <w:sz w:val="20"/>
                <w:szCs w:val="20"/>
              </w:rPr>
              <w:t xml:space="preserve">Applying context and research </w:t>
            </w:r>
          </w:p>
        </w:tc>
        <w:tc>
          <w:tcPr>
            <w:tcW w:w="8788" w:type="dxa"/>
            <w:tcMar>
              <w:top w:w="113" w:type="dxa"/>
              <w:bottom w:w="113" w:type="dxa"/>
            </w:tcMar>
          </w:tcPr>
          <w:p w14:paraId="2C617860" w14:textId="77777777" w:rsidR="002E038B" w:rsidRPr="002E038B" w:rsidRDefault="002E038B" w:rsidP="002E038B">
            <w:pPr>
              <w:pStyle w:val="Default"/>
              <w:rPr>
                <w:sz w:val="20"/>
                <w:szCs w:val="20"/>
              </w:rPr>
            </w:pPr>
            <w:r w:rsidRPr="002E038B">
              <w:rPr>
                <w:sz w:val="20"/>
                <w:szCs w:val="20"/>
              </w:rPr>
              <w:t xml:space="preserve">With your set text list in mind, and in small groups, analyse what aspects of context are vital to your set text and why. </w:t>
            </w:r>
          </w:p>
          <w:p w14:paraId="3253CBB9" w14:textId="77777777" w:rsidR="002E038B" w:rsidRPr="002E038B" w:rsidRDefault="002E038B" w:rsidP="002E038B">
            <w:pPr>
              <w:pStyle w:val="Default"/>
              <w:numPr>
                <w:ilvl w:val="0"/>
                <w:numId w:val="88"/>
              </w:numPr>
              <w:rPr>
                <w:sz w:val="20"/>
                <w:szCs w:val="20"/>
              </w:rPr>
            </w:pPr>
            <w:r w:rsidRPr="002E038B">
              <w:rPr>
                <w:sz w:val="20"/>
                <w:szCs w:val="20"/>
              </w:rPr>
              <w:t xml:space="preserve">What features of the writer’s own world have been incorporated into the text? </w:t>
            </w:r>
            <w:r w:rsidRPr="002E038B">
              <w:rPr>
                <w:b/>
                <w:bCs/>
                <w:sz w:val="20"/>
                <w:szCs w:val="20"/>
              </w:rPr>
              <w:t xml:space="preserve"> </w:t>
            </w:r>
          </w:p>
          <w:p w14:paraId="53BB51AC" w14:textId="77777777" w:rsidR="002E038B" w:rsidRPr="002E038B" w:rsidRDefault="002E038B" w:rsidP="002E038B">
            <w:pPr>
              <w:pStyle w:val="Default"/>
              <w:ind w:left="720"/>
              <w:rPr>
                <w:sz w:val="20"/>
                <w:szCs w:val="20"/>
              </w:rPr>
            </w:pPr>
          </w:p>
          <w:p w14:paraId="543908AD" w14:textId="77777777" w:rsidR="002E038B" w:rsidRPr="002E038B" w:rsidRDefault="002E038B" w:rsidP="002E038B">
            <w:pPr>
              <w:pStyle w:val="Default"/>
              <w:rPr>
                <w:b/>
                <w:bCs/>
                <w:sz w:val="20"/>
                <w:szCs w:val="20"/>
              </w:rPr>
            </w:pPr>
            <w:r w:rsidRPr="002E038B">
              <w:rPr>
                <w:b/>
                <w:sz w:val="20"/>
                <w:szCs w:val="20"/>
              </w:rPr>
              <w:t>Reflection:</w:t>
            </w:r>
            <w:r w:rsidRPr="002E038B">
              <w:rPr>
                <w:sz w:val="20"/>
                <w:szCs w:val="20"/>
              </w:rPr>
              <w:t xml:space="preserve"> How does knowledge of a text’s background add to our understanding of it? </w:t>
            </w:r>
            <w:r w:rsidRPr="002E038B">
              <w:rPr>
                <w:b/>
                <w:bCs/>
                <w:sz w:val="20"/>
                <w:szCs w:val="20"/>
              </w:rPr>
              <w:t xml:space="preserve">(I)(F) </w:t>
            </w:r>
          </w:p>
          <w:p w14:paraId="2B0EC2D8" w14:textId="77777777" w:rsidR="002E038B" w:rsidRPr="002E038B" w:rsidRDefault="002E038B" w:rsidP="002E038B">
            <w:pPr>
              <w:pStyle w:val="Default"/>
              <w:rPr>
                <w:sz w:val="20"/>
                <w:szCs w:val="20"/>
              </w:rPr>
            </w:pPr>
          </w:p>
          <w:p w14:paraId="54A1CA63" w14:textId="77777777" w:rsidR="002E038B" w:rsidRPr="002E038B" w:rsidRDefault="002E038B" w:rsidP="002E038B">
            <w:pPr>
              <w:pStyle w:val="BodyText"/>
              <w:rPr>
                <w:b/>
              </w:rPr>
            </w:pPr>
            <w:r w:rsidRPr="002E038B">
              <w:rPr>
                <w:b/>
              </w:rPr>
              <w:t>Guidance</w:t>
            </w:r>
          </w:p>
          <w:p w14:paraId="5DDE0F8E" w14:textId="77777777" w:rsidR="002E038B" w:rsidRPr="002E038B" w:rsidRDefault="002E038B" w:rsidP="002E038B">
            <w:pPr>
              <w:pStyle w:val="Default"/>
              <w:rPr>
                <w:sz w:val="20"/>
                <w:szCs w:val="20"/>
              </w:rPr>
            </w:pPr>
            <w:r w:rsidRPr="002E038B">
              <w:rPr>
                <w:sz w:val="20"/>
                <w:szCs w:val="20"/>
              </w:rPr>
              <w:t xml:space="preserve">With your set text list in mind, and in small groups, analyse what aspects of context are vital to your set text and why. What features of the writer’s own world have been incorporated into the text? </w:t>
            </w:r>
            <w:r w:rsidRPr="002E038B">
              <w:rPr>
                <w:b/>
                <w:bCs/>
                <w:sz w:val="20"/>
                <w:szCs w:val="20"/>
              </w:rPr>
              <w:t xml:space="preserve"> </w:t>
            </w:r>
          </w:p>
          <w:p w14:paraId="2B07A164" w14:textId="77777777" w:rsidR="002E038B" w:rsidRPr="002E038B" w:rsidRDefault="002E038B" w:rsidP="002E038B">
            <w:pPr>
              <w:pStyle w:val="Default"/>
              <w:rPr>
                <w:sz w:val="20"/>
                <w:szCs w:val="20"/>
              </w:rPr>
            </w:pPr>
            <w:r w:rsidRPr="002E038B">
              <w:rPr>
                <w:i/>
                <w:iCs/>
                <w:sz w:val="20"/>
                <w:szCs w:val="20"/>
              </w:rPr>
              <w:t>Regeneration</w:t>
            </w:r>
            <w:r w:rsidRPr="002E038B">
              <w:rPr>
                <w:sz w:val="20"/>
                <w:szCs w:val="20"/>
              </w:rPr>
              <w:t xml:space="preserve">, set in 1914, written in 1991; Williams’ </w:t>
            </w:r>
            <w:r w:rsidRPr="002E038B">
              <w:rPr>
                <w:i/>
                <w:iCs/>
                <w:sz w:val="20"/>
                <w:szCs w:val="20"/>
              </w:rPr>
              <w:t>A Streetcar Named Desire</w:t>
            </w:r>
            <w:r w:rsidRPr="002E038B">
              <w:rPr>
                <w:sz w:val="20"/>
                <w:szCs w:val="20"/>
              </w:rPr>
              <w:t xml:space="preserve">, written and set in 1947. </w:t>
            </w:r>
          </w:p>
          <w:p w14:paraId="450DE186" w14:textId="77777777" w:rsidR="002E038B" w:rsidRPr="002E038B" w:rsidRDefault="002E038B" w:rsidP="002E038B">
            <w:pPr>
              <w:pStyle w:val="Default"/>
              <w:rPr>
                <w:sz w:val="20"/>
                <w:szCs w:val="20"/>
              </w:rPr>
            </w:pPr>
          </w:p>
          <w:p w14:paraId="4091A0BB" w14:textId="77777777" w:rsidR="002E038B" w:rsidRPr="002E038B" w:rsidRDefault="002E038B" w:rsidP="002E038B">
            <w:pPr>
              <w:pStyle w:val="BodyText"/>
              <w:rPr>
                <w:b/>
              </w:rPr>
            </w:pPr>
            <w:r w:rsidRPr="002E038B">
              <w:rPr>
                <w:b/>
              </w:rPr>
              <w:t>Resources</w:t>
            </w:r>
          </w:p>
          <w:p w14:paraId="7F9AEB59" w14:textId="2DCFF19D" w:rsidR="002E038B" w:rsidRPr="002E038B" w:rsidRDefault="002E038B" w:rsidP="002E038B">
            <w:pPr>
              <w:pStyle w:val="WalkTable"/>
              <w:rPr>
                <w:sz w:val="20"/>
                <w:szCs w:val="20"/>
                <w:highlight w:val="yellow"/>
              </w:rPr>
            </w:pPr>
            <w:r w:rsidRPr="002E038B">
              <w:rPr>
                <w:sz w:val="20"/>
                <w:szCs w:val="20"/>
              </w:rPr>
              <w:t xml:space="preserve">Background information from previous lessons. </w:t>
            </w:r>
          </w:p>
        </w:tc>
      </w:tr>
    </w:tbl>
    <w:p w14:paraId="1C41D4B5" w14:textId="77777777" w:rsidR="00C92F05" w:rsidRDefault="00C92F05" w:rsidP="00716D43">
      <w:pPr>
        <w:pStyle w:val="WalkTable"/>
        <w:rPr>
          <w:bCs/>
          <w:sz w:val="20"/>
          <w:szCs w:val="20"/>
        </w:rPr>
      </w:pPr>
    </w:p>
    <w:p w14:paraId="2489DF40" w14:textId="6F71489E" w:rsidR="00EF031C" w:rsidRDefault="00EF031C" w:rsidP="003D2B2A">
      <w:pPr>
        <w:rPr>
          <w:rFonts w:ascii="Arial" w:hAnsi="Arial"/>
          <w:bCs/>
          <w:sz w:val="20"/>
          <w:szCs w:val="20"/>
        </w:rPr>
      </w:pPr>
    </w:p>
    <w:p w14:paraId="67FBD872" w14:textId="77777777" w:rsidR="00FB75DA" w:rsidRPr="004A4E17" w:rsidRDefault="00FB75DA" w:rsidP="003D2B2A">
      <w:pPr>
        <w:rPr>
          <w:rFonts w:ascii="Arial" w:hAnsi="Arial"/>
          <w:bCs/>
          <w:sz w:val="20"/>
          <w:szCs w:val="20"/>
        </w:rPr>
        <w:sectPr w:rsidR="00FB75DA" w:rsidRPr="004A4E17" w:rsidSect="0026759D">
          <w:headerReference w:type="first" r:id="rId26"/>
          <w:footerReference w:type="first" r:id="rId27"/>
          <w:pgSz w:w="16840" w:h="11900" w:orient="landscape" w:code="9"/>
          <w:pgMar w:top="78" w:right="1105" w:bottom="1134" w:left="1134" w:header="283" w:footer="283" w:gutter="0"/>
          <w:cols w:space="708"/>
          <w:titlePg/>
          <w:docGrid w:linePitch="326"/>
        </w:sectPr>
      </w:pPr>
    </w:p>
    <w:p w14:paraId="5A5859CE" w14:textId="77777777" w:rsidR="00CD7852" w:rsidRPr="007077DD" w:rsidRDefault="00CD7852" w:rsidP="00CD7852">
      <w:pPr>
        <w:pStyle w:val="Heading1"/>
        <w:rPr>
          <w:b/>
          <w:bCs w:val="0"/>
          <w:sz w:val="32"/>
          <w:szCs w:val="32"/>
        </w:rPr>
      </w:pPr>
      <w:bookmarkStart w:id="5" w:name="_Toc1470300"/>
      <w:r w:rsidRPr="007077DD">
        <w:rPr>
          <w:b/>
          <w:bCs w:val="0"/>
          <w:sz w:val="32"/>
          <w:szCs w:val="32"/>
        </w:rPr>
        <w:lastRenderedPageBreak/>
        <w:t>Progressing from AS Level to A Level</w:t>
      </w:r>
      <w:bookmarkEnd w:id="5"/>
    </w:p>
    <w:p w14:paraId="4BE103C5" w14:textId="47E67481" w:rsidR="00CD7852" w:rsidRDefault="00556971" w:rsidP="002A48C3">
      <w:pPr>
        <w:pStyle w:val="Default"/>
        <w:rPr>
          <w:sz w:val="20"/>
          <w:szCs w:val="20"/>
        </w:rPr>
      </w:pPr>
      <w:r>
        <w:rPr>
          <w:sz w:val="20"/>
          <w:szCs w:val="20"/>
        </w:rPr>
        <w:t>The purpose of this unit is to revise and review what learners already know</w:t>
      </w:r>
      <w:r w:rsidR="00775097">
        <w:rPr>
          <w:sz w:val="20"/>
          <w:szCs w:val="20"/>
        </w:rPr>
        <w:t>, as well as to</w:t>
      </w:r>
      <w:r w:rsidR="009F3E9B">
        <w:rPr>
          <w:sz w:val="20"/>
          <w:szCs w:val="20"/>
        </w:rPr>
        <w:t xml:space="preserve"> explain what knowledge can be expected of learners during their period of A Level study. </w:t>
      </w:r>
      <w:r w:rsidR="00C85652">
        <w:rPr>
          <w:sz w:val="20"/>
          <w:szCs w:val="20"/>
        </w:rPr>
        <w:t xml:space="preserve">As the key concepts of literature are covered, it is probable that you will begin the teaching year with this unit, taught either separately, or while teaching the set texts for Paper 3 or Paper 4. </w:t>
      </w:r>
    </w:p>
    <w:p w14:paraId="6F104A75" w14:textId="77777777" w:rsidR="002A48C3" w:rsidRDefault="002A48C3" w:rsidP="002A48C3">
      <w:pPr>
        <w:pStyle w:val="Default"/>
        <w:rPr>
          <w:sz w:val="20"/>
          <w:szCs w:val="20"/>
        </w:rPr>
      </w:pPr>
    </w:p>
    <w:p w14:paraId="31D3D898" w14:textId="04132655" w:rsidR="00CD7852" w:rsidRDefault="00775097" w:rsidP="00CD7852">
      <w:pPr>
        <w:pStyle w:val="Default"/>
        <w:rPr>
          <w:sz w:val="20"/>
          <w:szCs w:val="20"/>
        </w:rPr>
      </w:pPr>
      <w:r>
        <w:rPr>
          <w:sz w:val="20"/>
          <w:szCs w:val="20"/>
        </w:rPr>
        <w:t>A</w:t>
      </w:r>
      <w:r w:rsidR="00CD7852">
        <w:rPr>
          <w:sz w:val="20"/>
          <w:szCs w:val="20"/>
        </w:rPr>
        <w:t xml:space="preserve">bout 85% of the time for the overall A </w:t>
      </w:r>
      <w:r w:rsidR="00E765E7">
        <w:rPr>
          <w:sz w:val="20"/>
          <w:szCs w:val="20"/>
        </w:rPr>
        <w:t>L</w:t>
      </w:r>
      <w:r w:rsidR="00CD7852">
        <w:rPr>
          <w:sz w:val="20"/>
          <w:szCs w:val="20"/>
        </w:rPr>
        <w:t xml:space="preserve">evel course </w:t>
      </w:r>
      <w:r>
        <w:rPr>
          <w:sz w:val="20"/>
          <w:szCs w:val="20"/>
        </w:rPr>
        <w:t xml:space="preserve">should be </w:t>
      </w:r>
      <w:r w:rsidR="00CD7852">
        <w:rPr>
          <w:sz w:val="20"/>
          <w:szCs w:val="20"/>
        </w:rPr>
        <w:t>spent teaching the set texts and 15% concentrating on wider reading and introductory material. Wider reading for the set texts could be set as holiday work, preferably before the papers are taught, and this scheme of work includes some advice on this wider reading. Learners will be able to build on the skills of annotation and analysis which they started at AS Level, alongside developing the new skills required for the A level</w:t>
      </w:r>
      <w:r>
        <w:rPr>
          <w:sz w:val="20"/>
          <w:szCs w:val="20"/>
        </w:rPr>
        <w:t>.</w:t>
      </w:r>
      <w:r w:rsidR="00CD7852">
        <w:rPr>
          <w:sz w:val="20"/>
          <w:szCs w:val="20"/>
        </w:rPr>
        <w:t xml:space="preserve"> These are broadly a) incorporating references to the wider text in passage</w:t>
      </w:r>
      <w:r w:rsidR="003B06EA">
        <w:rPr>
          <w:sz w:val="20"/>
          <w:szCs w:val="20"/>
        </w:rPr>
        <w:t>-</w:t>
      </w:r>
      <w:r w:rsidR="00CD7852">
        <w:rPr>
          <w:sz w:val="20"/>
          <w:szCs w:val="20"/>
        </w:rPr>
        <w:t>based questions and b) discussing and evaluating varying opinions and interpretations of literary texts. It is assumed that Papers 3 and 4 will be taught in a linear fashion</w:t>
      </w:r>
      <w:r w:rsidR="003B06EA">
        <w:rPr>
          <w:sz w:val="20"/>
          <w:szCs w:val="20"/>
        </w:rPr>
        <w:t>.</w:t>
      </w:r>
      <w:r w:rsidR="00CD7852">
        <w:rPr>
          <w:sz w:val="20"/>
          <w:szCs w:val="20"/>
        </w:rPr>
        <w:t xml:space="preserve"> </w:t>
      </w:r>
      <w:r w:rsidR="003B06EA">
        <w:rPr>
          <w:sz w:val="20"/>
          <w:szCs w:val="20"/>
        </w:rPr>
        <w:t>D</w:t>
      </w:r>
      <w:r w:rsidR="00CD7852">
        <w:rPr>
          <w:sz w:val="20"/>
          <w:szCs w:val="20"/>
        </w:rPr>
        <w:t>iscreet, one-off lessons, developing the specific analytical skills learned in the Unseen section of Paper 2, can be slotted in where relevant and as a complement to set</w:t>
      </w:r>
      <w:r w:rsidR="003B06EA">
        <w:rPr>
          <w:sz w:val="20"/>
          <w:szCs w:val="20"/>
        </w:rPr>
        <w:t>-</w:t>
      </w:r>
      <w:r w:rsidR="00CD7852">
        <w:rPr>
          <w:sz w:val="20"/>
          <w:szCs w:val="20"/>
        </w:rPr>
        <w:t xml:space="preserve">text-based activities. </w:t>
      </w:r>
    </w:p>
    <w:p w14:paraId="272914B7" w14:textId="77777777" w:rsidR="00CD7852" w:rsidRDefault="00CD7852" w:rsidP="00CD7852">
      <w:pPr>
        <w:pStyle w:val="Default"/>
        <w:rPr>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CD7852" w:rsidRPr="004A4E17" w14:paraId="0D3A38DD" w14:textId="77777777" w:rsidTr="00BE76EA">
        <w:trPr>
          <w:trHeight w:hRule="exact" w:val="782"/>
          <w:tblHeader/>
        </w:trPr>
        <w:tc>
          <w:tcPr>
            <w:tcW w:w="2127" w:type="dxa"/>
            <w:shd w:val="clear" w:color="auto" w:fill="E21951"/>
            <w:tcMar>
              <w:top w:w="0" w:type="dxa"/>
              <w:bottom w:w="0" w:type="dxa"/>
            </w:tcMar>
            <w:vAlign w:val="center"/>
          </w:tcPr>
          <w:p w14:paraId="2B1F4D15" w14:textId="6AB89319" w:rsidR="00CD7852" w:rsidRPr="004A4E17" w:rsidRDefault="00CD7852" w:rsidP="00BE76EA">
            <w:pPr>
              <w:pStyle w:val="TableHead"/>
              <w:spacing w:before="0" w:after="0"/>
            </w:pPr>
            <w:r>
              <w:t xml:space="preserve">Key </w:t>
            </w:r>
            <w:r w:rsidR="00265F32">
              <w:t xml:space="preserve">concepts </w:t>
            </w:r>
            <w:r>
              <w:t>(KC)</w:t>
            </w:r>
            <w:r w:rsidR="00265F32">
              <w:t xml:space="preserve"> and assessment objectives (AO)</w:t>
            </w:r>
          </w:p>
        </w:tc>
        <w:tc>
          <w:tcPr>
            <w:tcW w:w="2126" w:type="dxa"/>
            <w:shd w:val="clear" w:color="auto" w:fill="E21951"/>
            <w:tcMar>
              <w:top w:w="113" w:type="dxa"/>
              <w:bottom w:w="113" w:type="dxa"/>
            </w:tcMar>
            <w:vAlign w:val="center"/>
          </w:tcPr>
          <w:p w14:paraId="6ADCDBD8" w14:textId="77777777" w:rsidR="00CD7852" w:rsidRPr="004A4E17" w:rsidRDefault="00CD7852" w:rsidP="005315B1">
            <w:pPr>
              <w:pStyle w:val="TableHead"/>
            </w:pPr>
            <w:r w:rsidRPr="004A4E17">
              <w:t>Learning objectives</w:t>
            </w:r>
          </w:p>
        </w:tc>
        <w:tc>
          <w:tcPr>
            <w:tcW w:w="10348" w:type="dxa"/>
            <w:shd w:val="clear" w:color="auto" w:fill="E21951"/>
            <w:tcMar>
              <w:top w:w="113" w:type="dxa"/>
              <w:bottom w:w="113" w:type="dxa"/>
            </w:tcMar>
            <w:vAlign w:val="center"/>
          </w:tcPr>
          <w:p w14:paraId="35EAD6AB" w14:textId="77777777" w:rsidR="00CD7852" w:rsidRPr="00DF2AEF" w:rsidRDefault="00CD7852" w:rsidP="005315B1">
            <w:pPr>
              <w:pStyle w:val="TableHead"/>
            </w:pPr>
            <w:r w:rsidRPr="00DF2AEF">
              <w:t>Suggested teaching activities</w:t>
            </w:r>
            <w:r>
              <w:t xml:space="preserve"> </w:t>
            </w:r>
          </w:p>
        </w:tc>
      </w:tr>
      <w:tr w:rsidR="00CD7852" w:rsidRPr="004A4E17" w14:paraId="6DB211B5" w14:textId="77777777" w:rsidTr="005315B1">
        <w:tblPrEx>
          <w:tblCellMar>
            <w:top w:w="0" w:type="dxa"/>
            <w:bottom w:w="0" w:type="dxa"/>
          </w:tblCellMar>
        </w:tblPrEx>
        <w:tc>
          <w:tcPr>
            <w:tcW w:w="14601" w:type="dxa"/>
            <w:gridSpan w:val="3"/>
            <w:tcMar>
              <w:top w:w="113" w:type="dxa"/>
              <w:bottom w:w="113" w:type="dxa"/>
            </w:tcMar>
          </w:tcPr>
          <w:p w14:paraId="0DA4287E" w14:textId="1EBB154E" w:rsidR="00CD7852" w:rsidRPr="00DB2C1F" w:rsidRDefault="00CD7852" w:rsidP="005315B1">
            <w:pPr>
              <w:pStyle w:val="BodyText"/>
              <w:rPr>
                <w:lang w:eastAsia="en-GB"/>
              </w:rPr>
            </w:pPr>
            <w:r>
              <w:rPr>
                <w:b/>
                <w:lang w:eastAsia="en-GB"/>
              </w:rPr>
              <w:t xml:space="preserve">Progressing </w:t>
            </w:r>
            <w:r w:rsidR="00556971">
              <w:rPr>
                <w:b/>
                <w:lang w:eastAsia="en-GB"/>
              </w:rPr>
              <w:t xml:space="preserve">from AS </w:t>
            </w:r>
            <w:r>
              <w:rPr>
                <w:b/>
                <w:lang w:eastAsia="en-GB"/>
              </w:rPr>
              <w:t>to A L</w:t>
            </w:r>
            <w:r w:rsidRPr="00463C43">
              <w:rPr>
                <w:b/>
                <w:lang w:eastAsia="en-GB"/>
              </w:rPr>
              <w:t>evel</w:t>
            </w:r>
          </w:p>
        </w:tc>
      </w:tr>
      <w:tr w:rsidR="00CD7852" w:rsidRPr="004A4E17" w14:paraId="41CA7B9C" w14:textId="77777777" w:rsidTr="005315B1">
        <w:tblPrEx>
          <w:tblCellMar>
            <w:top w:w="0" w:type="dxa"/>
            <w:bottom w:w="0" w:type="dxa"/>
          </w:tblCellMar>
        </w:tblPrEx>
        <w:trPr>
          <w:trHeight w:val="487"/>
        </w:trPr>
        <w:tc>
          <w:tcPr>
            <w:tcW w:w="2127" w:type="dxa"/>
            <w:tcMar>
              <w:top w:w="113" w:type="dxa"/>
              <w:bottom w:w="113" w:type="dxa"/>
            </w:tcMar>
          </w:tcPr>
          <w:p w14:paraId="635E45D6" w14:textId="45F018F2" w:rsidR="00CD7852" w:rsidRPr="00B06D53" w:rsidRDefault="006546DB" w:rsidP="005315B1">
            <w:pPr>
              <w:pStyle w:val="BodyText"/>
              <w:rPr>
                <w:b/>
                <w:color w:val="E21951"/>
                <w:lang w:eastAsia="en-GB"/>
              </w:rPr>
            </w:pPr>
            <w:r>
              <w:rPr>
                <w:b/>
                <w:color w:val="E21951"/>
                <w:lang w:eastAsia="en-GB"/>
              </w:rPr>
              <w:t>KC</w:t>
            </w:r>
            <w:r w:rsidR="00CD7852" w:rsidRPr="00B06D53">
              <w:rPr>
                <w:b/>
                <w:color w:val="E21951"/>
                <w:lang w:eastAsia="en-GB"/>
              </w:rPr>
              <w:t>5 Context</w:t>
            </w:r>
          </w:p>
          <w:p w14:paraId="32AA10F6" w14:textId="77777777" w:rsidR="00CD7852" w:rsidRDefault="00CD7852" w:rsidP="005315B1">
            <w:pPr>
              <w:pStyle w:val="BodyText"/>
              <w:rPr>
                <w:lang w:eastAsia="en-GB"/>
              </w:rPr>
            </w:pPr>
          </w:p>
          <w:p w14:paraId="41598EA0" w14:textId="5414DD03" w:rsidR="00CD7852" w:rsidRPr="004A4E17" w:rsidRDefault="00CD7852" w:rsidP="00794310">
            <w:pPr>
              <w:pStyle w:val="BodyText"/>
              <w:rPr>
                <w:lang w:eastAsia="en-GB"/>
              </w:rPr>
            </w:pPr>
            <w:r>
              <w:rPr>
                <w:lang w:eastAsia="en-GB"/>
              </w:rPr>
              <w:t>AO1 Knowled</w:t>
            </w:r>
            <w:r w:rsidR="00794310">
              <w:rPr>
                <w:lang w:eastAsia="en-GB"/>
              </w:rPr>
              <w:t>g</w:t>
            </w:r>
            <w:r>
              <w:rPr>
                <w:lang w:eastAsia="en-GB"/>
              </w:rPr>
              <w:t>e and understanding</w:t>
            </w:r>
          </w:p>
        </w:tc>
        <w:tc>
          <w:tcPr>
            <w:tcW w:w="2126" w:type="dxa"/>
            <w:tcMar>
              <w:top w:w="113" w:type="dxa"/>
              <w:bottom w:w="113" w:type="dxa"/>
            </w:tcMar>
          </w:tcPr>
          <w:p w14:paraId="23C16120" w14:textId="77777777" w:rsidR="00CD7852" w:rsidRDefault="00CD7852" w:rsidP="005315B1">
            <w:pPr>
              <w:pStyle w:val="Default"/>
              <w:rPr>
                <w:sz w:val="20"/>
                <w:szCs w:val="20"/>
              </w:rPr>
            </w:pPr>
            <w:r>
              <w:rPr>
                <w:sz w:val="20"/>
                <w:szCs w:val="20"/>
              </w:rPr>
              <w:t xml:space="preserve">Introducing literary traditions and literature in modernity </w:t>
            </w:r>
          </w:p>
          <w:p w14:paraId="4CB7C9AA" w14:textId="77777777" w:rsidR="00CD7852" w:rsidRPr="004A4E17" w:rsidRDefault="00CD7852" w:rsidP="005315B1">
            <w:pPr>
              <w:pStyle w:val="BodyText"/>
              <w:rPr>
                <w:lang w:eastAsia="en-GB"/>
              </w:rPr>
            </w:pPr>
          </w:p>
        </w:tc>
        <w:tc>
          <w:tcPr>
            <w:tcW w:w="10348" w:type="dxa"/>
            <w:tcMar>
              <w:top w:w="113" w:type="dxa"/>
              <w:bottom w:w="113" w:type="dxa"/>
            </w:tcMar>
          </w:tcPr>
          <w:p w14:paraId="41C04BB6" w14:textId="59A8D13A" w:rsidR="00CD7852" w:rsidRDefault="00CD7852" w:rsidP="005315B1">
            <w:pPr>
              <w:pStyle w:val="Default"/>
              <w:rPr>
                <w:rFonts w:cs="Times New Roman"/>
                <w:color w:val="auto"/>
              </w:rPr>
            </w:pPr>
            <w:r>
              <w:rPr>
                <w:sz w:val="20"/>
                <w:szCs w:val="20"/>
              </w:rPr>
              <w:t>Build this activity aroun</w:t>
            </w:r>
            <w:r w:rsidR="00C04116">
              <w:rPr>
                <w:sz w:val="20"/>
                <w:szCs w:val="20"/>
              </w:rPr>
              <w:t>d the set texts you have chosen. You should c</w:t>
            </w:r>
            <w:r>
              <w:rPr>
                <w:sz w:val="20"/>
                <w:szCs w:val="20"/>
              </w:rPr>
              <w:t xml:space="preserve">over a wide range of the different eras and styles you will be studying. Prepare learners for this by discussion of how the texts they </w:t>
            </w:r>
            <w:r w:rsidR="00C04116">
              <w:rPr>
                <w:sz w:val="20"/>
                <w:szCs w:val="20"/>
              </w:rPr>
              <w:t>will study</w:t>
            </w:r>
            <w:r>
              <w:rPr>
                <w:sz w:val="20"/>
                <w:szCs w:val="20"/>
              </w:rPr>
              <w:t xml:space="preserve"> are connected, for instance:</w:t>
            </w:r>
          </w:p>
          <w:p w14:paraId="09254D80" w14:textId="77777777" w:rsidR="00CD7852" w:rsidRDefault="00CD7852" w:rsidP="00CD7852">
            <w:pPr>
              <w:pStyle w:val="Default"/>
              <w:numPr>
                <w:ilvl w:val="0"/>
                <w:numId w:val="82"/>
              </w:numPr>
              <w:rPr>
                <w:rFonts w:cs="Times New Roman"/>
                <w:sz w:val="20"/>
                <w:szCs w:val="20"/>
              </w:rPr>
            </w:pPr>
            <w:r>
              <w:rPr>
                <w:rFonts w:cs="Times New Roman" w:hint="eastAsia"/>
                <w:sz w:val="20"/>
                <w:szCs w:val="20"/>
              </w:rPr>
              <w:t xml:space="preserve">genre </w:t>
            </w:r>
          </w:p>
          <w:p w14:paraId="771AECCE" w14:textId="77777777" w:rsidR="00CD7852" w:rsidRDefault="00CD7852" w:rsidP="00CD7852">
            <w:pPr>
              <w:pStyle w:val="Default"/>
              <w:numPr>
                <w:ilvl w:val="0"/>
                <w:numId w:val="82"/>
              </w:numPr>
              <w:rPr>
                <w:rFonts w:cs="Times New Roman"/>
                <w:sz w:val="20"/>
                <w:szCs w:val="20"/>
              </w:rPr>
            </w:pPr>
            <w:r>
              <w:rPr>
                <w:rFonts w:cs="Times New Roman" w:hint="eastAsia"/>
                <w:sz w:val="20"/>
                <w:szCs w:val="20"/>
              </w:rPr>
              <w:t xml:space="preserve">narrative </w:t>
            </w:r>
          </w:p>
          <w:p w14:paraId="5EFB9BB6" w14:textId="77777777" w:rsidR="00CD7852" w:rsidRDefault="00CD7852" w:rsidP="00CD7852">
            <w:pPr>
              <w:pStyle w:val="Default"/>
              <w:numPr>
                <w:ilvl w:val="0"/>
                <w:numId w:val="82"/>
              </w:numPr>
              <w:rPr>
                <w:rFonts w:cs="Times New Roman"/>
                <w:sz w:val="20"/>
                <w:szCs w:val="20"/>
              </w:rPr>
            </w:pPr>
            <w:r>
              <w:rPr>
                <w:rFonts w:cs="Times New Roman" w:hint="eastAsia"/>
                <w:sz w:val="20"/>
                <w:szCs w:val="20"/>
              </w:rPr>
              <w:t xml:space="preserve">form </w:t>
            </w:r>
          </w:p>
          <w:p w14:paraId="75917F23" w14:textId="359A3189" w:rsidR="00CD7852" w:rsidRDefault="00CD7852" w:rsidP="00CD7852">
            <w:pPr>
              <w:pStyle w:val="Default"/>
              <w:numPr>
                <w:ilvl w:val="0"/>
                <w:numId w:val="82"/>
              </w:numPr>
              <w:rPr>
                <w:rFonts w:cs="Times New Roman"/>
                <w:sz w:val="20"/>
                <w:szCs w:val="20"/>
              </w:rPr>
            </w:pPr>
            <w:r>
              <w:rPr>
                <w:rFonts w:cs="Times New Roman" w:hint="eastAsia"/>
                <w:sz w:val="20"/>
                <w:szCs w:val="20"/>
              </w:rPr>
              <w:t>era</w:t>
            </w:r>
            <w:r w:rsidR="00C04116">
              <w:rPr>
                <w:rFonts w:cs="Times New Roman"/>
                <w:sz w:val="20"/>
                <w:szCs w:val="20"/>
              </w:rPr>
              <w:t xml:space="preserve"> (time period and context)</w:t>
            </w:r>
            <w:r>
              <w:rPr>
                <w:rFonts w:cs="Times New Roman" w:hint="eastAsia"/>
                <w:sz w:val="20"/>
                <w:szCs w:val="20"/>
              </w:rPr>
              <w:t xml:space="preserve"> </w:t>
            </w:r>
          </w:p>
          <w:p w14:paraId="69C762BD" w14:textId="77777777" w:rsidR="00CD7852" w:rsidRDefault="00CD7852" w:rsidP="00CD7852">
            <w:pPr>
              <w:pStyle w:val="Default"/>
              <w:numPr>
                <w:ilvl w:val="0"/>
                <w:numId w:val="82"/>
              </w:numPr>
              <w:rPr>
                <w:rFonts w:cs="Times New Roman"/>
                <w:sz w:val="20"/>
                <w:szCs w:val="20"/>
              </w:rPr>
            </w:pPr>
            <w:r>
              <w:rPr>
                <w:rFonts w:cs="Times New Roman" w:hint="eastAsia"/>
                <w:sz w:val="20"/>
                <w:szCs w:val="20"/>
              </w:rPr>
              <w:t xml:space="preserve">gender </w:t>
            </w:r>
          </w:p>
          <w:p w14:paraId="2123E4C6" w14:textId="77777777" w:rsidR="00CD7852" w:rsidRPr="005149A6" w:rsidRDefault="00CD7852" w:rsidP="00CD7852">
            <w:pPr>
              <w:pStyle w:val="Default"/>
              <w:numPr>
                <w:ilvl w:val="0"/>
                <w:numId w:val="82"/>
              </w:numPr>
              <w:rPr>
                <w:sz w:val="20"/>
                <w:szCs w:val="20"/>
              </w:rPr>
            </w:pPr>
            <w:r w:rsidRPr="007077DD">
              <w:rPr>
                <w:sz w:val="20"/>
                <w:szCs w:val="20"/>
              </w:rPr>
              <w:t>author</w:t>
            </w:r>
            <w:r>
              <w:rPr>
                <w:sz w:val="20"/>
                <w:szCs w:val="20"/>
              </w:rPr>
              <w:t>.</w:t>
            </w:r>
            <w:r w:rsidRPr="007077DD">
              <w:rPr>
                <w:sz w:val="20"/>
                <w:szCs w:val="20"/>
              </w:rPr>
              <w:t xml:space="preserve"> </w:t>
            </w:r>
            <w:r w:rsidRPr="007077DD">
              <w:rPr>
                <w:b/>
                <w:bCs/>
                <w:sz w:val="20"/>
                <w:szCs w:val="20"/>
              </w:rPr>
              <w:t xml:space="preserve"> </w:t>
            </w:r>
          </w:p>
          <w:p w14:paraId="790C39EC" w14:textId="77777777" w:rsidR="00CD7852" w:rsidRPr="007077DD" w:rsidRDefault="00CD7852" w:rsidP="005315B1">
            <w:pPr>
              <w:pStyle w:val="Default"/>
              <w:ind w:left="720"/>
              <w:rPr>
                <w:sz w:val="20"/>
                <w:szCs w:val="20"/>
              </w:rPr>
            </w:pPr>
          </w:p>
          <w:p w14:paraId="333F43F7" w14:textId="77777777" w:rsidR="00C04116" w:rsidRDefault="00CD7852" w:rsidP="005315B1">
            <w:pPr>
              <w:pStyle w:val="Default"/>
              <w:rPr>
                <w:sz w:val="20"/>
                <w:szCs w:val="20"/>
              </w:rPr>
            </w:pPr>
            <w:r>
              <w:rPr>
                <w:sz w:val="20"/>
                <w:szCs w:val="20"/>
              </w:rPr>
              <w:t>Learners c</w:t>
            </w:r>
            <w:r w:rsidR="00C04116">
              <w:rPr>
                <w:sz w:val="20"/>
                <w:szCs w:val="20"/>
              </w:rPr>
              <w:t xml:space="preserve">reate </w:t>
            </w:r>
            <w:r>
              <w:rPr>
                <w:sz w:val="20"/>
                <w:szCs w:val="20"/>
              </w:rPr>
              <w:t xml:space="preserve">a personal reading </w:t>
            </w:r>
            <w:r w:rsidR="00C04116">
              <w:rPr>
                <w:sz w:val="20"/>
                <w:szCs w:val="20"/>
              </w:rPr>
              <w:t>list</w:t>
            </w:r>
            <w:r>
              <w:rPr>
                <w:sz w:val="20"/>
                <w:szCs w:val="20"/>
              </w:rPr>
              <w:t xml:space="preserve">. A </w:t>
            </w:r>
            <w:r>
              <w:rPr>
                <w:b/>
                <w:bCs/>
                <w:sz w:val="20"/>
                <w:szCs w:val="20"/>
              </w:rPr>
              <w:t xml:space="preserve">basic </w:t>
            </w:r>
            <w:r>
              <w:rPr>
                <w:sz w:val="20"/>
                <w:szCs w:val="20"/>
              </w:rPr>
              <w:t>list will include the set texts, some secondary reading of</w:t>
            </w:r>
            <w:r w:rsidR="00C04116">
              <w:rPr>
                <w:sz w:val="20"/>
                <w:szCs w:val="20"/>
              </w:rPr>
              <w:t xml:space="preserve"> literary theory and criticism, </w:t>
            </w:r>
            <w:r>
              <w:rPr>
                <w:sz w:val="20"/>
                <w:szCs w:val="20"/>
              </w:rPr>
              <w:t xml:space="preserve">(perhaps some photocopied sections from a literary glossary) and approximate dates for </w:t>
            </w:r>
            <w:r w:rsidR="00C04116">
              <w:rPr>
                <w:sz w:val="20"/>
                <w:szCs w:val="20"/>
              </w:rPr>
              <w:t>first</w:t>
            </w:r>
            <w:r>
              <w:rPr>
                <w:sz w:val="20"/>
                <w:szCs w:val="20"/>
              </w:rPr>
              <w:t xml:space="preserve"> readings of the set texts. </w:t>
            </w:r>
          </w:p>
          <w:p w14:paraId="65170333" w14:textId="5C27E0A7" w:rsidR="00CD7852" w:rsidRDefault="006546DB" w:rsidP="005315B1">
            <w:pPr>
              <w:pStyle w:val="Default"/>
              <w:rPr>
                <w:b/>
                <w:bCs/>
                <w:sz w:val="20"/>
                <w:szCs w:val="20"/>
              </w:rPr>
            </w:pPr>
            <w:r>
              <w:rPr>
                <w:sz w:val="20"/>
                <w:szCs w:val="20"/>
              </w:rPr>
              <w:t>D</w:t>
            </w:r>
            <w:r w:rsidR="00CD7852">
              <w:rPr>
                <w:sz w:val="20"/>
                <w:szCs w:val="20"/>
              </w:rPr>
              <w:t xml:space="preserve">ifferentiate by offering suggestions for </w:t>
            </w:r>
            <w:r w:rsidR="00CD7852">
              <w:rPr>
                <w:b/>
                <w:bCs/>
                <w:sz w:val="20"/>
                <w:szCs w:val="20"/>
              </w:rPr>
              <w:t xml:space="preserve">challenging </w:t>
            </w:r>
            <w:r w:rsidR="00CD7852">
              <w:rPr>
                <w:sz w:val="20"/>
                <w:szCs w:val="20"/>
              </w:rPr>
              <w:t xml:space="preserve">reading matter, for </w:t>
            </w:r>
            <w:r>
              <w:rPr>
                <w:sz w:val="20"/>
                <w:szCs w:val="20"/>
              </w:rPr>
              <w:t xml:space="preserve">example </w:t>
            </w:r>
            <w:r w:rsidR="00CD7852">
              <w:rPr>
                <w:sz w:val="20"/>
                <w:szCs w:val="20"/>
              </w:rPr>
              <w:t xml:space="preserve">in the form of biography, works of critical analysis and opinion, literary theory, etc. </w:t>
            </w:r>
            <w:r w:rsidR="00CD7852">
              <w:rPr>
                <w:b/>
                <w:bCs/>
                <w:sz w:val="20"/>
                <w:szCs w:val="20"/>
              </w:rPr>
              <w:t xml:space="preserve">(I) </w:t>
            </w:r>
          </w:p>
          <w:p w14:paraId="3EE2AE18" w14:textId="77777777" w:rsidR="00CD7852" w:rsidRDefault="00CD7852" w:rsidP="005315B1">
            <w:pPr>
              <w:pStyle w:val="Default"/>
              <w:rPr>
                <w:sz w:val="20"/>
                <w:szCs w:val="20"/>
              </w:rPr>
            </w:pPr>
          </w:p>
          <w:p w14:paraId="6BE8B998" w14:textId="00E23EF0" w:rsidR="00CD7852" w:rsidRDefault="00CD7852" w:rsidP="005315B1">
            <w:pPr>
              <w:pStyle w:val="Default"/>
              <w:rPr>
                <w:b/>
                <w:bCs/>
                <w:sz w:val="20"/>
                <w:szCs w:val="20"/>
              </w:rPr>
            </w:pPr>
            <w:r>
              <w:rPr>
                <w:sz w:val="20"/>
                <w:szCs w:val="20"/>
              </w:rPr>
              <w:t>Provide a range of</w:t>
            </w:r>
            <w:r w:rsidR="005A4B89">
              <w:rPr>
                <w:sz w:val="20"/>
                <w:szCs w:val="20"/>
              </w:rPr>
              <w:t xml:space="preserve"> very short extracts to engage </w:t>
            </w:r>
            <w:r>
              <w:rPr>
                <w:sz w:val="20"/>
                <w:szCs w:val="20"/>
              </w:rPr>
              <w:t xml:space="preserve">learners. </w:t>
            </w:r>
            <w:r>
              <w:rPr>
                <w:i/>
                <w:iCs/>
                <w:sz w:val="20"/>
                <w:szCs w:val="20"/>
              </w:rPr>
              <w:t>Middlemarch</w:t>
            </w:r>
            <w:r w:rsidR="00467A93">
              <w:rPr>
                <w:sz w:val="20"/>
                <w:szCs w:val="20"/>
              </w:rPr>
              <w:t xml:space="preserve"> by George Eliot</w:t>
            </w:r>
            <w:r>
              <w:rPr>
                <w:sz w:val="20"/>
                <w:szCs w:val="20"/>
              </w:rPr>
              <w:t xml:space="preserve">, </w:t>
            </w:r>
            <w:r>
              <w:rPr>
                <w:i/>
                <w:iCs/>
                <w:sz w:val="20"/>
                <w:szCs w:val="20"/>
              </w:rPr>
              <w:t xml:space="preserve">That Face </w:t>
            </w:r>
            <w:r>
              <w:rPr>
                <w:sz w:val="20"/>
                <w:szCs w:val="20"/>
              </w:rPr>
              <w:t xml:space="preserve">by Polly Stenham and a poem by Emily </w:t>
            </w:r>
            <w:r w:rsidR="00C04116">
              <w:rPr>
                <w:sz w:val="20"/>
                <w:szCs w:val="20"/>
              </w:rPr>
              <w:t>Dickinson</w:t>
            </w:r>
            <w:r>
              <w:rPr>
                <w:sz w:val="20"/>
                <w:szCs w:val="20"/>
              </w:rPr>
              <w:t xml:space="preserve"> would offer an overview of genre, historical period and a comparison of three women writers. </w:t>
            </w:r>
          </w:p>
          <w:p w14:paraId="7191C7B7" w14:textId="77777777" w:rsidR="002A0EDB" w:rsidRDefault="002A0EDB" w:rsidP="005315B1">
            <w:pPr>
              <w:pStyle w:val="Default"/>
              <w:rPr>
                <w:sz w:val="20"/>
                <w:szCs w:val="20"/>
              </w:rPr>
            </w:pPr>
          </w:p>
          <w:p w14:paraId="577EB25B" w14:textId="60FB87F1" w:rsidR="00CD7852" w:rsidRDefault="00CD7852" w:rsidP="005315B1">
            <w:pPr>
              <w:pStyle w:val="Default"/>
              <w:rPr>
                <w:sz w:val="20"/>
                <w:szCs w:val="20"/>
              </w:rPr>
            </w:pPr>
            <w:r>
              <w:rPr>
                <w:sz w:val="20"/>
                <w:szCs w:val="20"/>
              </w:rPr>
              <w:t xml:space="preserve">For learners who are planning to study English literature at </w:t>
            </w:r>
            <w:r w:rsidR="00467A93">
              <w:rPr>
                <w:sz w:val="20"/>
                <w:szCs w:val="20"/>
              </w:rPr>
              <w:t xml:space="preserve">higher education </w:t>
            </w:r>
            <w:r>
              <w:rPr>
                <w:sz w:val="20"/>
                <w:szCs w:val="20"/>
              </w:rPr>
              <w:t xml:space="preserve">level, you could agree a suitable reading list, and reading and discussion of these texts could take place outside syllabus teaching time. </w:t>
            </w:r>
            <w:r>
              <w:rPr>
                <w:b/>
                <w:bCs/>
                <w:sz w:val="20"/>
                <w:szCs w:val="20"/>
              </w:rPr>
              <w:t xml:space="preserve">(I)  </w:t>
            </w:r>
            <w:r>
              <w:rPr>
                <w:sz w:val="20"/>
                <w:szCs w:val="20"/>
              </w:rPr>
              <w:t xml:space="preserve"> </w:t>
            </w:r>
          </w:p>
          <w:p w14:paraId="6D41EC8F" w14:textId="77777777" w:rsidR="00CD7852" w:rsidRPr="001C7708" w:rsidRDefault="00CD7852" w:rsidP="005315B1">
            <w:pPr>
              <w:pStyle w:val="BodyText"/>
              <w:rPr>
                <w:b/>
                <w:lang w:eastAsia="en-GB"/>
              </w:rPr>
            </w:pPr>
            <w:r>
              <w:rPr>
                <w:b/>
                <w:lang w:eastAsia="en-GB"/>
              </w:rPr>
              <w:lastRenderedPageBreak/>
              <w:t>Resources</w:t>
            </w:r>
          </w:p>
          <w:p w14:paraId="151D2E5A" w14:textId="77777777" w:rsidR="00CD7852" w:rsidRDefault="00CD7852" w:rsidP="005315B1">
            <w:pPr>
              <w:pStyle w:val="Default"/>
              <w:rPr>
                <w:sz w:val="20"/>
                <w:szCs w:val="20"/>
              </w:rPr>
            </w:pPr>
            <w:r>
              <w:rPr>
                <w:sz w:val="20"/>
                <w:szCs w:val="20"/>
              </w:rPr>
              <w:t xml:space="preserve">Copies of the texts to be studied throughout the syllabus. </w:t>
            </w:r>
          </w:p>
          <w:p w14:paraId="1B87E4AD" w14:textId="12FE00CA" w:rsidR="00CD7852" w:rsidRDefault="00CD7852" w:rsidP="005315B1">
            <w:pPr>
              <w:pStyle w:val="BodyText"/>
            </w:pPr>
            <w:r>
              <w:t xml:space="preserve">Photocopies of established literary theory, for </w:t>
            </w:r>
            <w:r w:rsidR="00467A93">
              <w:t xml:space="preserve">example </w:t>
            </w:r>
            <w:r>
              <w:t xml:space="preserve">J.A. Cuddon </w:t>
            </w:r>
            <w:r>
              <w:rPr>
                <w:i/>
                <w:iCs/>
              </w:rPr>
              <w:t xml:space="preserve">A Dictionary of Literary Terms and Literary Theory </w:t>
            </w:r>
            <w:r>
              <w:t xml:space="preserve">has interesting sections on </w:t>
            </w:r>
            <w:r w:rsidR="00827AA9">
              <w:t xml:space="preserve">Renaissance </w:t>
            </w:r>
            <w:r w:rsidR="002A48C3">
              <w:t>L</w:t>
            </w:r>
            <w:r w:rsidR="006546DB">
              <w:t>iterature</w:t>
            </w:r>
            <w:r>
              <w:t xml:space="preserve">, revenge tragedy and short story, all of which could </w:t>
            </w:r>
            <w:r w:rsidR="002A0EDB">
              <w:t xml:space="preserve">be used </w:t>
            </w:r>
            <w:r>
              <w:t xml:space="preserve">as secondary reading for basic work. </w:t>
            </w:r>
          </w:p>
          <w:p w14:paraId="193DB247" w14:textId="1AE18562" w:rsidR="006546DB" w:rsidRDefault="006546DB" w:rsidP="006546DB">
            <w:pPr>
              <w:pStyle w:val="BodyText"/>
            </w:pPr>
            <w:r>
              <w:t xml:space="preserve">Abrams </w:t>
            </w:r>
            <w:r>
              <w:rPr>
                <w:i/>
                <w:iCs/>
              </w:rPr>
              <w:t>A Glossary of Literary Terms</w:t>
            </w:r>
            <w:r w:rsidR="00CD7852">
              <w:t xml:space="preserve"> will help with reference to critical terminology</w:t>
            </w:r>
            <w:r w:rsidR="00467A93">
              <w:t>.</w:t>
            </w:r>
            <w:r w:rsidR="00CD7852">
              <w:t xml:space="preserve"> </w:t>
            </w:r>
          </w:p>
          <w:p w14:paraId="475C7A3E" w14:textId="3192F96A" w:rsidR="00CD7852" w:rsidRPr="001C7708" w:rsidRDefault="00467A93" w:rsidP="006D61B9">
            <w:pPr>
              <w:pStyle w:val="BodyText"/>
              <w:rPr>
                <w:b/>
                <w:lang w:eastAsia="en-GB"/>
              </w:rPr>
            </w:pPr>
            <w:r>
              <w:t>Tom Paulin</w:t>
            </w:r>
            <w:r w:rsidR="006546DB">
              <w:t xml:space="preserve"> </w:t>
            </w:r>
            <w:r w:rsidR="006546DB">
              <w:rPr>
                <w:i/>
                <w:iCs/>
              </w:rPr>
              <w:t>The Secret Life Of Poems</w:t>
            </w:r>
            <w:r>
              <w:t xml:space="preserve"> </w:t>
            </w:r>
            <w:r w:rsidR="00CD7852">
              <w:t>offer</w:t>
            </w:r>
            <w:r>
              <w:t>s</w:t>
            </w:r>
            <w:r w:rsidR="00CD7852">
              <w:t xml:space="preserve"> a general overview of how to approach </w:t>
            </w:r>
            <w:r>
              <w:t>poetry</w:t>
            </w:r>
            <w:r w:rsidR="00CD7852">
              <w:t xml:space="preserve">. </w:t>
            </w:r>
            <w:r w:rsidR="00CD7852">
              <w:rPr>
                <w:i/>
                <w:iCs/>
              </w:rPr>
              <w:t xml:space="preserve"> </w:t>
            </w:r>
          </w:p>
        </w:tc>
      </w:tr>
      <w:tr w:rsidR="00CD7852" w:rsidRPr="004A4E17" w14:paraId="0AA7CC37" w14:textId="77777777" w:rsidTr="005315B1">
        <w:tblPrEx>
          <w:tblCellMar>
            <w:top w:w="0" w:type="dxa"/>
            <w:bottom w:w="0" w:type="dxa"/>
          </w:tblCellMar>
        </w:tblPrEx>
        <w:trPr>
          <w:trHeight w:val="487"/>
        </w:trPr>
        <w:tc>
          <w:tcPr>
            <w:tcW w:w="2127" w:type="dxa"/>
            <w:tcMar>
              <w:top w:w="113" w:type="dxa"/>
              <w:bottom w:w="113" w:type="dxa"/>
            </w:tcMar>
          </w:tcPr>
          <w:p w14:paraId="0FF4D668" w14:textId="77777777" w:rsidR="00CD7852" w:rsidRPr="00B06D53" w:rsidRDefault="00CD7852" w:rsidP="005315B1">
            <w:pPr>
              <w:pStyle w:val="BodyText"/>
              <w:rPr>
                <w:b/>
                <w:color w:val="E21951"/>
                <w:lang w:eastAsia="en-GB"/>
              </w:rPr>
            </w:pPr>
            <w:r w:rsidRPr="00B06D53">
              <w:rPr>
                <w:b/>
                <w:color w:val="E21951"/>
                <w:lang w:eastAsia="en-GB"/>
              </w:rPr>
              <w:lastRenderedPageBreak/>
              <w:t>All Key Concepts</w:t>
            </w:r>
          </w:p>
          <w:p w14:paraId="3ED2193D" w14:textId="77777777" w:rsidR="00CD7852" w:rsidRDefault="00CD7852" w:rsidP="005315B1">
            <w:pPr>
              <w:pStyle w:val="BodyText"/>
              <w:rPr>
                <w:lang w:eastAsia="en-GB"/>
              </w:rPr>
            </w:pPr>
          </w:p>
          <w:p w14:paraId="1D1F219D" w14:textId="77777777" w:rsidR="00CD7852" w:rsidRPr="004A4E17" w:rsidRDefault="00CD7852" w:rsidP="005315B1">
            <w:pPr>
              <w:pStyle w:val="BodyText"/>
              <w:rPr>
                <w:lang w:eastAsia="en-GB"/>
              </w:rPr>
            </w:pPr>
            <w:r>
              <w:rPr>
                <w:lang w:eastAsia="en-GB"/>
              </w:rPr>
              <w:t>All assessment objectives</w:t>
            </w:r>
          </w:p>
        </w:tc>
        <w:tc>
          <w:tcPr>
            <w:tcW w:w="2126" w:type="dxa"/>
            <w:tcMar>
              <w:top w:w="113" w:type="dxa"/>
              <w:bottom w:w="113" w:type="dxa"/>
            </w:tcMar>
          </w:tcPr>
          <w:p w14:paraId="4E593F74" w14:textId="0FF510B4" w:rsidR="00CD7852" w:rsidRDefault="00CD7852" w:rsidP="005315B1">
            <w:pPr>
              <w:pStyle w:val="Default"/>
              <w:rPr>
                <w:sz w:val="20"/>
                <w:szCs w:val="20"/>
              </w:rPr>
            </w:pPr>
            <w:r>
              <w:rPr>
                <w:sz w:val="20"/>
                <w:szCs w:val="20"/>
              </w:rPr>
              <w:t xml:space="preserve">Introducing the key concepts and </w:t>
            </w:r>
            <w:r w:rsidR="00467A93">
              <w:rPr>
                <w:sz w:val="20"/>
                <w:szCs w:val="20"/>
              </w:rPr>
              <w:t>assessment o</w:t>
            </w:r>
            <w:r>
              <w:rPr>
                <w:sz w:val="20"/>
                <w:szCs w:val="20"/>
              </w:rPr>
              <w:t>bjectives</w:t>
            </w:r>
          </w:p>
          <w:p w14:paraId="50E4208D" w14:textId="77777777" w:rsidR="00CD7852" w:rsidRPr="004A4E17" w:rsidRDefault="00CD7852" w:rsidP="005315B1">
            <w:pPr>
              <w:pStyle w:val="BodyText"/>
              <w:rPr>
                <w:lang w:eastAsia="en-GB"/>
              </w:rPr>
            </w:pPr>
          </w:p>
        </w:tc>
        <w:tc>
          <w:tcPr>
            <w:tcW w:w="10348" w:type="dxa"/>
            <w:tcMar>
              <w:top w:w="113" w:type="dxa"/>
              <w:bottom w:w="113" w:type="dxa"/>
            </w:tcMar>
          </w:tcPr>
          <w:p w14:paraId="5AC1B223" w14:textId="5FEC8FCD" w:rsidR="00CD7852" w:rsidRDefault="00CD7852" w:rsidP="005315B1">
            <w:pPr>
              <w:pStyle w:val="Default"/>
              <w:rPr>
                <w:sz w:val="20"/>
                <w:szCs w:val="20"/>
              </w:rPr>
            </w:pPr>
            <w:r>
              <w:rPr>
                <w:sz w:val="20"/>
                <w:szCs w:val="20"/>
              </w:rPr>
              <w:t xml:space="preserve">Cut the </w:t>
            </w:r>
            <w:r w:rsidR="00467A93">
              <w:rPr>
                <w:sz w:val="20"/>
                <w:szCs w:val="20"/>
              </w:rPr>
              <w:t xml:space="preserve">key </w:t>
            </w:r>
            <w:r>
              <w:rPr>
                <w:sz w:val="20"/>
                <w:szCs w:val="20"/>
              </w:rPr>
              <w:t>concepts and the assessment objectives into individual definitions and distribute to the class. Learners discuss, in pairs, the significance a</w:t>
            </w:r>
            <w:r w:rsidR="00C04116">
              <w:rPr>
                <w:sz w:val="20"/>
                <w:szCs w:val="20"/>
              </w:rPr>
              <w:t xml:space="preserve">nd usefulness of their concept. They then </w:t>
            </w:r>
            <w:r>
              <w:rPr>
                <w:sz w:val="20"/>
                <w:szCs w:val="20"/>
              </w:rPr>
              <w:t>offer examples of it from literature they are already familiar with.</w:t>
            </w:r>
          </w:p>
          <w:p w14:paraId="53DBDEA7" w14:textId="328C5953" w:rsidR="00CD7852" w:rsidRDefault="00CD7852" w:rsidP="005315B1">
            <w:pPr>
              <w:pStyle w:val="Default"/>
              <w:rPr>
                <w:b/>
                <w:bCs/>
                <w:sz w:val="20"/>
                <w:szCs w:val="20"/>
              </w:rPr>
            </w:pPr>
          </w:p>
          <w:p w14:paraId="34F982C3" w14:textId="0DA25991" w:rsidR="00CD7852" w:rsidRDefault="00CD7852" w:rsidP="005315B1">
            <w:pPr>
              <w:pStyle w:val="Default"/>
              <w:rPr>
                <w:b/>
                <w:bCs/>
                <w:sz w:val="20"/>
                <w:szCs w:val="20"/>
              </w:rPr>
            </w:pPr>
            <w:r>
              <w:rPr>
                <w:sz w:val="20"/>
                <w:szCs w:val="20"/>
              </w:rPr>
              <w:t xml:space="preserve">Learners match the concepts to the assessment objectives. Encourage learners to use the key concepts as </w:t>
            </w:r>
            <w:r w:rsidR="00C04116">
              <w:rPr>
                <w:sz w:val="20"/>
                <w:szCs w:val="20"/>
              </w:rPr>
              <w:t>a way of annotating and reflecting on the texts</w:t>
            </w:r>
            <w:r>
              <w:rPr>
                <w:sz w:val="20"/>
                <w:szCs w:val="20"/>
              </w:rPr>
              <w:t xml:space="preserve">. </w:t>
            </w:r>
            <w:r w:rsidR="002A0EDB">
              <w:rPr>
                <w:b/>
                <w:bCs/>
                <w:sz w:val="20"/>
                <w:szCs w:val="20"/>
              </w:rPr>
              <w:t xml:space="preserve">(I) </w:t>
            </w:r>
          </w:p>
          <w:p w14:paraId="631A415D" w14:textId="77777777" w:rsidR="00CD7852" w:rsidRDefault="00CD7852" w:rsidP="005315B1">
            <w:pPr>
              <w:pStyle w:val="Default"/>
              <w:rPr>
                <w:sz w:val="20"/>
                <w:szCs w:val="20"/>
              </w:rPr>
            </w:pPr>
          </w:p>
          <w:p w14:paraId="014A746A" w14:textId="77777777" w:rsidR="00CD7852" w:rsidRDefault="00CD7852" w:rsidP="005315B1">
            <w:pPr>
              <w:pStyle w:val="BodyText"/>
              <w:rPr>
                <w:b/>
                <w:lang w:eastAsia="en-GB"/>
              </w:rPr>
            </w:pPr>
            <w:r>
              <w:rPr>
                <w:b/>
                <w:lang w:eastAsia="en-GB"/>
              </w:rPr>
              <w:t>Guidance</w:t>
            </w:r>
          </w:p>
          <w:p w14:paraId="3C119C59" w14:textId="1903135C" w:rsidR="00CD7852" w:rsidRPr="00FF6A42" w:rsidRDefault="00CD7852" w:rsidP="002A0EDB">
            <w:pPr>
              <w:pStyle w:val="Default"/>
              <w:rPr>
                <w:b/>
                <w:lang w:eastAsia="en-GB"/>
              </w:rPr>
            </w:pPr>
            <w:r>
              <w:rPr>
                <w:sz w:val="20"/>
                <w:szCs w:val="20"/>
              </w:rPr>
              <w:t xml:space="preserve">Key concepts and assessment objectives should be displayed within the classroom </w:t>
            </w:r>
            <w:r w:rsidR="002A0EDB">
              <w:rPr>
                <w:sz w:val="20"/>
                <w:szCs w:val="20"/>
              </w:rPr>
              <w:t>so that learners can see these all the time. Try to refer to the key concepts and assessment objectives in each lesson so that it is clear how the content matches the required skills.</w:t>
            </w:r>
            <w:r>
              <w:rPr>
                <w:sz w:val="20"/>
                <w:szCs w:val="20"/>
              </w:rPr>
              <w:t xml:space="preserve"> </w:t>
            </w:r>
          </w:p>
        </w:tc>
      </w:tr>
      <w:tr w:rsidR="00CD7852" w:rsidRPr="004A4E17" w14:paraId="0E3C772E" w14:textId="77777777" w:rsidTr="005315B1">
        <w:tblPrEx>
          <w:tblCellMar>
            <w:top w:w="0" w:type="dxa"/>
            <w:bottom w:w="0" w:type="dxa"/>
          </w:tblCellMar>
        </w:tblPrEx>
        <w:trPr>
          <w:trHeight w:val="487"/>
        </w:trPr>
        <w:tc>
          <w:tcPr>
            <w:tcW w:w="2127" w:type="dxa"/>
            <w:tcMar>
              <w:top w:w="113" w:type="dxa"/>
              <w:bottom w:w="113" w:type="dxa"/>
            </w:tcMar>
          </w:tcPr>
          <w:p w14:paraId="62521133" w14:textId="4014256D" w:rsidR="00CD7852" w:rsidRPr="00B06D53" w:rsidRDefault="00CD7852" w:rsidP="005315B1">
            <w:pPr>
              <w:pStyle w:val="BodyText"/>
              <w:rPr>
                <w:b/>
                <w:color w:val="E21951"/>
                <w:lang w:eastAsia="en-GB"/>
              </w:rPr>
            </w:pPr>
            <w:r w:rsidRPr="00B06D53">
              <w:rPr>
                <w:b/>
                <w:color w:val="E21951"/>
                <w:lang w:eastAsia="en-GB"/>
              </w:rPr>
              <w:t>KC</w:t>
            </w:r>
            <w:r w:rsidR="00467A93">
              <w:rPr>
                <w:b/>
                <w:color w:val="E21951"/>
                <w:lang w:eastAsia="en-GB"/>
              </w:rPr>
              <w:t>2</w:t>
            </w:r>
            <w:r w:rsidRPr="00B06D53">
              <w:rPr>
                <w:b/>
                <w:color w:val="E21951"/>
                <w:lang w:eastAsia="en-GB"/>
              </w:rPr>
              <w:t xml:space="preserve"> Form</w:t>
            </w:r>
          </w:p>
          <w:p w14:paraId="016ACCB7" w14:textId="77777777" w:rsidR="00CD7852" w:rsidRDefault="00CD7852" w:rsidP="005315B1">
            <w:pPr>
              <w:pStyle w:val="BodyText"/>
              <w:rPr>
                <w:lang w:eastAsia="en-GB"/>
              </w:rPr>
            </w:pPr>
          </w:p>
          <w:p w14:paraId="793C2D44" w14:textId="77777777" w:rsidR="00CD7852" w:rsidRPr="004A4E17" w:rsidRDefault="00CD7852" w:rsidP="005315B1">
            <w:pPr>
              <w:pStyle w:val="BodyText"/>
              <w:rPr>
                <w:lang w:eastAsia="en-GB"/>
              </w:rPr>
            </w:pPr>
            <w:r>
              <w:rPr>
                <w:lang w:eastAsia="en-GB"/>
              </w:rPr>
              <w:t>AO1 Knowledge and understanding</w:t>
            </w:r>
          </w:p>
        </w:tc>
        <w:tc>
          <w:tcPr>
            <w:tcW w:w="2126" w:type="dxa"/>
            <w:tcMar>
              <w:top w:w="113" w:type="dxa"/>
              <w:bottom w:w="113" w:type="dxa"/>
            </w:tcMar>
          </w:tcPr>
          <w:p w14:paraId="14A19107" w14:textId="77777777" w:rsidR="00CD7852" w:rsidRDefault="00CD7852" w:rsidP="005315B1">
            <w:pPr>
              <w:pStyle w:val="Default"/>
              <w:rPr>
                <w:sz w:val="20"/>
                <w:szCs w:val="20"/>
              </w:rPr>
            </w:pPr>
            <w:r>
              <w:rPr>
                <w:sz w:val="20"/>
                <w:szCs w:val="20"/>
              </w:rPr>
              <w:t xml:space="preserve">Working on expression and style </w:t>
            </w:r>
          </w:p>
          <w:p w14:paraId="15457A36" w14:textId="77777777" w:rsidR="00CD7852" w:rsidRPr="004A4E17" w:rsidRDefault="00CD7852" w:rsidP="005315B1">
            <w:pPr>
              <w:pStyle w:val="BodyText"/>
              <w:rPr>
                <w:lang w:eastAsia="en-GB"/>
              </w:rPr>
            </w:pPr>
          </w:p>
        </w:tc>
        <w:tc>
          <w:tcPr>
            <w:tcW w:w="10348" w:type="dxa"/>
            <w:tcMar>
              <w:top w:w="113" w:type="dxa"/>
              <w:bottom w:w="113" w:type="dxa"/>
            </w:tcMar>
          </w:tcPr>
          <w:p w14:paraId="06D5BDC1" w14:textId="5204D684" w:rsidR="002A0EDB" w:rsidRDefault="00CD7852" w:rsidP="005315B1">
            <w:pPr>
              <w:pStyle w:val="Default"/>
              <w:rPr>
                <w:sz w:val="20"/>
                <w:szCs w:val="20"/>
              </w:rPr>
            </w:pPr>
            <w:r>
              <w:rPr>
                <w:sz w:val="20"/>
                <w:szCs w:val="20"/>
              </w:rPr>
              <w:t xml:space="preserve">Learners </w:t>
            </w:r>
            <w:r w:rsidR="00C04116">
              <w:rPr>
                <w:sz w:val="20"/>
                <w:szCs w:val="20"/>
              </w:rPr>
              <w:t>should consider</w:t>
            </w:r>
            <w:r>
              <w:rPr>
                <w:sz w:val="20"/>
                <w:szCs w:val="20"/>
              </w:rPr>
              <w:t xml:space="preserve"> the </w:t>
            </w:r>
            <w:r w:rsidR="002A0EDB">
              <w:rPr>
                <w:sz w:val="20"/>
                <w:szCs w:val="20"/>
              </w:rPr>
              <w:t>different styles an</w:t>
            </w:r>
            <w:r w:rsidR="001F3375">
              <w:rPr>
                <w:sz w:val="20"/>
                <w:szCs w:val="20"/>
              </w:rPr>
              <w:t>d</w:t>
            </w:r>
            <w:r w:rsidR="002A0EDB">
              <w:rPr>
                <w:sz w:val="20"/>
                <w:szCs w:val="20"/>
              </w:rPr>
              <w:t xml:space="preserve"> forms of</w:t>
            </w:r>
            <w:r>
              <w:rPr>
                <w:sz w:val="20"/>
                <w:szCs w:val="20"/>
              </w:rPr>
              <w:t xml:space="preserve"> </w:t>
            </w:r>
            <w:r w:rsidR="002A0EDB">
              <w:rPr>
                <w:sz w:val="20"/>
                <w:szCs w:val="20"/>
              </w:rPr>
              <w:t>texts</w:t>
            </w:r>
            <w:r>
              <w:rPr>
                <w:sz w:val="20"/>
                <w:szCs w:val="20"/>
              </w:rPr>
              <w:t xml:space="preserve"> (e.g. letters, articles, diary ent</w:t>
            </w:r>
            <w:r w:rsidR="002A0EDB">
              <w:rPr>
                <w:sz w:val="20"/>
                <w:szCs w:val="20"/>
              </w:rPr>
              <w:t>ries). Learners a</w:t>
            </w:r>
            <w:r w:rsidR="002A48C3">
              <w:rPr>
                <w:sz w:val="20"/>
                <w:szCs w:val="20"/>
              </w:rPr>
              <w:t>nnotate the</w:t>
            </w:r>
            <w:r w:rsidR="002A0EDB">
              <w:rPr>
                <w:sz w:val="20"/>
                <w:szCs w:val="20"/>
              </w:rPr>
              <w:t xml:space="preserve"> text</w:t>
            </w:r>
            <w:r w:rsidR="002A48C3">
              <w:rPr>
                <w:rStyle w:val="CommentReference"/>
                <w:rFonts w:ascii="Times New Roman" w:hAnsi="Times New Roman" w:cs="Times New Roman"/>
                <w:color w:val="auto"/>
                <w:szCs w:val="20"/>
                <w:lang w:val="en-GB"/>
              </w:rPr>
              <w:t xml:space="preserve">, </w:t>
            </w:r>
            <w:r w:rsidR="002A48C3">
              <w:rPr>
                <w:rStyle w:val="CommentReference"/>
                <w:color w:val="auto"/>
                <w:sz w:val="20"/>
                <w:szCs w:val="20"/>
                <w:lang w:val="en-GB"/>
              </w:rPr>
              <w:t>identifying and analysing the language form and structure of the text. Learners should also consider the literary features and analyse these to explain the effect on the reader. They should then</w:t>
            </w:r>
            <w:r w:rsidR="002A0EDB">
              <w:rPr>
                <w:sz w:val="20"/>
                <w:szCs w:val="20"/>
              </w:rPr>
              <w:t xml:space="preserve"> bring</w:t>
            </w:r>
            <w:r>
              <w:rPr>
                <w:sz w:val="20"/>
                <w:szCs w:val="20"/>
              </w:rPr>
              <w:t xml:space="preserve"> these notes and observations to the class. </w:t>
            </w:r>
          </w:p>
          <w:p w14:paraId="1CFE44DB" w14:textId="77777777" w:rsidR="002A0EDB" w:rsidRPr="002A0EDB" w:rsidRDefault="002A0EDB" w:rsidP="005315B1">
            <w:pPr>
              <w:pStyle w:val="Default"/>
              <w:rPr>
                <w:b/>
                <w:bCs/>
                <w:sz w:val="20"/>
                <w:szCs w:val="20"/>
              </w:rPr>
            </w:pPr>
          </w:p>
          <w:p w14:paraId="169363BA" w14:textId="0A565BBA" w:rsidR="00CD7852" w:rsidRDefault="002A0EDB" w:rsidP="005315B1">
            <w:pPr>
              <w:pStyle w:val="Default"/>
              <w:rPr>
                <w:sz w:val="20"/>
                <w:szCs w:val="20"/>
              </w:rPr>
            </w:pPr>
            <w:r>
              <w:rPr>
                <w:sz w:val="20"/>
                <w:szCs w:val="20"/>
              </w:rPr>
              <w:t>To encourage learners to improve their writing style, you could use one of the following activities:</w:t>
            </w:r>
          </w:p>
          <w:p w14:paraId="2F658E2B" w14:textId="01A87BB1" w:rsidR="00CD7852" w:rsidRDefault="00CD7852" w:rsidP="00CD7852">
            <w:pPr>
              <w:pStyle w:val="Default"/>
              <w:numPr>
                <w:ilvl w:val="0"/>
                <w:numId w:val="83"/>
              </w:numPr>
              <w:rPr>
                <w:sz w:val="20"/>
                <w:szCs w:val="20"/>
              </w:rPr>
            </w:pPr>
            <w:r>
              <w:rPr>
                <w:sz w:val="20"/>
                <w:szCs w:val="20"/>
              </w:rPr>
              <w:t xml:space="preserve">Paragraphing: take some learner essays and cut them up into paragraphs. Distribute these to the class and ask for peer assessment of the paragraphs. </w:t>
            </w:r>
            <w:r w:rsidR="001F3375">
              <w:rPr>
                <w:sz w:val="20"/>
                <w:szCs w:val="20"/>
              </w:rPr>
              <w:t>Are the paragraphs clear? Is the paragraph properly structured?</w:t>
            </w:r>
            <w:r>
              <w:rPr>
                <w:sz w:val="20"/>
                <w:szCs w:val="20"/>
              </w:rPr>
              <w:t xml:space="preserve"> Learners revise and rewrite the paragraphs as needed so that they contain clear critical analysis with a suitable start and end. </w:t>
            </w:r>
          </w:p>
          <w:p w14:paraId="660BD8EB" w14:textId="0C26901C" w:rsidR="00CD7852" w:rsidRDefault="00CD7852" w:rsidP="00CD7852">
            <w:pPr>
              <w:pStyle w:val="Default"/>
              <w:numPr>
                <w:ilvl w:val="0"/>
                <w:numId w:val="83"/>
              </w:numPr>
              <w:rPr>
                <w:sz w:val="20"/>
                <w:szCs w:val="20"/>
              </w:rPr>
            </w:pPr>
            <w:r>
              <w:rPr>
                <w:sz w:val="20"/>
                <w:szCs w:val="20"/>
              </w:rPr>
              <w:t>Lea</w:t>
            </w:r>
            <w:r w:rsidR="001F3375">
              <w:rPr>
                <w:sz w:val="20"/>
                <w:szCs w:val="20"/>
              </w:rPr>
              <w:t xml:space="preserve">rners write a short response to </w:t>
            </w:r>
            <w:r>
              <w:rPr>
                <w:sz w:val="20"/>
                <w:szCs w:val="20"/>
              </w:rPr>
              <w:t>the set text (</w:t>
            </w:r>
            <w:r w:rsidR="001F3375">
              <w:rPr>
                <w:sz w:val="20"/>
                <w:szCs w:val="20"/>
              </w:rPr>
              <w:t xml:space="preserve">For example, </w:t>
            </w:r>
            <w:r>
              <w:rPr>
                <w:sz w:val="20"/>
                <w:szCs w:val="20"/>
              </w:rPr>
              <w:t>‘</w:t>
            </w:r>
            <w:r w:rsidR="00467A93">
              <w:rPr>
                <w:sz w:val="20"/>
                <w:szCs w:val="20"/>
              </w:rPr>
              <w:t xml:space="preserve">Discuss </w:t>
            </w:r>
            <w:r>
              <w:rPr>
                <w:sz w:val="20"/>
                <w:szCs w:val="20"/>
              </w:rPr>
              <w:t>the author’s characterisation of .....’). Peer-asse</w:t>
            </w:r>
            <w:r w:rsidR="001F3375">
              <w:rPr>
                <w:sz w:val="20"/>
                <w:szCs w:val="20"/>
              </w:rPr>
              <w:t>ss the results of learners</w:t>
            </w:r>
            <w:r w:rsidR="00467A93">
              <w:rPr>
                <w:sz w:val="20"/>
                <w:szCs w:val="20"/>
              </w:rPr>
              <w:t>’</w:t>
            </w:r>
            <w:r w:rsidR="001F3375">
              <w:rPr>
                <w:sz w:val="20"/>
                <w:szCs w:val="20"/>
              </w:rPr>
              <w:t xml:space="preserve"> work and</w:t>
            </w:r>
            <w:r>
              <w:rPr>
                <w:sz w:val="20"/>
                <w:szCs w:val="20"/>
              </w:rPr>
              <w:t xml:space="preserve"> </w:t>
            </w:r>
            <w:r w:rsidR="001F3375">
              <w:rPr>
                <w:sz w:val="20"/>
                <w:szCs w:val="20"/>
              </w:rPr>
              <w:t xml:space="preserve">encourage a discussion. </w:t>
            </w:r>
          </w:p>
          <w:p w14:paraId="3DE0D1D7" w14:textId="325076C5" w:rsidR="00CD7852" w:rsidRPr="002A48C3" w:rsidRDefault="00CD7852" w:rsidP="005315B1">
            <w:pPr>
              <w:pStyle w:val="Default"/>
              <w:numPr>
                <w:ilvl w:val="0"/>
                <w:numId w:val="83"/>
              </w:numPr>
              <w:rPr>
                <w:sz w:val="20"/>
                <w:szCs w:val="20"/>
              </w:rPr>
            </w:pPr>
            <w:r w:rsidRPr="007077DD">
              <w:rPr>
                <w:sz w:val="20"/>
                <w:szCs w:val="20"/>
              </w:rPr>
              <w:t>Prompt learners to use ambitious, technical vocabulary, by keeping a display of unusual/unfamiliar words that are found in reading of the texts. Allow two minutes for this activity at the start of lessons: ask learners if they have words to add to the list, use a dictionary to define the word class, definition and other synonyms/antonyms. Build on this and prompt learners to use the w</w:t>
            </w:r>
            <w:r w:rsidR="001F3375">
              <w:rPr>
                <w:sz w:val="20"/>
                <w:szCs w:val="20"/>
              </w:rPr>
              <w:t>ords actively in their writing.</w:t>
            </w:r>
          </w:p>
          <w:p w14:paraId="74DEF5CD" w14:textId="77777777" w:rsidR="00CD7852" w:rsidRDefault="00CD7852" w:rsidP="005315B1">
            <w:pPr>
              <w:pStyle w:val="Default"/>
              <w:rPr>
                <w:b/>
                <w:sz w:val="20"/>
                <w:szCs w:val="20"/>
              </w:rPr>
            </w:pPr>
            <w:r>
              <w:rPr>
                <w:b/>
                <w:sz w:val="20"/>
                <w:szCs w:val="20"/>
              </w:rPr>
              <w:t>Guidance</w:t>
            </w:r>
          </w:p>
          <w:p w14:paraId="0DF9F719" w14:textId="0FDEB899" w:rsidR="00C04116" w:rsidRDefault="00C04116" w:rsidP="005315B1">
            <w:pPr>
              <w:pStyle w:val="Default"/>
              <w:rPr>
                <w:sz w:val="20"/>
                <w:szCs w:val="20"/>
              </w:rPr>
            </w:pPr>
            <w:r>
              <w:rPr>
                <w:sz w:val="20"/>
                <w:szCs w:val="20"/>
              </w:rPr>
              <w:t xml:space="preserve">Remind learners that when they study </w:t>
            </w:r>
            <w:r w:rsidR="00CD7852">
              <w:rPr>
                <w:sz w:val="20"/>
                <w:szCs w:val="20"/>
              </w:rPr>
              <w:t xml:space="preserve">literature, they should begin to develop </w:t>
            </w:r>
            <w:r>
              <w:rPr>
                <w:sz w:val="20"/>
                <w:szCs w:val="20"/>
              </w:rPr>
              <w:t>their writing style and they should use high level</w:t>
            </w:r>
            <w:r w:rsidR="00CD7852">
              <w:rPr>
                <w:sz w:val="20"/>
                <w:szCs w:val="20"/>
              </w:rPr>
              <w:t xml:space="preserve"> vocabulary. </w:t>
            </w:r>
          </w:p>
          <w:p w14:paraId="73D3C796" w14:textId="1E9CBF8E" w:rsidR="00082C7C" w:rsidRPr="00FF5D49" w:rsidRDefault="00CD7852" w:rsidP="005315B1">
            <w:pPr>
              <w:pStyle w:val="Default"/>
              <w:rPr>
                <w:b/>
                <w:sz w:val="20"/>
                <w:szCs w:val="20"/>
              </w:rPr>
            </w:pPr>
            <w:r>
              <w:rPr>
                <w:b/>
                <w:sz w:val="20"/>
                <w:szCs w:val="20"/>
              </w:rPr>
              <w:lastRenderedPageBreak/>
              <w:t>Resources</w:t>
            </w:r>
          </w:p>
          <w:p w14:paraId="3453CF17" w14:textId="77777777" w:rsidR="00CD7852" w:rsidRPr="00DB2C1F" w:rsidRDefault="00CD7852" w:rsidP="005315B1">
            <w:pPr>
              <w:pStyle w:val="Default"/>
              <w:rPr>
                <w:lang w:eastAsia="en-GB"/>
              </w:rPr>
            </w:pPr>
            <w:r>
              <w:rPr>
                <w:sz w:val="20"/>
                <w:szCs w:val="20"/>
              </w:rPr>
              <w:t xml:space="preserve">Cambridge past papers are available at </w:t>
            </w:r>
            <w:hyperlink r:id="rId28" w:history="1">
              <w:r w:rsidRPr="006A5EF9">
                <w:rPr>
                  <w:rStyle w:val="WebLink"/>
                </w:rPr>
                <w:t>www.cambridgeinternational.org/support</w:t>
              </w:r>
            </w:hyperlink>
            <w:r>
              <w:rPr>
                <w:bCs/>
                <w:sz w:val="20"/>
                <w:szCs w:val="20"/>
              </w:rPr>
              <w:t xml:space="preserve"> </w:t>
            </w:r>
          </w:p>
        </w:tc>
      </w:tr>
      <w:tr w:rsidR="00CD7852" w:rsidRPr="004A4E17" w14:paraId="758C7F14" w14:textId="77777777" w:rsidTr="005315B1">
        <w:tblPrEx>
          <w:tblCellMar>
            <w:top w:w="0" w:type="dxa"/>
            <w:bottom w:w="0" w:type="dxa"/>
          </w:tblCellMar>
        </w:tblPrEx>
        <w:tc>
          <w:tcPr>
            <w:tcW w:w="2127" w:type="dxa"/>
            <w:tcMar>
              <w:top w:w="113" w:type="dxa"/>
              <w:bottom w:w="113" w:type="dxa"/>
            </w:tcMar>
          </w:tcPr>
          <w:p w14:paraId="359BF88A" w14:textId="77777777" w:rsidR="00D60526" w:rsidRPr="00D60526" w:rsidRDefault="00D60526" w:rsidP="00D60526">
            <w:pPr>
              <w:pStyle w:val="BodyText"/>
              <w:rPr>
                <w:b/>
                <w:color w:val="E21951"/>
                <w:lang w:eastAsia="en-GB"/>
              </w:rPr>
            </w:pPr>
            <w:r w:rsidRPr="00D60526">
              <w:rPr>
                <w:b/>
                <w:color w:val="E21951"/>
                <w:lang w:eastAsia="en-GB"/>
              </w:rPr>
              <w:lastRenderedPageBreak/>
              <w:t>KC 1 Language</w:t>
            </w:r>
          </w:p>
          <w:p w14:paraId="40B4E0AD" w14:textId="0CF8F7E5" w:rsidR="00CD7852" w:rsidRDefault="006546DB" w:rsidP="005315B1">
            <w:pPr>
              <w:pStyle w:val="BodyText"/>
              <w:rPr>
                <w:b/>
                <w:color w:val="E21951"/>
                <w:lang w:eastAsia="en-GB"/>
              </w:rPr>
            </w:pPr>
            <w:r>
              <w:rPr>
                <w:b/>
                <w:color w:val="E21951"/>
                <w:lang w:eastAsia="en-GB"/>
              </w:rPr>
              <w:t>KC</w:t>
            </w:r>
            <w:r w:rsidR="00CD7852" w:rsidRPr="00B06D53">
              <w:rPr>
                <w:b/>
                <w:color w:val="E21951"/>
                <w:lang w:eastAsia="en-GB"/>
              </w:rPr>
              <w:t>3 Structure</w:t>
            </w:r>
          </w:p>
          <w:p w14:paraId="761C12D4" w14:textId="65C98558" w:rsidR="00CD7852" w:rsidRDefault="00D60526" w:rsidP="005315B1">
            <w:pPr>
              <w:pStyle w:val="BodyText"/>
              <w:rPr>
                <w:b/>
                <w:color w:val="E21951"/>
                <w:lang w:eastAsia="en-GB"/>
              </w:rPr>
            </w:pPr>
            <w:r w:rsidRPr="00D60526">
              <w:rPr>
                <w:b/>
                <w:color w:val="E21951"/>
                <w:lang w:eastAsia="en-GB"/>
              </w:rPr>
              <w:t>KC 6 Style</w:t>
            </w:r>
          </w:p>
          <w:p w14:paraId="7F0D6CDD" w14:textId="77777777" w:rsidR="00D60526" w:rsidRPr="00D60526" w:rsidRDefault="00D60526" w:rsidP="005315B1">
            <w:pPr>
              <w:pStyle w:val="BodyText"/>
              <w:rPr>
                <w:b/>
                <w:color w:val="E21951"/>
                <w:lang w:eastAsia="en-GB"/>
              </w:rPr>
            </w:pPr>
          </w:p>
          <w:p w14:paraId="2E0B41E2" w14:textId="77777777" w:rsidR="00CD7852" w:rsidRPr="004A4E17" w:rsidRDefault="00CD7852" w:rsidP="005315B1">
            <w:pPr>
              <w:pStyle w:val="BodyText"/>
              <w:rPr>
                <w:lang w:eastAsia="en-GB"/>
              </w:rPr>
            </w:pPr>
            <w:r>
              <w:rPr>
                <w:lang w:eastAsia="en-GB"/>
              </w:rPr>
              <w:t>AO4 Communication</w:t>
            </w:r>
          </w:p>
        </w:tc>
        <w:tc>
          <w:tcPr>
            <w:tcW w:w="2126" w:type="dxa"/>
            <w:tcMar>
              <w:top w:w="113" w:type="dxa"/>
              <w:bottom w:w="113" w:type="dxa"/>
            </w:tcMar>
          </w:tcPr>
          <w:p w14:paraId="00EB401D" w14:textId="77777777" w:rsidR="00CD7852" w:rsidRDefault="00CD7852" w:rsidP="005315B1">
            <w:pPr>
              <w:pStyle w:val="Default"/>
              <w:rPr>
                <w:sz w:val="20"/>
                <w:szCs w:val="20"/>
              </w:rPr>
            </w:pPr>
            <w:r>
              <w:rPr>
                <w:sz w:val="20"/>
                <w:szCs w:val="20"/>
              </w:rPr>
              <w:t xml:space="preserve">Using embedded quotation </w:t>
            </w:r>
          </w:p>
          <w:p w14:paraId="5C07572C" w14:textId="77777777" w:rsidR="00CD7852" w:rsidRPr="004A4E17" w:rsidRDefault="00CD7852" w:rsidP="005315B1">
            <w:pPr>
              <w:pStyle w:val="BodyText"/>
              <w:rPr>
                <w:lang w:eastAsia="en-GB"/>
              </w:rPr>
            </w:pPr>
          </w:p>
        </w:tc>
        <w:tc>
          <w:tcPr>
            <w:tcW w:w="10348" w:type="dxa"/>
            <w:tcMar>
              <w:top w:w="113" w:type="dxa"/>
              <w:bottom w:w="113" w:type="dxa"/>
            </w:tcMar>
          </w:tcPr>
          <w:p w14:paraId="20A82D7F" w14:textId="09D6B36A" w:rsidR="00CD7852" w:rsidRDefault="00CD7852" w:rsidP="005315B1">
            <w:pPr>
              <w:pStyle w:val="Default"/>
              <w:rPr>
                <w:sz w:val="20"/>
                <w:szCs w:val="20"/>
              </w:rPr>
            </w:pPr>
            <w:r>
              <w:rPr>
                <w:sz w:val="20"/>
                <w:szCs w:val="20"/>
              </w:rPr>
              <w:t xml:space="preserve">Rule for using </w:t>
            </w:r>
            <w:r w:rsidR="00082C7C">
              <w:rPr>
                <w:sz w:val="20"/>
                <w:szCs w:val="20"/>
              </w:rPr>
              <w:t xml:space="preserve">embedded </w:t>
            </w:r>
            <w:r>
              <w:rPr>
                <w:sz w:val="20"/>
                <w:szCs w:val="20"/>
              </w:rPr>
              <w:t xml:space="preserve">quotation: </w:t>
            </w:r>
          </w:p>
          <w:p w14:paraId="6EE61F66" w14:textId="0CAD8CBB" w:rsidR="00CD7852" w:rsidRDefault="00C04116" w:rsidP="00CD7852">
            <w:pPr>
              <w:pStyle w:val="Default"/>
              <w:numPr>
                <w:ilvl w:val="0"/>
                <w:numId w:val="84"/>
              </w:numPr>
              <w:rPr>
                <w:sz w:val="20"/>
                <w:szCs w:val="20"/>
              </w:rPr>
            </w:pPr>
            <w:r>
              <w:rPr>
                <w:sz w:val="20"/>
                <w:szCs w:val="20"/>
              </w:rPr>
              <w:t>use short quotations</w:t>
            </w:r>
            <w:r w:rsidR="00082C7C">
              <w:rPr>
                <w:sz w:val="20"/>
                <w:szCs w:val="20"/>
              </w:rPr>
              <w:t xml:space="preserve"> of </w:t>
            </w:r>
            <w:r w:rsidR="00CD7852">
              <w:rPr>
                <w:sz w:val="20"/>
                <w:szCs w:val="20"/>
              </w:rPr>
              <w:t>two or three words</w:t>
            </w:r>
            <w:r w:rsidR="00746872">
              <w:rPr>
                <w:sz w:val="20"/>
                <w:szCs w:val="20"/>
              </w:rPr>
              <w:t>.</w:t>
            </w:r>
            <w:r w:rsidR="00CD7852">
              <w:rPr>
                <w:sz w:val="20"/>
                <w:szCs w:val="20"/>
              </w:rPr>
              <w:t xml:space="preserve"> </w:t>
            </w:r>
          </w:p>
          <w:p w14:paraId="5D871F09" w14:textId="77777777" w:rsidR="00082C7C" w:rsidRDefault="00082C7C" w:rsidP="00BE76EA">
            <w:pPr>
              <w:pStyle w:val="Default"/>
              <w:rPr>
                <w:sz w:val="20"/>
                <w:szCs w:val="20"/>
              </w:rPr>
            </w:pPr>
          </w:p>
          <w:p w14:paraId="7C5F5B1C" w14:textId="20C86CC4" w:rsidR="001F3375" w:rsidRDefault="00746872" w:rsidP="006D61B9">
            <w:pPr>
              <w:pStyle w:val="Default"/>
              <w:rPr>
                <w:sz w:val="20"/>
                <w:szCs w:val="20"/>
              </w:rPr>
            </w:pPr>
            <w:r>
              <w:rPr>
                <w:sz w:val="20"/>
                <w:szCs w:val="20"/>
              </w:rPr>
              <w:t>Give learners</w:t>
            </w:r>
            <w:r w:rsidR="00CD7852">
              <w:rPr>
                <w:sz w:val="20"/>
                <w:szCs w:val="20"/>
              </w:rPr>
              <w:t xml:space="preserve"> a three-</w:t>
            </w:r>
            <w:r w:rsidR="00082C7C">
              <w:rPr>
                <w:sz w:val="20"/>
                <w:szCs w:val="20"/>
              </w:rPr>
              <w:t>sentence example</w:t>
            </w:r>
            <w:r w:rsidR="00CD7852">
              <w:rPr>
                <w:sz w:val="20"/>
                <w:szCs w:val="20"/>
              </w:rPr>
              <w:t xml:space="preserve"> </w:t>
            </w:r>
            <w:r>
              <w:rPr>
                <w:sz w:val="20"/>
                <w:szCs w:val="20"/>
              </w:rPr>
              <w:t>of</w:t>
            </w:r>
            <w:r w:rsidR="00CD7852">
              <w:rPr>
                <w:sz w:val="20"/>
                <w:szCs w:val="20"/>
              </w:rPr>
              <w:t xml:space="preserve"> embedded quotation </w:t>
            </w:r>
            <w:r>
              <w:rPr>
                <w:sz w:val="20"/>
                <w:szCs w:val="20"/>
              </w:rPr>
              <w:t>that needs improvement:</w:t>
            </w:r>
          </w:p>
          <w:p w14:paraId="6D9C46CA" w14:textId="04EE8FF3" w:rsidR="00CD7852" w:rsidRPr="001F3375" w:rsidRDefault="00CD7852" w:rsidP="005315B1">
            <w:pPr>
              <w:pStyle w:val="Default"/>
              <w:rPr>
                <w:i/>
                <w:sz w:val="20"/>
                <w:szCs w:val="20"/>
              </w:rPr>
            </w:pPr>
            <w:r w:rsidRPr="001F3375">
              <w:rPr>
                <w:i/>
                <w:sz w:val="20"/>
                <w:szCs w:val="20"/>
              </w:rPr>
              <w:t xml:space="preserve">Shakespeare uses alliteration. Romeo says: ‘She doth teach the torches to burn bright’. This shows the intensity of his love for Juliet. </w:t>
            </w:r>
          </w:p>
          <w:p w14:paraId="1F54995D" w14:textId="77777777" w:rsidR="00CD7852" w:rsidRDefault="00CD7852" w:rsidP="005315B1">
            <w:pPr>
              <w:pStyle w:val="Default"/>
              <w:rPr>
                <w:sz w:val="20"/>
                <w:szCs w:val="20"/>
              </w:rPr>
            </w:pPr>
          </w:p>
          <w:p w14:paraId="756A3B0A" w14:textId="5BD23EF3" w:rsidR="001F3375" w:rsidRDefault="00CD7852" w:rsidP="005315B1">
            <w:pPr>
              <w:pStyle w:val="Default"/>
              <w:rPr>
                <w:sz w:val="20"/>
                <w:szCs w:val="20"/>
              </w:rPr>
            </w:pPr>
            <w:r>
              <w:rPr>
                <w:sz w:val="20"/>
                <w:szCs w:val="20"/>
              </w:rPr>
              <w:t>Ask learners to amalgamate the three sentences into one, so that they</w:t>
            </w:r>
            <w:r w:rsidR="001F3375">
              <w:rPr>
                <w:sz w:val="20"/>
                <w:szCs w:val="20"/>
              </w:rPr>
              <w:t xml:space="preserve"> reduce the quotation and enable a better sentence structure.</w:t>
            </w:r>
            <w:r w:rsidR="00082C7C">
              <w:rPr>
                <w:sz w:val="20"/>
                <w:szCs w:val="20"/>
              </w:rPr>
              <w:t xml:space="preserve"> </w:t>
            </w:r>
            <w:r w:rsidR="001F3375">
              <w:rPr>
                <w:sz w:val="20"/>
                <w:szCs w:val="20"/>
              </w:rPr>
              <w:t xml:space="preserve">For example: </w:t>
            </w:r>
          </w:p>
          <w:p w14:paraId="2BC5DC40" w14:textId="77777777" w:rsidR="00825FDF" w:rsidRDefault="00825FDF" w:rsidP="005315B1">
            <w:pPr>
              <w:pStyle w:val="Default"/>
              <w:rPr>
                <w:sz w:val="20"/>
                <w:szCs w:val="20"/>
              </w:rPr>
            </w:pPr>
          </w:p>
          <w:p w14:paraId="17B4B074" w14:textId="231FAFEC" w:rsidR="00CD7852" w:rsidRDefault="00CD7852" w:rsidP="005315B1">
            <w:pPr>
              <w:pStyle w:val="Default"/>
              <w:rPr>
                <w:i/>
                <w:sz w:val="20"/>
                <w:szCs w:val="20"/>
              </w:rPr>
            </w:pPr>
            <w:r w:rsidRPr="001F3375">
              <w:rPr>
                <w:i/>
                <w:sz w:val="20"/>
                <w:szCs w:val="20"/>
              </w:rPr>
              <w:t xml:space="preserve">Shakespeare’s alliterative ‘burn bright’ enables the dramatist to show the intensity of Romeo’s love. </w:t>
            </w:r>
          </w:p>
          <w:p w14:paraId="11ACC34F" w14:textId="77777777" w:rsidR="00825FDF" w:rsidRPr="001F3375" w:rsidRDefault="00825FDF" w:rsidP="005315B1">
            <w:pPr>
              <w:pStyle w:val="Default"/>
              <w:rPr>
                <w:i/>
                <w:sz w:val="20"/>
                <w:szCs w:val="20"/>
              </w:rPr>
            </w:pPr>
          </w:p>
          <w:p w14:paraId="09E22337" w14:textId="455475B2" w:rsidR="00CD7852" w:rsidRDefault="00CD7852" w:rsidP="005315B1">
            <w:pPr>
              <w:pStyle w:val="Default"/>
              <w:rPr>
                <w:sz w:val="20"/>
                <w:szCs w:val="20"/>
              </w:rPr>
            </w:pPr>
            <w:r>
              <w:rPr>
                <w:sz w:val="20"/>
                <w:szCs w:val="20"/>
              </w:rPr>
              <w:t xml:space="preserve">Learners </w:t>
            </w:r>
            <w:r w:rsidR="00D60526">
              <w:rPr>
                <w:sz w:val="20"/>
                <w:szCs w:val="20"/>
              </w:rPr>
              <w:t>select</w:t>
            </w:r>
            <w:r>
              <w:rPr>
                <w:sz w:val="20"/>
                <w:szCs w:val="20"/>
              </w:rPr>
              <w:t xml:space="preserve"> features from their set text, incorporating the formula: </w:t>
            </w:r>
          </w:p>
          <w:p w14:paraId="436DBCFD" w14:textId="77777777" w:rsidR="00CD7852" w:rsidRDefault="00CD7852" w:rsidP="005315B1">
            <w:pPr>
              <w:pStyle w:val="Default"/>
              <w:rPr>
                <w:sz w:val="20"/>
                <w:szCs w:val="20"/>
              </w:rPr>
            </w:pPr>
          </w:p>
          <w:tbl>
            <w:tblPr>
              <w:tblStyle w:val="TableGrid"/>
              <w:tblW w:w="0" w:type="auto"/>
              <w:jc w:val="center"/>
              <w:tblLayout w:type="fixed"/>
              <w:tblLook w:val="04A0" w:firstRow="1" w:lastRow="0" w:firstColumn="1" w:lastColumn="0" w:noHBand="0" w:noVBand="1"/>
            </w:tblPr>
            <w:tblGrid>
              <w:gridCol w:w="5568"/>
            </w:tblGrid>
            <w:tr w:rsidR="00CD7852" w14:paraId="2F09C572" w14:textId="77777777" w:rsidTr="00825FDF">
              <w:trPr>
                <w:trHeight w:val="727"/>
                <w:jc w:val="center"/>
              </w:trPr>
              <w:tc>
                <w:tcPr>
                  <w:tcW w:w="5568" w:type="dxa"/>
                </w:tcPr>
                <w:p w14:paraId="63F7FEBD" w14:textId="29D365E3" w:rsidR="00CD7852" w:rsidRDefault="00CD7852" w:rsidP="005315B1">
                  <w:pPr>
                    <w:pStyle w:val="Default"/>
                    <w:spacing w:before="120" w:after="120"/>
                    <w:rPr>
                      <w:sz w:val="20"/>
                      <w:szCs w:val="20"/>
                    </w:rPr>
                  </w:pPr>
                  <w:r>
                    <w:rPr>
                      <w:sz w:val="20"/>
                      <w:szCs w:val="20"/>
                    </w:rPr>
                    <w:t xml:space="preserve">The writer ……… </w:t>
                  </w:r>
                  <w:r w:rsidR="00825FDF">
                    <w:rPr>
                      <w:sz w:val="20"/>
                      <w:szCs w:val="20"/>
                    </w:rPr>
                    <w:t>quotation</w:t>
                  </w:r>
                  <w:r>
                    <w:rPr>
                      <w:sz w:val="20"/>
                      <w:szCs w:val="20"/>
                    </w:rPr>
                    <w:t xml:space="preserve"> ……….the effect </w:t>
                  </w:r>
                </w:p>
                <w:p w14:paraId="3BF487C8" w14:textId="77777777" w:rsidR="00CD7852" w:rsidRDefault="00CD7852" w:rsidP="005315B1">
                  <w:pPr>
                    <w:pStyle w:val="BodyText"/>
                    <w:spacing w:before="120" w:after="120"/>
                  </w:pPr>
                  <w:r>
                    <w:t>Shakespeare ....... quotation .......... the audience.</w:t>
                  </w:r>
                  <w:r>
                    <w:rPr>
                      <w:b/>
                      <w:bCs/>
                    </w:rPr>
                    <w:t xml:space="preserve"> </w:t>
                  </w:r>
                </w:p>
              </w:tc>
            </w:tr>
          </w:tbl>
          <w:p w14:paraId="090483DB" w14:textId="77777777" w:rsidR="00265F32" w:rsidRDefault="00265F32" w:rsidP="005315B1">
            <w:pPr>
              <w:pStyle w:val="BodyText"/>
              <w:rPr>
                <w:b/>
              </w:rPr>
            </w:pPr>
          </w:p>
          <w:p w14:paraId="039071B1" w14:textId="77777777" w:rsidR="00CD7852" w:rsidRDefault="00CD7852" w:rsidP="005315B1">
            <w:pPr>
              <w:pStyle w:val="BodyText"/>
              <w:rPr>
                <w:b/>
              </w:rPr>
            </w:pPr>
            <w:r>
              <w:rPr>
                <w:b/>
              </w:rPr>
              <w:t>Guidance</w:t>
            </w:r>
          </w:p>
          <w:p w14:paraId="576635FE" w14:textId="04629B76" w:rsidR="00CD7852" w:rsidRDefault="00CD7852" w:rsidP="005315B1">
            <w:pPr>
              <w:pStyle w:val="Default"/>
              <w:rPr>
                <w:sz w:val="20"/>
                <w:szCs w:val="20"/>
              </w:rPr>
            </w:pPr>
            <w:r>
              <w:rPr>
                <w:sz w:val="20"/>
                <w:szCs w:val="20"/>
              </w:rPr>
              <w:t>Remind learners of the rules for using quotation</w:t>
            </w:r>
            <w:r w:rsidR="001F3375">
              <w:rPr>
                <w:sz w:val="20"/>
                <w:szCs w:val="20"/>
              </w:rPr>
              <w:t>s</w:t>
            </w:r>
            <w:r>
              <w:rPr>
                <w:sz w:val="20"/>
                <w:szCs w:val="20"/>
              </w:rPr>
              <w:t xml:space="preserve"> in all three genres, and model the ways in which </w:t>
            </w:r>
            <w:r w:rsidR="00746872">
              <w:rPr>
                <w:sz w:val="20"/>
                <w:szCs w:val="20"/>
              </w:rPr>
              <w:t xml:space="preserve">they </w:t>
            </w:r>
            <w:r>
              <w:rPr>
                <w:sz w:val="20"/>
                <w:szCs w:val="20"/>
              </w:rPr>
              <w:t xml:space="preserve">can wrap </w:t>
            </w:r>
            <w:r w:rsidR="00746872">
              <w:rPr>
                <w:sz w:val="20"/>
                <w:szCs w:val="20"/>
              </w:rPr>
              <w:t xml:space="preserve">their </w:t>
            </w:r>
            <w:r>
              <w:rPr>
                <w:sz w:val="20"/>
                <w:szCs w:val="20"/>
              </w:rPr>
              <w:t>own sentence around the quotation. Encourage learners t</w:t>
            </w:r>
            <w:r w:rsidR="00D60526">
              <w:rPr>
                <w:sz w:val="20"/>
                <w:szCs w:val="20"/>
              </w:rPr>
              <w:t xml:space="preserve">o use single words and phrases </w:t>
            </w:r>
            <w:r>
              <w:rPr>
                <w:sz w:val="20"/>
                <w:szCs w:val="20"/>
              </w:rPr>
              <w:t xml:space="preserve">in essays. </w:t>
            </w:r>
          </w:p>
          <w:p w14:paraId="2BCD1432" w14:textId="553C591A" w:rsidR="00CD7852" w:rsidRPr="00A74475" w:rsidRDefault="00CD7852" w:rsidP="006D61B9">
            <w:pPr>
              <w:pStyle w:val="BodyText"/>
            </w:pPr>
            <w:r>
              <w:t xml:space="preserve">Teach learners to think about the </w:t>
            </w:r>
            <w:r w:rsidRPr="00BE76EA">
              <w:rPr>
                <w:i/>
              </w:rPr>
              <w:t>effects</w:t>
            </w:r>
            <w:r>
              <w:t xml:space="preserve"> of </w:t>
            </w:r>
            <w:r w:rsidR="00746872">
              <w:t>the literary techniques a writer uses</w:t>
            </w:r>
            <w:r>
              <w:t xml:space="preserve">, so that they are not just technique-spotting but are actually </w:t>
            </w:r>
            <w:r w:rsidR="001F3375">
              <w:t>analysing the</w:t>
            </w:r>
            <w:r w:rsidR="00A74475">
              <w:t xml:space="preserve"> techniques they find. </w:t>
            </w:r>
          </w:p>
        </w:tc>
      </w:tr>
      <w:tr w:rsidR="00CD7852" w:rsidRPr="004A4E17" w14:paraId="61542C21" w14:textId="77777777" w:rsidTr="005315B1">
        <w:tblPrEx>
          <w:tblCellMar>
            <w:top w:w="0" w:type="dxa"/>
            <w:bottom w:w="0" w:type="dxa"/>
          </w:tblCellMar>
        </w:tblPrEx>
        <w:tc>
          <w:tcPr>
            <w:tcW w:w="2127" w:type="dxa"/>
            <w:tcMar>
              <w:top w:w="113" w:type="dxa"/>
              <w:bottom w:w="113" w:type="dxa"/>
            </w:tcMar>
          </w:tcPr>
          <w:p w14:paraId="29F415F5" w14:textId="07332A64" w:rsidR="00CD7852" w:rsidRPr="00B06D53" w:rsidRDefault="006546DB" w:rsidP="005315B1">
            <w:pPr>
              <w:pStyle w:val="BodyText"/>
              <w:rPr>
                <w:b/>
                <w:color w:val="E21951"/>
                <w:lang w:eastAsia="en-GB"/>
              </w:rPr>
            </w:pPr>
            <w:r>
              <w:rPr>
                <w:b/>
                <w:color w:val="E21951"/>
                <w:lang w:eastAsia="en-GB"/>
              </w:rPr>
              <w:t>KC</w:t>
            </w:r>
            <w:r w:rsidR="00CD7852" w:rsidRPr="00B06D53">
              <w:rPr>
                <w:b/>
                <w:color w:val="E21951"/>
                <w:lang w:eastAsia="en-GB"/>
              </w:rPr>
              <w:t>7 Interpretation</w:t>
            </w:r>
          </w:p>
          <w:p w14:paraId="13FB1CDE" w14:textId="77777777" w:rsidR="00CD7852" w:rsidRDefault="00CD7852" w:rsidP="005315B1">
            <w:pPr>
              <w:pStyle w:val="BodyText"/>
              <w:rPr>
                <w:lang w:eastAsia="en-GB"/>
              </w:rPr>
            </w:pPr>
          </w:p>
          <w:p w14:paraId="238F215B" w14:textId="77777777" w:rsidR="00CD7852" w:rsidRDefault="00CD7852" w:rsidP="005315B1">
            <w:pPr>
              <w:pStyle w:val="BodyText"/>
              <w:rPr>
                <w:lang w:eastAsia="en-GB"/>
              </w:rPr>
            </w:pPr>
            <w:r>
              <w:rPr>
                <w:lang w:eastAsia="en-GB"/>
              </w:rPr>
              <w:t>AO1 Knowledge and understanding</w:t>
            </w:r>
          </w:p>
          <w:p w14:paraId="44FF5615" w14:textId="77777777" w:rsidR="00CD7852" w:rsidRDefault="00CD7852" w:rsidP="005315B1">
            <w:pPr>
              <w:pStyle w:val="BodyText"/>
              <w:rPr>
                <w:lang w:eastAsia="en-GB"/>
              </w:rPr>
            </w:pPr>
          </w:p>
          <w:p w14:paraId="12963C0C" w14:textId="77777777" w:rsidR="00CD7852" w:rsidRPr="004A4E17" w:rsidRDefault="00CD7852" w:rsidP="005315B1">
            <w:pPr>
              <w:pStyle w:val="BodyText"/>
              <w:rPr>
                <w:lang w:eastAsia="en-GB"/>
              </w:rPr>
            </w:pPr>
            <w:r>
              <w:rPr>
                <w:lang w:eastAsia="en-GB"/>
              </w:rPr>
              <w:t>AO5 Evaluation of opinion</w:t>
            </w:r>
          </w:p>
        </w:tc>
        <w:tc>
          <w:tcPr>
            <w:tcW w:w="2126" w:type="dxa"/>
            <w:tcMar>
              <w:top w:w="113" w:type="dxa"/>
              <w:bottom w:w="113" w:type="dxa"/>
            </w:tcMar>
          </w:tcPr>
          <w:p w14:paraId="288A58B9" w14:textId="77777777" w:rsidR="00CD7852" w:rsidRDefault="00CD7852" w:rsidP="005315B1">
            <w:pPr>
              <w:pStyle w:val="Default"/>
              <w:rPr>
                <w:sz w:val="20"/>
                <w:szCs w:val="20"/>
              </w:rPr>
            </w:pPr>
            <w:r>
              <w:rPr>
                <w:sz w:val="20"/>
                <w:szCs w:val="20"/>
              </w:rPr>
              <w:t xml:space="preserve">Gaining textual knowledge </w:t>
            </w:r>
          </w:p>
          <w:p w14:paraId="5E7A8C2B" w14:textId="77777777" w:rsidR="00CD7852" w:rsidRPr="004A4E17" w:rsidRDefault="00CD7852" w:rsidP="005315B1">
            <w:pPr>
              <w:pStyle w:val="BodyText"/>
              <w:rPr>
                <w:lang w:eastAsia="en-GB"/>
              </w:rPr>
            </w:pPr>
          </w:p>
        </w:tc>
        <w:tc>
          <w:tcPr>
            <w:tcW w:w="10348" w:type="dxa"/>
            <w:tcMar>
              <w:top w:w="113" w:type="dxa"/>
              <w:bottom w:w="113" w:type="dxa"/>
            </w:tcMar>
          </w:tcPr>
          <w:p w14:paraId="1E603B18" w14:textId="69FF6AA0" w:rsidR="00CD7852" w:rsidRDefault="00CD7852" w:rsidP="005315B1">
            <w:pPr>
              <w:pStyle w:val="Default"/>
              <w:rPr>
                <w:sz w:val="20"/>
                <w:szCs w:val="20"/>
              </w:rPr>
            </w:pPr>
            <w:r>
              <w:rPr>
                <w:sz w:val="20"/>
                <w:szCs w:val="20"/>
              </w:rPr>
              <w:t xml:space="preserve">Discuss the idea of ‘active reading’. Discuss </w:t>
            </w:r>
            <w:r w:rsidR="00746872">
              <w:rPr>
                <w:sz w:val="20"/>
                <w:szCs w:val="20"/>
              </w:rPr>
              <w:t xml:space="preserve">with learners </w:t>
            </w:r>
            <w:r>
              <w:rPr>
                <w:sz w:val="20"/>
                <w:szCs w:val="20"/>
              </w:rPr>
              <w:t xml:space="preserve">how to colour-code their annotations according to the key concepts: language and style, form, interpretation, etc. Encourage them to develop their own system to mark up a text effectively. </w:t>
            </w:r>
          </w:p>
          <w:p w14:paraId="6CC7C9A7" w14:textId="77777777" w:rsidR="00CD7852" w:rsidRDefault="00CD7852" w:rsidP="005315B1">
            <w:pPr>
              <w:pStyle w:val="Default"/>
              <w:rPr>
                <w:sz w:val="20"/>
                <w:szCs w:val="20"/>
              </w:rPr>
            </w:pPr>
          </w:p>
          <w:p w14:paraId="479005E0" w14:textId="50EE000A" w:rsidR="00CD7852" w:rsidRDefault="00CD7852" w:rsidP="005315B1">
            <w:pPr>
              <w:pStyle w:val="Default"/>
              <w:rPr>
                <w:b/>
                <w:bCs/>
                <w:sz w:val="20"/>
                <w:szCs w:val="20"/>
              </w:rPr>
            </w:pPr>
            <w:r>
              <w:rPr>
                <w:sz w:val="20"/>
                <w:szCs w:val="20"/>
              </w:rPr>
              <w:t xml:space="preserve">Ask learners to make a list of key terms that they believe are vital to see in a text: symbolism, imagery, verse form, dramatic irony, etc. They should be able to make lists which are specific to </w:t>
            </w:r>
            <w:r w:rsidR="00746872">
              <w:rPr>
                <w:sz w:val="20"/>
                <w:szCs w:val="20"/>
              </w:rPr>
              <w:t xml:space="preserve">each of the </w:t>
            </w:r>
            <w:r>
              <w:rPr>
                <w:sz w:val="20"/>
                <w:szCs w:val="20"/>
              </w:rPr>
              <w:t>three genres.</w:t>
            </w:r>
            <w:r>
              <w:rPr>
                <w:b/>
                <w:bCs/>
                <w:sz w:val="20"/>
                <w:szCs w:val="20"/>
              </w:rPr>
              <w:t xml:space="preserve"> </w:t>
            </w:r>
          </w:p>
          <w:p w14:paraId="7B3E461A" w14:textId="77777777" w:rsidR="00CD7852" w:rsidRDefault="00CD7852" w:rsidP="005315B1">
            <w:pPr>
              <w:pStyle w:val="Default"/>
              <w:rPr>
                <w:sz w:val="20"/>
                <w:szCs w:val="20"/>
              </w:rPr>
            </w:pPr>
          </w:p>
          <w:p w14:paraId="46237B2E" w14:textId="77777777" w:rsidR="00CD7852" w:rsidRDefault="00CD7852" w:rsidP="005315B1">
            <w:pPr>
              <w:pStyle w:val="BodyText"/>
              <w:rPr>
                <w:b/>
              </w:rPr>
            </w:pPr>
            <w:r>
              <w:rPr>
                <w:b/>
              </w:rPr>
              <w:t>Guidance</w:t>
            </w:r>
          </w:p>
          <w:p w14:paraId="5A397916" w14:textId="558464EF" w:rsidR="00CD7852" w:rsidRDefault="00CD7852" w:rsidP="005315B1">
            <w:pPr>
              <w:pStyle w:val="Default"/>
              <w:rPr>
                <w:sz w:val="20"/>
                <w:szCs w:val="20"/>
              </w:rPr>
            </w:pPr>
            <w:r>
              <w:rPr>
                <w:sz w:val="20"/>
                <w:szCs w:val="20"/>
              </w:rPr>
              <w:t xml:space="preserve">Make sure that learners see their reading as an ongoing process, and remind them </w:t>
            </w:r>
            <w:r w:rsidR="00746872">
              <w:rPr>
                <w:sz w:val="20"/>
                <w:szCs w:val="20"/>
              </w:rPr>
              <w:t xml:space="preserve">that </w:t>
            </w:r>
            <w:r>
              <w:rPr>
                <w:sz w:val="20"/>
                <w:szCs w:val="20"/>
              </w:rPr>
              <w:t xml:space="preserve">they will </w:t>
            </w:r>
            <w:r w:rsidR="00746872">
              <w:rPr>
                <w:sz w:val="20"/>
                <w:szCs w:val="20"/>
              </w:rPr>
              <w:t xml:space="preserve">need to </w:t>
            </w:r>
            <w:r>
              <w:rPr>
                <w:sz w:val="20"/>
                <w:szCs w:val="20"/>
              </w:rPr>
              <w:t>read and re-read their texts several times so that they need to be annotated fully and clearly.</w:t>
            </w:r>
          </w:p>
          <w:p w14:paraId="69E737FA" w14:textId="77777777" w:rsidR="00CD7852" w:rsidRDefault="00CD7852" w:rsidP="005315B1">
            <w:pPr>
              <w:pStyle w:val="Default"/>
              <w:rPr>
                <w:b/>
              </w:rPr>
            </w:pPr>
          </w:p>
          <w:p w14:paraId="665B5CBE" w14:textId="77777777" w:rsidR="00CD7852" w:rsidRPr="00FF5D49" w:rsidRDefault="00CD7852" w:rsidP="005315B1">
            <w:pPr>
              <w:pStyle w:val="BodyText"/>
              <w:rPr>
                <w:b/>
              </w:rPr>
            </w:pPr>
            <w:r>
              <w:rPr>
                <w:b/>
              </w:rPr>
              <w:lastRenderedPageBreak/>
              <w:t>Resources</w:t>
            </w:r>
          </w:p>
          <w:p w14:paraId="5A01C694" w14:textId="532114D7" w:rsidR="00CD7852" w:rsidRDefault="00CD7852" w:rsidP="005315B1">
            <w:pPr>
              <w:pStyle w:val="Default"/>
              <w:rPr>
                <w:sz w:val="20"/>
                <w:szCs w:val="20"/>
              </w:rPr>
            </w:pPr>
            <w:r>
              <w:rPr>
                <w:sz w:val="20"/>
                <w:szCs w:val="20"/>
              </w:rPr>
              <w:t>Spare paper to make bookmarks</w:t>
            </w:r>
          </w:p>
          <w:p w14:paraId="460D6F75" w14:textId="37296B26" w:rsidR="00746872" w:rsidRDefault="00CD7852" w:rsidP="005315B1">
            <w:pPr>
              <w:pStyle w:val="BodyText"/>
            </w:pPr>
            <w:r>
              <w:t xml:space="preserve">List of the key concepts </w:t>
            </w:r>
          </w:p>
          <w:p w14:paraId="112C08A4" w14:textId="0C79BDD0" w:rsidR="00CD7852" w:rsidRPr="00FF5D49" w:rsidRDefault="00CD7852" w:rsidP="005315B1">
            <w:pPr>
              <w:pStyle w:val="BodyText"/>
              <w:rPr>
                <w:b/>
              </w:rPr>
            </w:pPr>
            <w:r>
              <w:t>Highlighters/coloured pens</w:t>
            </w:r>
          </w:p>
        </w:tc>
      </w:tr>
      <w:tr w:rsidR="00CD7852" w:rsidRPr="004A4E17" w14:paraId="7C62B320" w14:textId="77777777" w:rsidTr="005315B1">
        <w:tblPrEx>
          <w:tblCellMar>
            <w:top w:w="0" w:type="dxa"/>
            <w:bottom w:w="0" w:type="dxa"/>
          </w:tblCellMar>
        </w:tblPrEx>
        <w:tc>
          <w:tcPr>
            <w:tcW w:w="14601" w:type="dxa"/>
            <w:gridSpan w:val="3"/>
            <w:tcMar>
              <w:top w:w="113" w:type="dxa"/>
              <w:bottom w:w="113" w:type="dxa"/>
            </w:tcMar>
          </w:tcPr>
          <w:p w14:paraId="752DE2CC" w14:textId="0A2D17C6" w:rsidR="00CD7852" w:rsidRPr="004A4E17" w:rsidRDefault="00CD7852" w:rsidP="005315B1">
            <w:pPr>
              <w:pStyle w:val="BodyText"/>
            </w:pPr>
            <w:r w:rsidRPr="00463C43">
              <w:rPr>
                <w:b/>
                <w:lang w:eastAsia="en-GB"/>
              </w:rPr>
              <w:lastRenderedPageBreak/>
              <w:t xml:space="preserve">Progressing </w:t>
            </w:r>
            <w:r w:rsidR="00556971">
              <w:rPr>
                <w:b/>
                <w:lang w:eastAsia="en-GB"/>
              </w:rPr>
              <w:t xml:space="preserve">from AS </w:t>
            </w:r>
            <w:r w:rsidRPr="00463C43">
              <w:rPr>
                <w:b/>
                <w:lang w:eastAsia="en-GB"/>
              </w:rPr>
              <w:t>to A level</w:t>
            </w:r>
            <w:r>
              <w:rPr>
                <w:b/>
                <w:lang w:eastAsia="en-GB"/>
              </w:rPr>
              <w:t xml:space="preserve">: </w:t>
            </w:r>
            <w:r w:rsidRPr="00463C43">
              <w:rPr>
                <w:b/>
                <w:lang w:eastAsia="en-GB"/>
              </w:rPr>
              <w:t>Readings, meanings and contexts</w:t>
            </w:r>
          </w:p>
        </w:tc>
      </w:tr>
      <w:tr w:rsidR="00CD7852" w:rsidRPr="004A4E17" w14:paraId="749971E3" w14:textId="77777777" w:rsidTr="005315B1">
        <w:tblPrEx>
          <w:tblCellMar>
            <w:top w:w="0" w:type="dxa"/>
            <w:bottom w:w="0" w:type="dxa"/>
          </w:tblCellMar>
        </w:tblPrEx>
        <w:tc>
          <w:tcPr>
            <w:tcW w:w="2127" w:type="dxa"/>
            <w:tcMar>
              <w:top w:w="113" w:type="dxa"/>
              <w:bottom w:w="113" w:type="dxa"/>
            </w:tcMar>
          </w:tcPr>
          <w:p w14:paraId="717EDF1D" w14:textId="4B0071FD" w:rsidR="00CD7852" w:rsidRPr="00B06D53" w:rsidRDefault="006546DB" w:rsidP="005315B1">
            <w:pPr>
              <w:pStyle w:val="BodyText"/>
              <w:rPr>
                <w:b/>
                <w:color w:val="E21951"/>
                <w:lang w:eastAsia="en-GB"/>
              </w:rPr>
            </w:pPr>
            <w:r>
              <w:rPr>
                <w:b/>
                <w:color w:val="E21951"/>
                <w:lang w:eastAsia="en-GB"/>
              </w:rPr>
              <w:t>KC</w:t>
            </w:r>
            <w:r w:rsidR="00CD7852" w:rsidRPr="00B06D53">
              <w:rPr>
                <w:b/>
                <w:color w:val="E21951"/>
                <w:lang w:eastAsia="en-GB"/>
              </w:rPr>
              <w:t>7 Interpretation</w:t>
            </w:r>
          </w:p>
          <w:p w14:paraId="2B424B8E" w14:textId="77777777" w:rsidR="00CD7852" w:rsidRDefault="00CD7852" w:rsidP="005315B1">
            <w:pPr>
              <w:pStyle w:val="BodyText"/>
              <w:rPr>
                <w:lang w:eastAsia="en-GB"/>
              </w:rPr>
            </w:pPr>
          </w:p>
          <w:p w14:paraId="29594F58" w14:textId="77777777" w:rsidR="00CD7852" w:rsidRPr="004A4E17" w:rsidRDefault="00CD7852" w:rsidP="005315B1">
            <w:pPr>
              <w:pStyle w:val="BodyText"/>
              <w:rPr>
                <w:lang w:eastAsia="en-GB"/>
              </w:rPr>
            </w:pPr>
            <w:r>
              <w:rPr>
                <w:lang w:eastAsia="en-GB"/>
              </w:rPr>
              <w:t>AO5 Evaluation of opinion</w:t>
            </w:r>
          </w:p>
        </w:tc>
        <w:tc>
          <w:tcPr>
            <w:tcW w:w="2126" w:type="dxa"/>
            <w:tcMar>
              <w:top w:w="113" w:type="dxa"/>
              <w:bottom w:w="113" w:type="dxa"/>
            </w:tcMar>
          </w:tcPr>
          <w:p w14:paraId="6245A4C1" w14:textId="77777777" w:rsidR="00CD7852" w:rsidRDefault="00CD7852" w:rsidP="005315B1">
            <w:pPr>
              <w:pStyle w:val="Default"/>
              <w:rPr>
                <w:sz w:val="20"/>
                <w:szCs w:val="20"/>
              </w:rPr>
            </w:pPr>
            <w:r>
              <w:rPr>
                <w:sz w:val="20"/>
                <w:szCs w:val="20"/>
              </w:rPr>
              <w:t xml:space="preserve">Other readings: offering individual and perceptive, and critically-based opinions </w:t>
            </w:r>
          </w:p>
          <w:p w14:paraId="24CE6C63" w14:textId="77777777" w:rsidR="00CD7852" w:rsidRPr="004A4E17" w:rsidRDefault="00CD7852" w:rsidP="005315B1">
            <w:pPr>
              <w:pStyle w:val="BodyText"/>
              <w:rPr>
                <w:lang w:eastAsia="en-GB"/>
              </w:rPr>
            </w:pPr>
          </w:p>
        </w:tc>
        <w:tc>
          <w:tcPr>
            <w:tcW w:w="10348" w:type="dxa"/>
            <w:tcMar>
              <w:top w:w="113" w:type="dxa"/>
              <w:bottom w:w="113" w:type="dxa"/>
            </w:tcMar>
          </w:tcPr>
          <w:p w14:paraId="1E20D780" w14:textId="7757F17C" w:rsidR="00CD7852" w:rsidRDefault="00D60526" w:rsidP="005315B1">
            <w:pPr>
              <w:pStyle w:val="Default"/>
              <w:rPr>
                <w:sz w:val="20"/>
                <w:szCs w:val="20"/>
              </w:rPr>
            </w:pPr>
            <w:r>
              <w:rPr>
                <w:sz w:val="20"/>
                <w:szCs w:val="20"/>
              </w:rPr>
              <w:t>G</w:t>
            </w:r>
            <w:r w:rsidR="00CD7852">
              <w:rPr>
                <w:sz w:val="20"/>
                <w:szCs w:val="20"/>
              </w:rPr>
              <w:t xml:space="preserve">ive </w:t>
            </w:r>
            <w:r>
              <w:rPr>
                <w:sz w:val="20"/>
                <w:szCs w:val="20"/>
              </w:rPr>
              <w:t xml:space="preserve">learners </w:t>
            </w:r>
            <w:r w:rsidR="00CD7852">
              <w:rPr>
                <w:sz w:val="20"/>
                <w:szCs w:val="20"/>
              </w:rPr>
              <w:t xml:space="preserve">a general overview of the ways texts can be read, mentioning feminist or deconstructivist approaches, etc. </w:t>
            </w:r>
          </w:p>
          <w:p w14:paraId="03D80D33" w14:textId="77777777" w:rsidR="00D60526" w:rsidRDefault="00D60526" w:rsidP="005315B1">
            <w:pPr>
              <w:pStyle w:val="Default"/>
              <w:rPr>
                <w:sz w:val="20"/>
                <w:szCs w:val="20"/>
              </w:rPr>
            </w:pPr>
          </w:p>
          <w:p w14:paraId="4920F6DE" w14:textId="7E972199" w:rsidR="00D60526" w:rsidRDefault="00D60526" w:rsidP="005315B1">
            <w:pPr>
              <w:pStyle w:val="Default"/>
            </w:pPr>
            <w:r>
              <w:rPr>
                <w:sz w:val="20"/>
                <w:szCs w:val="20"/>
              </w:rPr>
              <w:t>Learners should research critical theories such as feminism, Marxism, Queer theory, Post-colonialism, Structuralism, Formalism etc.</w:t>
            </w:r>
          </w:p>
          <w:p w14:paraId="6CF8128D" w14:textId="77777777" w:rsidR="00CD7852" w:rsidRDefault="00CD7852" w:rsidP="005315B1">
            <w:pPr>
              <w:pStyle w:val="BodyText"/>
              <w:rPr>
                <w:b/>
                <w:bCs/>
              </w:rPr>
            </w:pPr>
          </w:p>
          <w:p w14:paraId="28078517" w14:textId="2D58C865" w:rsidR="00D60526" w:rsidRDefault="00CD7852" w:rsidP="005315B1">
            <w:pPr>
              <w:pStyle w:val="BodyText"/>
            </w:pPr>
            <w:r>
              <w:t xml:space="preserve">Provide examples of </w:t>
            </w:r>
            <w:r w:rsidR="00D60526">
              <w:t xml:space="preserve">literary </w:t>
            </w:r>
            <w:r>
              <w:t>texts</w:t>
            </w:r>
            <w:r w:rsidR="00D60526">
              <w:t xml:space="preserve"> and ask learners to discuss them in terms of their language, form and style, relating their literary theory to the text. Learners should also comment on how these texts change or are different to more ‘traditional’ forms and styles of literature.</w:t>
            </w:r>
          </w:p>
          <w:p w14:paraId="2C783811" w14:textId="77777777" w:rsidR="00D60526" w:rsidRDefault="00D60526" w:rsidP="005315B1">
            <w:pPr>
              <w:pStyle w:val="BodyText"/>
            </w:pPr>
          </w:p>
          <w:p w14:paraId="03ECAF40" w14:textId="0D4CC0F5" w:rsidR="00CD7852" w:rsidRDefault="008E4B88" w:rsidP="005315B1">
            <w:pPr>
              <w:pStyle w:val="BodyText"/>
              <w:rPr>
                <w:b/>
                <w:bCs/>
              </w:rPr>
            </w:pPr>
            <w:r>
              <w:t>You could use t</w:t>
            </w:r>
            <w:r w:rsidR="00CD7852">
              <w:t xml:space="preserve">he description of </w:t>
            </w:r>
            <w:r w:rsidR="00854A17">
              <w:t xml:space="preserve">Mrs Dalloway’s morning in Virginia Woolf’s </w:t>
            </w:r>
            <w:r w:rsidR="00854A17" w:rsidRPr="00854A17">
              <w:rPr>
                <w:i/>
              </w:rPr>
              <w:t>Mrs Dalloway</w:t>
            </w:r>
            <w:r w:rsidR="00854A17">
              <w:rPr>
                <w:i/>
              </w:rPr>
              <w:t xml:space="preserve"> </w:t>
            </w:r>
            <w:r w:rsidR="00854A17" w:rsidRPr="00854A17">
              <w:t>or</w:t>
            </w:r>
            <w:r w:rsidR="00854A17">
              <w:rPr>
                <w:i/>
              </w:rPr>
              <w:t xml:space="preserve"> </w:t>
            </w:r>
            <w:r w:rsidR="007653D2">
              <w:t xml:space="preserve">some poetry by e.e.cummings </w:t>
            </w:r>
            <w:r w:rsidR="00854A17">
              <w:t>or Gertrud</w:t>
            </w:r>
            <w:r w:rsidR="009E35BB">
              <w:t>e</w:t>
            </w:r>
            <w:r w:rsidR="00854A17">
              <w:t xml:space="preserve"> Stein </w:t>
            </w:r>
            <w:r w:rsidR="00CD7852">
              <w:t>as an introduction to experimental e</w:t>
            </w:r>
            <w:r w:rsidR="007653D2">
              <w:t xml:space="preserve">arly 20th century </w:t>
            </w:r>
            <w:r w:rsidR="00854A17">
              <w:t xml:space="preserve">writing. </w:t>
            </w:r>
            <w:r w:rsidRPr="008E4B88">
              <w:t>These texts are deliberately selected for their versatility in terms of how they can be discussed by learners. They all originate in the 20th century, which could be another ground for discussion.</w:t>
            </w:r>
          </w:p>
          <w:p w14:paraId="2A0BDFD3" w14:textId="77777777" w:rsidR="00CD7852" w:rsidRDefault="00CD7852" w:rsidP="005315B1">
            <w:pPr>
              <w:pStyle w:val="BodyText"/>
            </w:pPr>
          </w:p>
          <w:p w14:paraId="2496769F" w14:textId="1492EB1C" w:rsidR="00CD7852" w:rsidRDefault="005A4B89" w:rsidP="005315B1">
            <w:pPr>
              <w:pStyle w:val="Default"/>
              <w:rPr>
                <w:sz w:val="20"/>
                <w:szCs w:val="20"/>
              </w:rPr>
            </w:pPr>
            <w:r>
              <w:rPr>
                <w:sz w:val="20"/>
                <w:szCs w:val="20"/>
              </w:rPr>
              <w:t>I</w:t>
            </w:r>
            <w:r w:rsidR="00CD7852">
              <w:rPr>
                <w:sz w:val="20"/>
                <w:szCs w:val="20"/>
              </w:rPr>
              <w:t xml:space="preserve">n pairs </w:t>
            </w:r>
            <w:r>
              <w:rPr>
                <w:sz w:val="20"/>
                <w:szCs w:val="20"/>
              </w:rPr>
              <w:t>learners</w:t>
            </w:r>
            <w:r w:rsidR="00CD7852">
              <w:rPr>
                <w:sz w:val="20"/>
                <w:szCs w:val="20"/>
              </w:rPr>
              <w:t xml:space="preserve"> address the question of how they would approach an unknown text. </w:t>
            </w:r>
          </w:p>
          <w:p w14:paraId="3B518ADA" w14:textId="77777777" w:rsidR="00CD7852" w:rsidRDefault="00CD7852" w:rsidP="00CD7852">
            <w:pPr>
              <w:pStyle w:val="Default"/>
              <w:numPr>
                <w:ilvl w:val="0"/>
                <w:numId w:val="87"/>
              </w:numPr>
              <w:rPr>
                <w:sz w:val="20"/>
                <w:szCs w:val="20"/>
              </w:rPr>
            </w:pPr>
            <w:r>
              <w:rPr>
                <w:sz w:val="20"/>
                <w:szCs w:val="20"/>
              </w:rPr>
              <w:t xml:space="preserve">What underlying knowledge do they rely on? </w:t>
            </w:r>
          </w:p>
          <w:p w14:paraId="4248A5E9" w14:textId="77777777" w:rsidR="00CD7852" w:rsidRDefault="00CD7852" w:rsidP="00CD7852">
            <w:pPr>
              <w:pStyle w:val="Default"/>
              <w:numPr>
                <w:ilvl w:val="0"/>
                <w:numId w:val="87"/>
              </w:numPr>
              <w:rPr>
                <w:sz w:val="20"/>
                <w:szCs w:val="20"/>
              </w:rPr>
            </w:pPr>
            <w:r>
              <w:rPr>
                <w:sz w:val="20"/>
                <w:szCs w:val="20"/>
              </w:rPr>
              <w:t xml:space="preserve">Genre? </w:t>
            </w:r>
          </w:p>
          <w:p w14:paraId="7811B7E1" w14:textId="77777777" w:rsidR="00CD7852" w:rsidRDefault="00CD7852" w:rsidP="00CD7852">
            <w:pPr>
              <w:pStyle w:val="Default"/>
              <w:numPr>
                <w:ilvl w:val="0"/>
                <w:numId w:val="87"/>
              </w:numPr>
              <w:rPr>
                <w:sz w:val="20"/>
                <w:szCs w:val="20"/>
              </w:rPr>
            </w:pPr>
            <w:r>
              <w:rPr>
                <w:sz w:val="20"/>
                <w:szCs w:val="20"/>
              </w:rPr>
              <w:t xml:space="preserve">Date of composition? </w:t>
            </w:r>
          </w:p>
          <w:p w14:paraId="5AC82394" w14:textId="77777777" w:rsidR="00CD7852" w:rsidRPr="005149A6" w:rsidRDefault="00CD7852" w:rsidP="00CD7852">
            <w:pPr>
              <w:pStyle w:val="Default"/>
              <w:numPr>
                <w:ilvl w:val="0"/>
                <w:numId w:val="87"/>
              </w:numPr>
              <w:rPr>
                <w:color w:val="auto"/>
                <w:sz w:val="20"/>
                <w:szCs w:val="20"/>
              </w:rPr>
            </w:pPr>
            <w:r w:rsidRPr="005149A6">
              <w:rPr>
                <w:color w:val="auto"/>
                <w:sz w:val="20"/>
                <w:szCs w:val="20"/>
              </w:rPr>
              <w:t xml:space="preserve">Literary techniques in the text? </w:t>
            </w:r>
          </w:p>
          <w:p w14:paraId="4B09D3E2" w14:textId="77777777" w:rsidR="00CD7852" w:rsidRPr="005149A6" w:rsidRDefault="00CD7852" w:rsidP="00CD7852">
            <w:pPr>
              <w:pStyle w:val="Default"/>
              <w:numPr>
                <w:ilvl w:val="0"/>
                <w:numId w:val="87"/>
              </w:numPr>
              <w:rPr>
                <w:b/>
                <w:bCs/>
                <w:color w:val="auto"/>
                <w:sz w:val="20"/>
                <w:szCs w:val="20"/>
              </w:rPr>
            </w:pPr>
            <w:r w:rsidRPr="005149A6">
              <w:rPr>
                <w:color w:val="auto"/>
                <w:sz w:val="20"/>
                <w:szCs w:val="20"/>
              </w:rPr>
              <w:t xml:space="preserve">Familiarity with the writer etc.? </w:t>
            </w:r>
          </w:p>
          <w:p w14:paraId="344EC0F5" w14:textId="77777777" w:rsidR="008E4B88" w:rsidRPr="00BE76EA" w:rsidRDefault="008E4B88" w:rsidP="00BE76EA">
            <w:pPr>
              <w:pStyle w:val="Default"/>
              <w:ind w:left="720"/>
              <w:rPr>
                <w:b/>
                <w:bCs/>
                <w:color w:val="auto"/>
                <w:sz w:val="20"/>
                <w:szCs w:val="20"/>
              </w:rPr>
            </w:pPr>
          </w:p>
          <w:p w14:paraId="04F61C86" w14:textId="50980384" w:rsidR="00CD7852" w:rsidRDefault="00D60526" w:rsidP="00BE76EA">
            <w:pPr>
              <w:pStyle w:val="Default"/>
              <w:rPr>
                <w:b/>
                <w:bCs/>
                <w:color w:val="auto"/>
                <w:sz w:val="20"/>
                <w:szCs w:val="20"/>
              </w:rPr>
            </w:pPr>
            <w:r>
              <w:rPr>
                <w:color w:val="auto"/>
                <w:sz w:val="20"/>
                <w:szCs w:val="20"/>
              </w:rPr>
              <w:t>As a class, learners should discuss w</w:t>
            </w:r>
            <w:r w:rsidR="00CD7852" w:rsidRPr="005149A6">
              <w:rPr>
                <w:color w:val="auto"/>
                <w:sz w:val="20"/>
                <w:szCs w:val="20"/>
              </w:rPr>
              <w:t xml:space="preserve">hich is the most vital approach? How can we use different approaches to create a full picture of the texts? </w:t>
            </w:r>
            <w:r w:rsidR="00CD7852" w:rsidRPr="005149A6">
              <w:rPr>
                <w:b/>
                <w:bCs/>
                <w:color w:val="auto"/>
                <w:sz w:val="20"/>
                <w:szCs w:val="20"/>
              </w:rPr>
              <w:t xml:space="preserve">  </w:t>
            </w:r>
          </w:p>
          <w:p w14:paraId="0D4324BB" w14:textId="77777777" w:rsidR="00265F32" w:rsidRDefault="00265F32" w:rsidP="005315B1">
            <w:pPr>
              <w:pStyle w:val="BodyText"/>
              <w:rPr>
                <w:b/>
              </w:rPr>
            </w:pPr>
          </w:p>
          <w:p w14:paraId="52483509" w14:textId="77777777" w:rsidR="00CD7852" w:rsidRDefault="00CD7852" w:rsidP="005315B1">
            <w:pPr>
              <w:pStyle w:val="BodyText"/>
              <w:rPr>
                <w:b/>
              </w:rPr>
            </w:pPr>
            <w:r>
              <w:rPr>
                <w:b/>
              </w:rPr>
              <w:t>Guidance</w:t>
            </w:r>
          </w:p>
          <w:p w14:paraId="37277801" w14:textId="77777777" w:rsidR="00CD7852" w:rsidRDefault="00CD7852" w:rsidP="005315B1">
            <w:pPr>
              <w:pStyle w:val="Default"/>
              <w:rPr>
                <w:b/>
              </w:rPr>
            </w:pPr>
            <w:r>
              <w:rPr>
                <w:sz w:val="20"/>
                <w:szCs w:val="20"/>
              </w:rPr>
              <w:t xml:space="preserve">Approaching reading through literary theory is difficult, so find something straightforward to begin with, for instance a direct reading of a text. Move on to literary theory if your learners are able enough to see the value of literary theory and understand how it should be applied and used in their writing. </w:t>
            </w:r>
          </w:p>
          <w:p w14:paraId="57B8E52C" w14:textId="77777777" w:rsidR="00CD7852" w:rsidRDefault="00CD7852" w:rsidP="005315B1">
            <w:pPr>
              <w:pStyle w:val="Default"/>
              <w:rPr>
                <w:b/>
              </w:rPr>
            </w:pPr>
          </w:p>
          <w:p w14:paraId="6B3CAAB1" w14:textId="77777777" w:rsidR="00CD7852" w:rsidRDefault="00CD7852" w:rsidP="005315B1">
            <w:pPr>
              <w:pStyle w:val="BodyText"/>
              <w:rPr>
                <w:b/>
              </w:rPr>
            </w:pPr>
            <w:r>
              <w:rPr>
                <w:b/>
              </w:rPr>
              <w:t>Resources</w:t>
            </w:r>
          </w:p>
          <w:p w14:paraId="116D2B22" w14:textId="2402E1C7" w:rsidR="00CD7852" w:rsidRDefault="00CD7852" w:rsidP="005315B1">
            <w:pPr>
              <w:pStyle w:val="BodyText"/>
              <w:rPr>
                <w:i/>
              </w:rPr>
            </w:pPr>
            <w:r w:rsidRPr="00463C43">
              <w:t>Prepare extracts from critical readings of</w:t>
            </w:r>
            <w:r>
              <w:t xml:space="preserve"> the same text, e.g. Gilbert and Gubar on Bront</w:t>
            </w:r>
            <w:r w:rsidR="008E4B88">
              <w:t>ë</w:t>
            </w:r>
            <w:r>
              <w:t xml:space="preserve"> and </w:t>
            </w:r>
            <w:r>
              <w:rPr>
                <w:i/>
              </w:rPr>
              <w:t>Wuthering Heights</w:t>
            </w:r>
          </w:p>
          <w:p w14:paraId="241C814F" w14:textId="58AB58E3" w:rsidR="00CD7852" w:rsidRPr="00463C43" w:rsidRDefault="00CD7852" w:rsidP="00D60526">
            <w:pPr>
              <w:pStyle w:val="BodyText"/>
            </w:pPr>
            <w:r>
              <w:lastRenderedPageBreak/>
              <w:t xml:space="preserve">might be compared to </w:t>
            </w:r>
            <w:r w:rsidR="00F10654">
              <w:t>modern</w:t>
            </w:r>
            <w:r>
              <w:t xml:space="preserve"> reviews.</w:t>
            </w:r>
          </w:p>
        </w:tc>
      </w:tr>
      <w:tr w:rsidR="00CD7852" w:rsidRPr="004A4E17" w14:paraId="560B379E" w14:textId="77777777" w:rsidTr="005315B1">
        <w:tblPrEx>
          <w:tblCellMar>
            <w:top w:w="0" w:type="dxa"/>
            <w:bottom w:w="0" w:type="dxa"/>
          </w:tblCellMar>
        </w:tblPrEx>
        <w:tc>
          <w:tcPr>
            <w:tcW w:w="2127" w:type="dxa"/>
            <w:tcMar>
              <w:top w:w="113" w:type="dxa"/>
              <w:bottom w:w="113" w:type="dxa"/>
            </w:tcMar>
          </w:tcPr>
          <w:p w14:paraId="12BC9557" w14:textId="7CEED528" w:rsidR="00CD7852" w:rsidRPr="00B06D53" w:rsidRDefault="006546DB" w:rsidP="005315B1">
            <w:pPr>
              <w:pStyle w:val="BodyText"/>
              <w:rPr>
                <w:b/>
                <w:color w:val="E21951"/>
                <w:lang w:eastAsia="en-GB"/>
              </w:rPr>
            </w:pPr>
            <w:r>
              <w:rPr>
                <w:b/>
                <w:color w:val="E21951"/>
                <w:lang w:eastAsia="en-GB"/>
              </w:rPr>
              <w:lastRenderedPageBreak/>
              <w:t>KC</w:t>
            </w:r>
            <w:r w:rsidR="00CD7852" w:rsidRPr="00B06D53">
              <w:rPr>
                <w:b/>
                <w:color w:val="E21951"/>
                <w:lang w:eastAsia="en-GB"/>
              </w:rPr>
              <w:t>5 Context</w:t>
            </w:r>
          </w:p>
          <w:p w14:paraId="67B9EABE" w14:textId="77777777" w:rsidR="00CD7852" w:rsidRDefault="00CD7852" w:rsidP="005315B1">
            <w:pPr>
              <w:pStyle w:val="BodyText"/>
              <w:rPr>
                <w:lang w:eastAsia="en-GB"/>
              </w:rPr>
            </w:pPr>
          </w:p>
          <w:p w14:paraId="626F6771" w14:textId="77777777" w:rsidR="00CD7852" w:rsidRPr="004A4E17" w:rsidRDefault="00CD7852" w:rsidP="005315B1">
            <w:pPr>
              <w:pStyle w:val="BodyText"/>
              <w:rPr>
                <w:lang w:eastAsia="en-GB"/>
              </w:rPr>
            </w:pPr>
            <w:r>
              <w:rPr>
                <w:lang w:eastAsia="en-GB"/>
              </w:rPr>
              <w:t>AO1 Knowledge and understanding</w:t>
            </w:r>
          </w:p>
        </w:tc>
        <w:tc>
          <w:tcPr>
            <w:tcW w:w="2126" w:type="dxa"/>
            <w:tcMar>
              <w:top w:w="113" w:type="dxa"/>
              <w:bottom w:w="113" w:type="dxa"/>
            </w:tcMar>
          </w:tcPr>
          <w:p w14:paraId="66E053E2" w14:textId="71745B76" w:rsidR="00CD7852" w:rsidRDefault="00CD7852" w:rsidP="005315B1">
            <w:pPr>
              <w:pStyle w:val="Default"/>
              <w:rPr>
                <w:sz w:val="20"/>
                <w:szCs w:val="20"/>
              </w:rPr>
            </w:pPr>
            <w:r>
              <w:rPr>
                <w:sz w:val="20"/>
                <w:szCs w:val="20"/>
              </w:rPr>
              <w:t xml:space="preserve">Considering context </w:t>
            </w:r>
          </w:p>
          <w:p w14:paraId="46FEEC47" w14:textId="77777777" w:rsidR="00CD7852" w:rsidRPr="004A4E17" w:rsidRDefault="00CD7852" w:rsidP="005315B1">
            <w:pPr>
              <w:pStyle w:val="BodyText"/>
              <w:rPr>
                <w:lang w:eastAsia="en-GB"/>
              </w:rPr>
            </w:pPr>
          </w:p>
        </w:tc>
        <w:tc>
          <w:tcPr>
            <w:tcW w:w="10348" w:type="dxa"/>
            <w:tcMar>
              <w:top w:w="113" w:type="dxa"/>
              <w:bottom w:w="113" w:type="dxa"/>
            </w:tcMar>
          </w:tcPr>
          <w:p w14:paraId="764E25A2" w14:textId="17E5A87E" w:rsidR="00CD7852" w:rsidRDefault="00F10654" w:rsidP="005315B1">
            <w:pPr>
              <w:pStyle w:val="Default"/>
              <w:rPr>
                <w:i/>
                <w:iCs/>
                <w:sz w:val="20"/>
                <w:szCs w:val="20"/>
              </w:rPr>
            </w:pPr>
            <w:r>
              <w:rPr>
                <w:sz w:val="20"/>
                <w:szCs w:val="20"/>
              </w:rPr>
              <w:t xml:space="preserve">Context can be </w:t>
            </w:r>
            <w:r w:rsidR="00CD7852">
              <w:rPr>
                <w:sz w:val="20"/>
                <w:szCs w:val="20"/>
              </w:rPr>
              <w:t>useful with some texts, particularly those written several centuries ago</w:t>
            </w:r>
            <w:r w:rsidR="002731BB">
              <w:rPr>
                <w:sz w:val="20"/>
                <w:szCs w:val="20"/>
              </w:rPr>
              <w:t>. C</w:t>
            </w:r>
            <w:r w:rsidR="00CD7852">
              <w:rPr>
                <w:sz w:val="20"/>
                <w:szCs w:val="20"/>
              </w:rPr>
              <w:t xml:space="preserve">ontext </w:t>
            </w:r>
            <w:r>
              <w:rPr>
                <w:sz w:val="20"/>
                <w:szCs w:val="20"/>
              </w:rPr>
              <w:t xml:space="preserve">can be used </w:t>
            </w:r>
            <w:r w:rsidR="00CD7852">
              <w:rPr>
                <w:sz w:val="20"/>
                <w:szCs w:val="20"/>
              </w:rPr>
              <w:t>as a way of understanding content.</w:t>
            </w:r>
          </w:p>
          <w:p w14:paraId="6B5FB4C4" w14:textId="77777777" w:rsidR="00F10654" w:rsidRPr="00F10654" w:rsidRDefault="00F10654" w:rsidP="005315B1">
            <w:pPr>
              <w:pStyle w:val="Default"/>
              <w:rPr>
                <w:i/>
                <w:iCs/>
                <w:sz w:val="20"/>
                <w:szCs w:val="20"/>
              </w:rPr>
            </w:pPr>
          </w:p>
          <w:p w14:paraId="2F06A267" w14:textId="607DAF88" w:rsidR="00CD7852" w:rsidRDefault="00CD7852" w:rsidP="005315B1">
            <w:pPr>
              <w:pStyle w:val="Default"/>
              <w:rPr>
                <w:b/>
                <w:bCs/>
                <w:sz w:val="20"/>
                <w:szCs w:val="20"/>
              </w:rPr>
            </w:pPr>
            <w:r>
              <w:rPr>
                <w:sz w:val="20"/>
                <w:szCs w:val="20"/>
              </w:rPr>
              <w:t xml:space="preserve">Ask learners to research place names in </w:t>
            </w:r>
            <w:r w:rsidR="001E0312">
              <w:rPr>
                <w:sz w:val="20"/>
                <w:szCs w:val="20"/>
              </w:rPr>
              <w:t>Chaucer’s ‘The General Prologue’</w:t>
            </w:r>
            <w:r>
              <w:rPr>
                <w:sz w:val="20"/>
                <w:szCs w:val="20"/>
              </w:rPr>
              <w:t xml:space="preserve"> as a way of understanding the religious context, pilgrimage sites, etc. of Chaucer’s world. </w:t>
            </w:r>
            <w:r>
              <w:rPr>
                <w:b/>
                <w:bCs/>
                <w:sz w:val="20"/>
                <w:szCs w:val="20"/>
              </w:rPr>
              <w:t xml:space="preserve">(I) </w:t>
            </w:r>
          </w:p>
          <w:p w14:paraId="2C910849" w14:textId="77777777" w:rsidR="00CD7852" w:rsidRDefault="00CD7852" w:rsidP="005315B1">
            <w:pPr>
              <w:pStyle w:val="Default"/>
              <w:rPr>
                <w:sz w:val="20"/>
                <w:szCs w:val="20"/>
              </w:rPr>
            </w:pPr>
          </w:p>
          <w:p w14:paraId="52F79B34" w14:textId="50C3D25E" w:rsidR="00CD7852" w:rsidRDefault="00CD7852" w:rsidP="005315B1">
            <w:pPr>
              <w:pStyle w:val="Default"/>
              <w:rPr>
                <w:sz w:val="20"/>
                <w:szCs w:val="20"/>
              </w:rPr>
            </w:pPr>
            <w:r>
              <w:rPr>
                <w:sz w:val="20"/>
                <w:szCs w:val="20"/>
              </w:rPr>
              <w:t>How do learners react to th</w:t>
            </w:r>
            <w:r w:rsidR="002731BB">
              <w:rPr>
                <w:sz w:val="20"/>
                <w:szCs w:val="20"/>
              </w:rPr>
              <w:t xml:space="preserve">e physical </w:t>
            </w:r>
            <w:r w:rsidR="00F10654">
              <w:rPr>
                <w:sz w:val="20"/>
                <w:szCs w:val="20"/>
              </w:rPr>
              <w:t>presentation of the Pardoner</w:t>
            </w:r>
            <w:r>
              <w:rPr>
                <w:sz w:val="20"/>
                <w:szCs w:val="20"/>
              </w:rPr>
              <w:t xml:space="preserve"> in </w:t>
            </w:r>
            <w:r w:rsidR="001E0312">
              <w:rPr>
                <w:sz w:val="20"/>
                <w:szCs w:val="20"/>
              </w:rPr>
              <w:t>T</w:t>
            </w:r>
            <w:r>
              <w:rPr>
                <w:sz w:val="20"/>
                <w:szCs w:val="20"/>
              </w:rPr>
              <w:t xml:space="preserve">he </w:t>
            </w:r>
            <w:r w:rsidRPr="00BE76EA">
              <w:rPr>
                <w:iCs/>
                <w:sz w:val="20"/>
                <w:szCs w:val="20"/>
              </w:rPr>
              <w:t>General Prologue</w:t>
            </w:r>
            <w:r>
              <w:rPr>
                <w:i/>
                <w:iCs/>
                <w:sz w:val="20"/>
                <w:szCs w:val="20"/>
              </w:rPr>
              <w:t xml:space="preserve"> </w:t>
            </w:r>
            <w:r>
              <w:rPr>
                <w:sz w:val="20"/>
                <w:szCs w:val="20"/>
              </w:rPr>
              <w:t xml:space="preserve">and in the found images? </w:t>
            </w:r>
            <w:r>
              <w:rPr>
                <w:b/>
                <w:bCs/>
                <w:sz w:val="20"/>
                <w:szCs w:val="20"/>
              </w:rPr>
              <w:t xml:space="preserve">(I) </w:t>
            </w:r>
          </w:p>
          <w:p w14:paraId="000A0D0F" w14:textId="77777777" w:rsidR="00CD7852" w:rsidRDefault="00CD7852" w:rsidP="005315B1">
            <w:pPr>
              <w:pStyle w:val="Default"/>
              <w:rPr>
                <w:sz w:val="20"/>
                <w:szCs w:val="20"/>
              </w:rPr>
            </w:pPr>
          </w:p>
          <w:p w14:paraId="1EAC086D" w14:textId="0A73B5FD" w:rsidR="00CD7852" w:rsidRPr="00F10654" w:rsidRDefault="00CD7852" w:rsidP="00BE76EA">
            <w:pPr>
              <w:pStyle w:val="Default"/>
              <w:rPr>
                <w:b/>
                <w:bCs/>
              </w:rPr>
            </w:pPr>
            <w:r>
              <w:rPr>
                <w:sz w:val="20"/>
                <w:szCs w:val="20"/>
              </w:rPr>
              <w:t xml:space="preserve">Discuss how the class think Pardoners were regarded at the time </w:t>
            </w:r>
            <w:r w:rsidR="002731BB">
              <w:rPr>
                <w:sz w:val="20"/>
                <w:szCs w:val="20"/>
              </w:rPr>
              <w:t xml:space="preserve">that the </w:t>
            </w:r>
            <w:r>
              <w:rPr>
                <w:sz w:val="20"/>
                <w:szCs w:val="20"/>
              </w:rPr>
              <w:t>Tale</w:t>
            </w:r>
            <w:r w:rsidR="002731BB">
              <w:rPr>
                <w:sz w:val="20"/>
                <w:szCs w:val="20"/>
              </w:rPr>
              <w:t xml:space="preserve"> was written. </w:t>
            </w:r>
            <w:r w:rsidRPr="00BE76EA">
              <w:rPr>
                <w:sz w:val="20"/>
                <w:szCs w:val="20"/>
              </w:rPr>
              <w:t xml:space="preserve">How do they think this will influence their reading of the text? </w:t>
            </w:r>
          </w:p>
          <w:p w14:paraId="63E4C7F0" w14:textId="77777777" w:rsidR="00265F32" w:rsidRDefault="00265F32" w:rsidP="005315B1">
            <w:pPr>
              <w:pStyle w:val="BodyText"/>
              <w:rPr>
                <w:b/>
              </w:rPr>
            </w:pPr>
          </w:p>
          <w:p w14:paraId="48CC0A8C" w14:textId="77777777" w:rsidR="00CD7852" w:rsidRPr="009C0C82" w:rsidRDefault="00CD7852" w:rsidP="005315B1">
            <w:pPr>
              <w:pStyle w:val="BodyText"/>
              <w:rPr>
                <w:b/>
              </w:rPr>
            </w:pPr>
            <w:r>
              <w:rPr>
                <w:b/>
              </w:rPr>
              <w:t>Guidance</w:t>
            </w:r>
          </w:p>
          <w:p w14:paraId="56BD8B9A" w14:textId="4EEDA091" w:rsidR="00CD7852" w:rsidRDefault="00CD7852" w:rsidP="005315B1">
            <w:pPr>
              <w:pStyle w:val="Default"/>
              <w:rPr>
                <w:sz w:val="20"/>
                <w:szCs w:val="20"/>
              </w:rPr>
            </w:pPr>
            <w:r>
              <w:rPr>
                <w:sz w:val="20"/>
                <w:szCs w:val="20"/>
              </w:rPr>
              <w:t xml:space="preserve">This is a useful introductory exercise about the value of context but it </w:t>
            </w:r>
            <w:r w:rsidR="002731BB">
              <w:rPr>
                <w:sz w:val="20"/>
                <w:szCs w:val="20"/>
              </w:rPr>
              <w:t>is important to remember</w:t>
            </w:r>
            <w:r>
              <w:rPr>
                <w:sz w:val="20"/>
                <w:szCs w:val="20"/>
              </w:rPr>
              <w:t xml:space="preserve"> that the text is the primary source of information.</w:t>
            </w:r>
          </w:p>
          <w:p w14:paraId="40A17E9E" w14:textId="09E94532" w:rsidR="00CD7852" w:rsidRDefault="00CD7852" w:rsidP="005315B1">
            <w:pPr>
              <w:pStyle w:val="Default"/>
              <w:rPr>
                <w:sz w:val="20"/>
                <w:szCs w:val="20"/>
              </w:rPr>
            </w:pPr>
          </w:p>
          <w:p w14:paraId="0E834DEA" w14:textId="77777777" w:rsidR="00CD7852" w:rsidRPr="009C0C82" w:rsidRDefault="00CD7852" w:rsidP="005315B1">
            <w:pPr>
              <w:pStyle w:val="BodyText"/>
              <w:rPr>
                <w:b/>
              </w:rPr>
            </w:pPr>
            <w:r>
              <w:rPr>
                <w:b/>
              </w:rPr>
              <w:t>Resources</w:t>
            </w:r>
          </w:p>
          <w:p w14:paraId="5E50CDAB" w14:textId="77777777" w:rsidR="00CD7852" w:rsidRDefault="00CD7852" w:rsidP="005315B1">
            <w:pPr>
              <w:pStyle w:val="Default"/>
              <w:rPr>
                <w:sz w:val="20"/>
                <w:szCs w:val="20"/>
              </w:rPr>
            </w:pPr>
            <w:r>
              <w:rPr>
                <w:sz w:val="20"/>
                <w:szCs w:val="20"/>
              </w:rPr>
              <w:t xml:space="preserve">Chaucer ‘The General Prologue’ from </w:t>
            </w:r>
            <w:r>
              <w:rPr>
                <w:i/>
                <w:iCs/>
                <w:sz w:val="20"/>
                <w:szCs w:val="20"/>
              </w:rPr>
              <w:t xml:space="preserve">The Canterbury Tales </w:t>
            </w:r>
            <w:r>
              <w:rPr>
                <w:sz w:val="20"/>
                <w:szCs w:val="20"/>
              </w:rPr>
              <w:t xml:space="preserve">– photocopies </w:t>
            </w:r>
          </w:p>
          <w:p w14:paraId="5CEEF3C8" w14:textId="77777777" w:rsidR="00CD7852" w:rsidRPr="009C0C82" w:rsidRDefault="00CD7852" w:rsidP="005315B1">
            <w:pPr>
              <w:pStyle w:val="BodyText"/>
              <w:rPr>
                <w:b/>
              </w:rPr>
            </w:pPr>
            <w:r>
              <w:t xml:space="preserve">Images of the Pardoner, especially from the Ellesmere Manuscript: </w:t>
            </w:r>
            <w:hyperlink r:id="rId29" w:history="1">
              <w:r>
                <w:rPr>
                  <w:rStyle w:val="WebLink"/>
                </w:rPr>
                <w:t>www.luminarium.org/medlit/pardonport.htm</w:t>
              </w:r>
            </w:hyperlink>
          </w:p>
        </w:tc>
      </w:tr>
      <w:tr w:rsidR="00CD7852" w:rsidRPr="004A4E17" w14:paraId="11B48F57" w14:textId="77777777" w:rsidTr="005315B1">
        <w:tblPrEx>
          <w:tblCellMar>
            <w:top w:w="0" w:type="dxa"/>
            <w:bottom w:w="0" w:type="dxa"/>
          </w:tblCellMar>
        </w:tblPrEx>
        <w:tc>
          <w:tcPr>
            <w:tcW w:w="2127" w:type="dxa"/>
            <w:tcMar>
              <w:top w:w="113" w:type="dxa"/>
              <w:bottom w:w="113" w:type="dxa"/>
            </w:tcMar>
          </w:tcPr>
          <w:p w14:paraId="07617AD3" w14:textId="14194E6E" w:rsidR="00CD7852" w:rsidRPr="00B06D53" w:rsidRDefault="006546DB" w:rsidP="005315B1">
            <w:pPr>
              <w:pStyle w:val="BodyText"/>
              <w:rPr>
                <w:b/>
                <w:color w:val="E21951"/>
                <w:lang w:eastAsia="en-GB"/>
              </w:rPr>
            </w:pPr>
            <w:r>
              <w:rPr>
                <w:b/>
                <w:color w:val="E21951"/>
                <w:lang w:eastAsia="en-GB"/>
              </w:rPr>
              <w:t>KC</w:t>
            </w:r>
            <w:r w:rsidR="00CD7852" w:rsidRPr="00B06D53">
              <w:rPr>
                <w:b/>
                <w:color w:val="E21951"/>
                <w:lang w:eastAsia="en-GB"/>
              </w:rPr>
              <w:t>5 Context</w:t>
            </w:r>
          </w:p>
          <w:p w14:paraId="41B19CA3" w14:textId="77777777" w:rsidR="00CD7852" w:rsidRDefault="00CD7852" w:rsidP="005315B1">
            <w:pPr>
              <w:pStyle w:val="BodyText"/>
              <w:rPr>
                <w:lang w:eastAsia="en-GB"/>
              </w:rPr>
            </w:pPr>
          </w:p>
          <w:p w14:paraId="55D2E497" w14:textId="77777777" w:rsidR="00CD7852" w:rsidRPr="004A4E17" w:rsidRDefault="00CD7852" w:rsidP="005315B1">
            <w:pPr>
              <w:pStyle w:val="BodyText"/>
              <w:rPr>
                <w:lang w:eastAsia="en-GB"/>
              </w:rPr>
            </w:pPr>
            <w:r>
              <w:rPr>
                <w:lang w:eastAsia="en-GB"/>
              </w:rPr>
              <w:t>AO1 Knowledge and understanding</w:t>
            </w:r>
          </w:p>
        </w:tc>
        <w:tc>
          <w:tcPr>
            <w:tcW w:w="2126" w:type="dxa"/>
            <w:tcMar>
              <w:top w:w="113" w:type="dxa"/>
              <w:bottom w:w="113" w:type="dxa"/>
            </w:tcMar>
          </w:tcPr>
          <w:p w14:paraId="16986AB8" w14:textId="77777777" w:rsidR="00CD7852" w:rsidRDefault="00CD7852" w:rsidP="005315B1">
            <w:pPr>
              <w:pStyle w:val="Default"/>
              <w:rPr>
                <w:sz w:val="20"/>
                <w:szCs w:val="20"/>
              </w:rPr>
            </w:pPr>
            <w:r>
              <w:rPr>
                <w:sz w:val="20"/>
                <w:szCs w:val="20"/>
              </w:rPr>
              <w:t xml:space="preserve">Applying context and research </w:t>
            </w:r>
          </w:p>
          <w:p w14:paraId="7042E3F7" w14:textId="77777777" w:rsidR="00CD7852" w:rsidRPr="004A4E17" w:rsidRDefault="00CD7852" w:rsidP="005315B1">
            <w:pPr>
              <w:pStyle w:val="BodyText"/>
              <w:rPr>
                <w:lang w:eastAsia="en-GB"/>
              </w:rPr>
            </w:pPr>
          </w:p>
        </w:tc>
        <w:tc>
          <w:tcPr>
            <w:tcW w:w="10348" w:type="dxa"/>
            <w:tcMar>
              <w:top w:w="113" w:type="dxa"/>
              <w:bottom w:w="113" w:type="dxa"/>
            </w:tcMar>
          </w:tcPr>
          <w:p w14:paraId="513073BD" w14:textId="7A2C6A34" w:rsidR="00CD7852" w:rsidRDefault="00F10654" w:rsidP="005315B1">
            <w:pPr>
              <w:pStyle w:val="Default"/>
              <w:rPr>
                <w:sz w:val="20"/>
                <w:szCs w:val="20"/>
              </w:rPr>
            </w:pPr>
            <w:r>
              <w:rPr>
                <w:sz w:val="20"/>
                <w:szCs w:val="20"/>
              </w:rPr>
              <w:t>I</w:t>
            </w:r>
            <w:r w:rsidR="00CD7852">
              <w:rPr>
                <w:sz w:val="20"/>
                <w:szCs w:val="20"/>
              </w:rPr>
              <w:t xml:space="preserve">n small groups, </w:t>
            </w:r>
            <w:r w:rsidR="001E0312">
              <w:rPr>
                <w:sz w:val="20"/>
                <w:szCs w:val="20"/>
              </w:rPr>
              <w:t xml:space="preserve">learners </w:t>
            </w:r>
            <w:r w:rsidR="00CD7852">
              <w:rPr>
                <w:sz w:val="20"/>
                <w:szCs w:val="20"/>
              </w:rPr>
              <w:t xml:space="preserve">analyse what aspects of context are vital to </w:t>
            </w:r>
            <w:r w:rsidR="001E0312">
              <w:rPr>
                <w:sz w:val="20"/>
                <w:szCs w:val="20"/>
              </w:rPr>
              <w:t>the</w:t>
            </w:r>
            <w:r w:rsidR="00C67650">
              <w:rPr>
                <w:sz w:val="20"/>
                <w:szCs w:val="20"/>
              </w:rPr>
              <w:t xml:space="preserve"> </w:t>
            </w:r>
            <w:r w:rsidR="00CD7852">
              <w:rPr>
                <w:sz w:val="20"/>
                <w:szCs w:val="20"/>
              </w:rPr>
              <w:t>text</w:t>
            </w:r>
            <w:r w:rsidR="00C67650">
              <w:rPr>
                <w:sz w:val="20"/>
                <w:szCs w:val="20"/>
              </w:rPr>
              <w:t>s</w:t>
            </w:r>
            <w:r w:rsidR="00CD7852">
              <w:rPr>
                <w:sz w:val="20"/>
                <w:szCs w:val="20"/>
              </w:rPr>
              <w:t xml:space="preserve"> </w:t>
            </w:r>
            <w:r w:rsidR="00D60526">
              <w:rPr>
                <w:sz w:val="20"/>
                <w:szCs w:val="20"/>
              </w:rPr>
              <w:t xml:space="preserve">(named below) </w:t>
            </w:r>
            <w:r w:rsidR="00CD7852">
              <w:rPr>
                <w:sz w:val="20"/>
                <w:szCs w:val="20"/>
              </w:rPr>
              <w:t xml:space="preserve">and why. </w:t>
            </w:r>
          </w:p>
          <w:p w14:paraId="4AD500FC" w14:textId="77777777" w:rsidR="00CD7852" w:rsidRPr="00276B34" w:rsidRDefault="00CD7852" w:rsidP="00CD7852">
            <w:pPr>
              <w:pStyle w:val="Default"/>
              <w:numPr>
                <w:ilvl w:val="0"/>
                <w:numId w:val="88"/>
              </w:numPr>
              <w:rPr>
                <w:sz w:val="20"/>
                <w:szCs w:val="20"/>
              </w:rPr>
            </w:pPr>
            <w:r>
              <w:rPr>
                <w:sz w:val="20"/>
                <w:szCs w:val="20"/>
              </w:rPr>
              <w:t xml:space="preserve">What features of the writer’s own world have been incorporated into the text? </w:t>
            </w:r>
            <w:r>
              <w:rPr>
                <w:b/>
                <w:bCs/>
                <w:sz w:val="20"/>
                <w:szCs w:val="20"/>
              </w:rPr>
              <w:t xml:space="preserve"> </w:t>
            </w:r>
          </w:p>
          <w:p w14:paraId="6893AFE4" w14:textId="77777777" w:rsidR="00CD7852" w:rsidRDefault="00CD7852" w:rsidP="005315B1">
            <w:pPr>
              <w:pStyle w:val="Default"/>
              <w:ind w:left="720"/>
              <w:rPr>
                <w:sz w:val="20"/>
                <w:szCs w:val="20"/>
              </w:rPr>
            </w:pPr>
          </w:p>
          <w:p w14:paraId="04CFB0B2" w14:textId="27603F75" w:rsidR="00CD7852" w:rsidRDefault="00EA5A46" w:rsidP="005315B1">
            <w:pPr>
              <w:pStyle w:val="Default"/>
              <w:rPr>
                <w:b/>
                <w:bCs/>
                <w:sz w:val="20"/>
                <w:szCs w:val="20"/>
              </w:rPr>
            </w:pPr>
            <w:r>
              <w:rPr>
                <w:sz w:val="20"/>
                <w:szCs w:val="20"/>
              </w:rPr>
              <w:t>Written task</w:t>
            </w:r>
            <w:r w:rsidR="00C67650">
              <w:rPr>
                <w:sz w:val="20"/>
                <w:szCs w:val="20"/>
              </w:rPr>
              <w:t xml:space="preserve">: </w:t>
            </w:r>
            <w:r w:rsidR="00CD7852">
              <w:rPr>
                <w:sz w:val="20"/>
                <w:szCs w:val="20"/>
              </w:rPr>
              <w:t xml:space="preserve">How does knowledge of a text’s background add to our understanding of it? </w:t>
            </w:r>
            <w:r w:rsidR="00F10654" w:rsidRPr="00F10654">
              <w:rPr>
                <w:sz w:val="20"/>
                <w:szCs w:val="20"/>
                <w:lang w:val="en-GB"/>
              </w:rPr>
              <w:t xml:space="preserve">What universal qualities are in texts, </w:t>
            </w:r>
            <w:r w:rsidR="00F10654">
              <w:rPr>
                <w:sz w:val="20"/>
                <w:szCs w:val="20"/>
                <w:lang w:val="en-GB"/>
              </w:rPr>
              <w:t>no matter where they are set?</w:t>
            </w:r>
            <w:r w:rsidR="00F10654" w:rsidRPr="00F10654">
              <w:rPr>
                <w:b/>
                <w:bCs/>
                <w:sz w:val="20"/>
                <w:szCs w:val="20"/>
                <w:lang w:val="en-GB"/>
              </w:rPr>
              <w:t xml:space="preserve"> </w:t>
            </w:r>
            <w:r w:rsidR="00CD7852">
              <w:rPr>
                <w:b/>
                <w:bCs/>
                <w:sz w:val="20"/>
                <w:szCs w:val="20"/>
              </w:rPr>
              <w:t xml:space="preserve">(I)(F) </w:t>
            </w:r>
          </w:p>
          <w:p w14:paraId="3B923D24" w14:textId="1EE53D26" w:rsidR="00CD7852" w:rsidRDefault="00CD7852" w:rsidP="005315B1">
            <w:pPr>
              <w:pStyle w:val="BodyText"/>
              <w:rPr>
                <w:b/>
              </w:rPr>
            </w:pPr>
            <w:r>
              <w:rPr>
                <w:b/>
              </w:rPr>
              <w:t>Guidance</w:t>
            </w:r>
          </w:p>
          <w:p w14:paraId="2317C6AD" w14:textId="4AA19CD6" w:rsidR="002731BB" w:rsidRDefault="00C67650" w:rsidP="005315B1">
            <w:pPr>
              <w:pStyle w:val="Default"/>
              <w:rPr>
                <w:sz w:val="20"/>
                <w:szCs w:val="20"/>
              </w:rPr>
            </w:pPr>
            <w:r>
              <w:rPr>
                <w:sz w:val="20"/>
                <w:szCs w:val="20"/>
              </w:rPr>
              <w:t xml:space="preserve">Explain to learners that writers make choices about context and use aspects of it in writing their work. </w:t>
            </w:r>
          </w:p>
          <w:p w14:paraId="375B7CDA" w14:textId="77777777" w:rsidR="00C67650" w:rsidRDefault="00C67650" w:rsidP="005315B1">
            <w:pPr>
              <w:pStyle w:val="Default"/>
              <w:rPr>
                <w:b/>
                <w:sz w:val="20"/>
                <w:szCs w:val="20"/>
              </w:rPr>
            </w:pPr>
          </w:p>
          <w:p w14:paraId="74405B67" w14:textId="61DE2AAB" w:rsidR="00CD7852" w:rsidRPr="002731BB" w:rsidRDefault="002731BB" w:rsidP="005315B1">
            <w:pPr>
              <w:pStyle w:val="Default"/>
              <w:rPr>
                <w:b/>
                <w:sz w:val="20"/>
                <w:szCs w:val="20"/>
              </w:rPr>
            </w:pPr>
            <w:r w:rsidRPr="002731BB">
              <w:rPr>
                <w:b/>
                <w:sz w:val="20"/>
                <w:szCs w:val="20"/>
              </w:rPr>
              <w:t>Resources</w:t>
            </w:r>
            <w:r w:rsidR="00CD7852" w:rsidRPr="002731BB">
              <w:rPr>
                <w:b/>
                <w:sz w:val="20"/>
                <w:szCs w:val="20"/>
              </w:rPr>
              <w:t xml:space="preserve"> </w:t>
            </w:r>
            <w:r w:rsidR="00CD7852" w:rsidRPr="002731BB">
              <w:rPr>
                <w:b/>
                <w:bCs/>
                <w:sz w:val="20"/>
                <w:szCs w:val="20"/>
              </w:rPr>
              <w:t xml:space="preserve"> </w:t>
            </w:r>
          </w:p>
          <w:p w14:paraId="387E7B9E" w14:textId="052E8D45" w:rsidR="002731BB" w:rsidRDefault="00CD7852" w:rsidP="005315B1">
            <w:pPr>
              <w:pStyle w:val="Default"/>
              <w:rPr>
                <w:sz w:val="20"/>
                <w:szCs w:val="20"/>
              </w:rPr>
            </w:pPr>
            <w:r>
              <w:rPr>
                <w:i/>
                <w:iCs/>
                <w:sz w:val="20"/>
                <w:szCs w:val="20"/>
              </w:rPr>
              <w:t>Regeneration</w:t>
            </w:r>
            <w:r w:rsidR="002731BB">
              <w:rPr>
                <w:sz w:val="20"/>
                <w:szCs w:val="20"/>
              </w:rPr>
              <w:t>, Pat Barker, set in 1914, written in 1991</w:t>
            </w:r>
          </w:p>
          <w:p w14:paraId="1B3D1753" w14:textId="5D8DCD04" w:rsidR="00CD7852" w:rsidRPr="00F10654" w:rsidRDefault="00CD7852" w:rsidP="002731BB">
            <w:pPr>
              <w:pStyle w:val="Default"/>
              <w:rPr>
                <w:sz w:val="20"/>
                <w:szCs w:val="20"/>
              </w:rPr>
            </w:pPr>
            <w:r>
              <w:rPr>
                <w:i/>
                <w:iCs/>
                <w:sz w:val="20"/>
                <w:szCs w:val="20"/>
              </w:rPr>
              <w:t>A Streetcar Named Desire</w:t>
            </w:r>
            <w:r>
              <w:rPr>
                <w:sz w:val="20"/>
                <w:szCs w:val="20"/>
              </w:rPr>
              <w:t xml:space="preserve">, </w:t>
            </w:r>
            <w:r w:rsidR="002731BB">
              <w:rPr>
                <w:sz w:val="20"/>
                <w:szCs w:val="20"/>
              </w:rPr>
              <w:t xml:space="preserve">Tennessee Williams, </w:t>
            </w:r>
            <w:r>
              <w:rPr>
                <w:sz w:val="20"/>
                <w:szCs w:val="20"/>
              </w:rPr>
              <w:t xml:space="preserve">written and set in 1947 </w:t>
            </w:r>
          </w:p>
        </w:tc>
      </w:tr>
      <w:tr w:rsidR="00CD7852" w:rsidRPr="004A4E17" w14:paraId="2C7E13E7" w14:textId="77777777" w:rsidTr="005315B1">
        <w:tblPrEx>
          <w:tblCellMar>
            <w:top w:w="0" w:type="dxa"/>
            <w:bottom w:w="0" w:type="dxa"/>
          </w:tblCellMar>
        </w:tblPrEx>
        <w:tc>
          <w:tcPr>
            <w:tcW w:w="14601" w:type="dxa"/>
            <w:gridSpan w:val="3"/>
            <w:tcMar>
              <w:top w:w="113" w:type="dxa"/>
              <w:bottom w:w="113" w:type="dxa"/>
            </w:tcMar>
          </w:tcPr>
          <w:p w14:paraId="56EBBB52" w14:textId="77777777" w:rsidR="00CD7852" w:rsidRPr="004A4E17" w:rsidRDefault="00CD7852" w:rsidP="005315B1">
            <w:pPr>
              <w:pStyle w:val="BodyText"/>
            </w:pPr>
            <w:r>
              <w:rPr>
                <w:b/>
                <w:lang w:eastAsia="en-GB"/>
              </w:rPr>
              <w:t>Progressing to A Level: Literary terminology</w:t>
            </w:r>
          </w:p>
        </w:tc>
      </w:tr>
      <w:tr w:rsidR="00CD7852" w:rsidRPr="004A4E17" w14:paraId="1C93BF2C" w14:textId="77777777" w:rsidTr="005315B1">
        <w:tblPrEx>
          <w:tblCellMar>
            <w:top w:w="0" w:type="dxa"/>
            <w:bottom w:w="0" w:type="dxa"/>
          </w:tblCellMar>
        </w:tblPrEx>
        <w:tc>
          <w:tcPr>
            <w:tcW w:w="2127" w:type="dxa"/>
            <w:tcMar>
              <w:top w:w="113" w:type="dxa"/>
              <w:bottom w:w="113" w:type="dxa"/>
            </w:tcMar>
          </w:tcPr>
          <w:p w14:paraId="7BCE59F5" w14:textId="23FEF882" w:rsidR="00CD7852" w:rsidRPr="00B06D53" w:rsidRDefault="006546DB" w:rsidP="005315B1">
            <w:pPr>
              <w:pStyle w:val="BodyText"/>
              <w:rPr>
                <w:b/>
                <w:color w:val="E21951"/>
                <w:lang w:eastAsia="en-GB"/>
              </w:rPr>
            </w:pPr>
            <w:r>
              <w:rPr>
                <w:b/>
                <w:color w:val="E21951"/>
                <w:lang w:eastAsia="en-GB"/>
              </w:rPr>
              <w:t>KC</w:t>
            </w:r>
            <w:r w:rsidR="00CD7852" w:rsidRPr="00B06D53">
              <w:rPr>
                <w:b/>
                <w:color w:val="E21951"/>
                <w:lang w:eastAsia="en-GB"/>
              </w:rPr>
              <w:t>1 Language</w:t>
            </w:r>
          </w:p>
          <w:p w14:paraId="365E126D" w14:textId="079055D7" w:rsidR="00CD7852" w:rsidRPr="00B06D53" w:rsidRDefault="006546DB" w:rsidP="005315B1">
            <w:pPr>
              <w:pStyle w:val="BodyText"/>
              <w:rPr>
                <w:b/>
                <w:color w:val="E21951"/>
                <w:lang w:eastAsia="en-GB"/>
              </w:rPr>
            </w:pPr>
            <w:r>
              <w:rPr>
                <w:b/>
                <w:color w:val="E21951"/>
                <w:lang w:eastAsia="en-GB"/>
              </w:rPr>
              <w:t>KC</w:t>
            </w:r>
            <w:r w:rsidR="00CD7852" w:rsidRPr="00B06D53">
              <w:rPr>
                <w:b/>
                <w:color w:val="E21951"/>
                <w:lang w:eastAsia="en-GB"/>
              </w:rPr>
              <w:t>6 Style</w:t>
            </w:r>
          </w:p>
          <w:p w14:paraId="51F5B457" w14:textId="77777777" w:rsidR="00CD7852" w:rsidRDefault="00CD7852" w:rsidP="005315B1">
            <w:pPr>
              <w:pStyle w:val="BodyText"/>
              <w:rPr>
                <w:lang w:eastAsia="en-GB"/>
              </w:rPr>
            </w:pPr>
          </w:p>
          <w:p w14:paraId="5A145827" w14:textId="77777777" w:rsidR="00CD7852" w:rsidRDefault="00CD7852" w:rsidP="005315B1">
            <w:pPr>
              <w:pStyle w:val="BodyText"/>
              <w:rPr>
                <w:lang w:eastAsia="en-GB"/>
              </w:rPr>
            </w:pPr>
            <w:r>
              <w:rPr>
                <w:lang w:eastAsia="en-GB"/>
              </w:rPr>
              <w:lastRenderedPageBreak/>
              <w:t>AO1 Knowledge and understanding</w:t>
            </w:r>
          </w:p>
          <w:p w14:paraId="5986B53F" w14:textId="77777777" w:rsidR="00CD7852" w:rsidRDefault="00CD7852" w:rsidP="005315B1">
            <w:pPr>
              <w:pStyle w:val="BodyText"/>
              <w:rPr>
                <w:lang w:eastAsia="en-GB"/>
              </w:rPr>
            </w:pPr>
          </w:p>
          <w:p w14:paraId="1FE40D00" w14:textId="77777777" w:rsidR="00CD7852" w:rsidRPr="004A4E17" w:rsidRDefault="00CD7852" w:rsidP="005315B1">
            <w:pPr>
              <w:pStyle w:val="BodyText"/>
              <w:rPr>
                <w:lang w:eastAsia="en-GB"/>
              </w:rPr>
            </w:pPr>
            <w:r>
              <w:rPr>
                <w:lang w:eastAsia="en-GB"/>
              </w:rPr>
              <w:t>AO4 Communication</w:t>
            </w:r>
          </w:p>
        </w:tc>
        <w:tc>
          <w:tcPr>
            <w:tcW w:w="2126" w:type="dxa"/>
            <w:tcMar>
              <w:top w:w="113" w:type="dxa"/>
              <w:bottom w:w="113" w:type="dxa"/>
            </w:tcMar>
          </w:tcPr>
          <w:p w14:paraId="0AD38E0C" w14:textId="77777777" w:rsidR="00CD7852" w:rsidRDefault="00CD7852" w:rsidP="005315B1">
            <w:pPr>
              <w:pStyle w:val="Default"/>
              <w:rPr>
                <w:sz w:val="20"/>
                <w:szCs w:val="20"/>
              </w:rPr>
            </w:pPr>
            <w:r>
              <w:rPr>
                <w:sz w:val="20"/>
                <w:szCs w:val="20"/>
              </w:rPr>
              <w:lastRenderedPageBreak/>
              <w:t xml:space="preserve">Strengthening language and critical analysis </w:t>
            </w:r>
          </w:p>
          <w:p w14:paraId="70FD1C0D" w14:textId="77777777" w:rsidR="00CD7852" w:rsidRPr="004A4E17" w:rsidRDefault="00CD7852" w:rsidP="005315B1">
            <w:pPr>
              <w:pStyle w:val="BodyText"/>
              <w:rPr>
                <w:lang w:eastAsia="en-GB"/>
              </w:rPr>
            </w:pPr>
          </w:p>
        </w:tc>
        <w:tc>
          <w:tcPr>
            <w:tcW w:w="10348" w:type="dxa"/>
            <w:tcMar>
              <w:top w:w="113" w:type="dxa"/>
              <w:bottom w:w="113" w:type="dxa"/>
            </w:tcMar>
          </w:tcPr>
          <w:p w14:paraId="392A19AE" w14:textId="6B0CAAE7" w:rsidR="00CD7852" w:rsidRDefault="002731BB" w:rsidP="005315B1">
            <w:pPr>
              <w:pStyle w:val="Default"/>
              <w:rPr>
                <w:sz w:val="20"/>
                <w:szCs w:val="20"/>
              </w:rPr>
            </w:pPr>
            <w:r>
              <w:rPr>
                <w:sz w:val="20"/>
                <w:szCs w:val="20"/>
              </w:rPr>
              <w:lastRenderedPageBreak/>
              <w:t xml:space="preserve">Make a list of language </w:t>
            </w:r>
            <w:r w:rsidR="00D60526">
              <w:rPr>
                <w:sz w:val="20"/>
                <w:szCs w:val="20"/>
              </w:rPr>
              <w:t xml:space="preserve">devices </w:t>
            </w:r>
            <w:r>
              <w:rPr>
                <w:sz w:val="20"/>
                <w:szCs w:val="20"/>
              </w:rPr>
              <w:t xml:space="preserve">with learners. </w:t>
            </w:r>
            <w:r w:rsidR="00CD7852">
              <w:rPr>
                <w:sz w:val="20"/>
                <w:szCs w:val="20"/>
              </w:rPr>
              <w:t xml:space="preserve">The class will probably be familiar with: </w:t>
            </w:r>
          </w:p>
          <w:p w14:paraId="62279B3C" w14:textId="77777777" w:rsidR="002731BB" w:rsidRDefault="002731BB" w:rsidP="005315B1">
            <w:pPr>
              <w:pStyle w:val="Default"/>
              <w:rPr>
                <w:sz w:val="20"/>
                <w:szCs w:val="20"/>
              </w:rPr>
            </w:pPr>
          </w:p>
          <w:p w14:paraId="1501A9A0" w14:textId="1B7BF384" w:rsidR="002731BB" w:rsidRDefault="00C67650" w:rsidP="00CD7852">
            <w:pPr>
              <w:pStyle w:val="Default"/>
              <w:numPr>
                <w:ilvl w:val="0"/>
                <w:numId w:val="85"/>
              </w:numPr>
              <w:rPr>
                <w:sz w:val="20"/>
                <w:szCs w:val="20"/>
              </w:rPr>
            </w:pPr>
            <w:r>
              <w:rPr>
                <w:sz w:val="20"/>
                <w:szCs w:val="20"/>
              </w:rPr>
              <w:t>alliteration</w:t>
            </w:r>
          </w:p>
          <w:p w14:paraId="1F2804E6" w14:textId="7DA214D9" w:rsidR="00CD7852" w:rsidRDefault="00CD7852" w:rsidP="00CD7852">
            <w:pPr>
              <w:pStyle w:val="Default"/>
              <w:numPr>
                <w:ilvl w:val="0"/>
                <w:numId w:val="85"/>
              </w:numPr>
              <w:rPr>
                <w:sz w:val="20"/>
                <w:szCs w:val="20"/>
              </w:rPr>
            </w:pPr>
            <w:r>
              <w:rPr>
                <w:sz w:val="20"/>
                <w:szCs w:val="20"/>
              </w:rPr>
              <w:lastRenderedPageBreak/>
              <w:t xml:space="preserve">repetition </w:t>
            </w:r>
          </w:p>
          <w:p w14:paraId="4E06D266" w14:textId="4EAFF84A" w:rsidR="002731BB" w:rsidRDefault="002731BB" w:rsidP="00CD7852">
            <w:pPr>
              <w:pStyle w:val="Default"/>
              <w:numPr>
                <w:ilvl w:val="0"/>
                <w:numId w:val="85"/>
              </w:numPr>
              <w:rPr>
                <w:sz w:val="20"/>
                <w:szCs w:val="20"/>
              </w:rPr>
            </w:pPr>
            <w:r>
              <w:rPr>
                <w:sz w:val="20"/>
                <w:szCs w:val="20"/>
              </w:rPr>
              <w:t>metaphor</w:t>
            </w:r>
          </w:p>
          <w:p w14:paraId="47BCC7E8" w14:textId="4BE38366" w:rsidR="002731BB" w:rsidRPr="002731BB" w:rsidRDefault="002731BB" w:rsidP="002731BB">
            <w:pPr>
              <w:pStyle w:val="Default"/>
              <w:numPr>
                <w:ilvl w:val="0"/>
                <w:numId w:val="85"/>
              </w:numPr>
              <w:rPr>
                <w:sz w:val="20"/>
                <w:szCs w:val="20"/>
              </w:rPr>
            </w:pPr>
            <w:r>
              <w:rPr>
                <w:sz w:val="20"/>
                <w:szCs w:val="20"/>
              </w:rPr>
              <w:t>simile</w:t>
            </w:r>
          </w:p>
          <w:p w14:paraId="5D50B97B" w14:textId="152CE390" w:rsidR="00CD7852" w:rsidRDefault="002731BB" w:rsidP="00CD7852">
            <w:pPr>
              <w:pStyle w:val="Default"/>
              <w:numPr>
                <w:ilvl w:val="0"/>
                <w:numId w:val="85"/>
              </w:numPr>
              <w:rPr>
                <w:sz w:val="20"/>
                <w:szCs w:val="20"/>
              </w:rPr>
            </w:pPr>
            <w:r>
              <w:rPr>
                <w:sz w:val="20"/>
                <w:szCs w:val="20"/>
              </w:rPr>
              <w:t>assonance</w:t>
            </w:r>
          </w:p>
          <w:p w14:paraId="24D12E7C" w14:textId="4CEEB151" w:rsidR="00CD7852" w:rsidRDefault="00CD7852" w:rsidP="005315B1">
            <w:pPr>
              <w:pStyle w:val="BodyText"/>
              <w:rPr>
                <w:b/>
                <w:bCs/>
              </w:rPr>
            </w:pPr>
          </w:p>
          <w:p w14:paraId="07F1154E" w14:textId="24FA6431" w:rsidR="00CD7852" w:rsidRDefault="002731BB" w:rsidP="005315B1">
            <w:pPr>
              <w:pStyle w:val="Default"/>
              <w:rPr>
                <w:sz w:val="20"/>
                <w:szCs w:val="20"/>
              </w:rPr>
            </w:pPr>
            <w:r>
              <w:rPr>
                <w:sz w:val="20"/>
                <w:szCs w:val="20"/>
              </w:rPr>
              <w:t>Pairs choose an extract</w:t>
            </w:r>
            <w:r w:rsidR="00CD7852">
              <w:rPr>
                <w:sz w:val="20"/>
                <w:szCs w:val="20"/>
              </w:rPr>
              <w:t xml:space="preserve"> from the set text. Each pair should</w:t>
            </w:r>
            <w:r>
              <w:rPr>
                <w:sz w:val="20"/>
                <w:szCs w:val="20"/>
              </w:rPr>
              <w:t xml:space="preserve"> read their extract and then</w:t>
            </w:r>
            <w:r w:rsidR="00CD7852">
              <w:rPr>
                <w:sz w:val="20"/>
                <w:szCs w:val="20"/>
              </w:rPr>
              <w:t xml:space="preserve"> choose a different technical feature and a passage where it is particularly obvious.</w:t>
            </w:r>
            <w:r>
              <w:rPr>
                <w:sz w:val="20"/>
                <w:szCs w:val="20"/>
              </w:rPr>
              <w:t xml:space="preserve"> </w:t>
            </w:r>
            <w:r w:rsidR="00932046">
              <w:rPr>
                <w:sz w:val="20"/>
                <w:szCs w:val="20"/>
              </w:rPr>
              <w:t>They a</w:t>
            </w:r>
            <w:r w:rsidR="00CD7852">
              <w:rPr>
                <w:sz w:val="20"/>
                <w:szCs w:val="20"/>
              </w:rPr>
              <w:t xml:space="preserve">nnotate the passage and then </w:t>
            </w:r>
            <w:r w:rsidR="009E5D81">
              <w:rPr>
                <w:sz w:val="20"/>
                <w:szCs w:val="20"/>
              </w:rPr>
              <w:t>share responses with the class.</w:t>
            </w:r>
          </w:p>
          <w:p w14:paraId="758D10D8" w14:textId="77777777" w:rsidR="00CD7852" w:rsidRDefault="00CD7852" w:rsidP="005315B1">
            <w:pPr>
              <w:pStyle w:val="BodyText"/>
              <w:rPr>
                <w:b/>
                <w:bCs/>
              </w:rPr>
            </w:pPr>
          </w:p>
          <w:p w14:paraId="3FCC21DC" w14:textId="77777777" w:rsidR="00CD7852" w:rsidRDefault="00CD7852" w:rsidP="005315B1">
            <w:pPr>
              <w:pStyle w:val="BodyText"/>
              <w:rPr>
                <w:b/>
                <w:bCs/>
              </w:rPr>
            </w:pPr>
            <w:r>
              <w:rPr>
                <w:b/>
                <w:bCs/>
              </w:rPr>
              <w:t>Guidance</w:t>
            </w:r>
          </w:p>
          <w:p w14:paraId="30E5729E" w14:textId="4EA191F7" w:rsidR="00CD7852" w:rsidRDefault="002731BB" w:rsidP="009E5D81">
            <w:pPr>
              <w:pStyle w:val="Default"/>
              <w:rPr>
                <w:b/>
                <w:bCs/>
              </w:rPr>
            </w:pPr>
            <w:r>
              <w:rPr>
                <w:sz w:val="20"/>
                <w:szCs w:val="20"/>
              </w:rPr>
              <w:t>You could</w:t>
            </w:r>
            <w:r w:rsidR="00CD7852">
              <w:rPr>
                <w:sz w:val="20"/>
                <w:szCs w:val="20"/>
              </w:rPr>
              <w:t xml:space="preserve"> provide learners with a list of literary terms and recap understanding and definitions of these. </w:t>
            </w:r>
          </w:p>
          <w:p w14:paraId="5AD73041" w14:textId="77777777" w:rsidR="00265F32" w:rsidRDefault="00265F32" w:rsidP="005315B1">
            <w:pPr>
              <w:pStyle w:val="BodyText"/>
              <w:rPr>
                <w:b/>
                <w:bCs/>
              </w:rPr>
            </w:pPr>
          </w:p>
          <w:p w14:paraId="6D6AF249" w14:textId="77777777" w:rsidR="00CD7852" w:rsidRPr="004A4E17" w:rsidRDefault="00CD7852" w:rsidP="005315B1">
            <w:pPr>
              <w:pStyle w:val="BodyText"/>
            </w:pPr>
            <w:r>
              <w:rPr>
                <w:b/>
                <w:bCs/>
              </w:rPr>
              <w:t xml:space="preserve">Resources </w:t>
            </w:r>
          </w:p>
          <w:p w14:paraId="3ADDC106" w14:textId="77777777" w:rsidR="00CD7852" w:rsidRDefault="00CD7852" w:rsidP="005315B1">
            <w:pPr>
              <w:pStyle w:val="Default"/>
              <w:rPr>
                <w:sz w:val="20"/>
                <w:szCs w:val="20"/>
              </w:rPr>
            </w:pPr>
            <w:r>
              <w:rPr>
                <w:sz w:val="20"/>
                <w:szCs w:val="20"/>
              </w:rPr>
              <w:t xml:space="preserve">Whittome </w:t>
            </w:r>
            <w:r>
              <w:rPr>
                <w:i/>
                <w:iCs/>
                <w:sz w:val="20"/>
                <w:szCs w:val="20"/>
              </w:rPr>
              <w:t xml:space="preserve">Cambridge International AS and A level Literature in English Coursebook </w:t>
            </w:r>
            <w:r>
              <w:rPr>
                <w:sz w:val="20"/>
                <w:szCs w:val="20"/>
              </w:rPr>
              <w:t xml:space="preserve">Part 3 Unit 33 has a comprehensive list of literary terms. </w:t>
            </w:r>
          </w:p>
          <w:p w14:paraId="6842C93C" w14:textId="77777777" w:rsidR="00CD7852" w:rsidRDefault="00CD7852" w:rsidP="005315B1">
            <w:pPr>
              <w:pStyle w:val="Default"/>
              <w:rPr>
                <w:sz w:val="20"/>
                <w:szCs w:val="20"/>
              </w:rPr>
            </w:pPr>
            <w:r>
              <w:rPr>
                <w:sz w:val="20"/>
                <w:szCs w:val="20"/>
              </w:rPr>
              <w:t xml:space="preserve">Cuddon </w:t>
            </w:r>
            <w:r>
              <w:rPr>
                <w:i/>
                <w:iCs/>
                <w:sz w:val="20"/>
                <w:szCs w:val="20"/>
              </w:rPr>
              <w:t xml:space="preserve">A Dictionary of Literary Terms and Literary Theory </w:t>
            </w:r>
            <w:r>
              <w:rPr>
                <w:sz w:val="20"/>
                <w:szCs w:val="20"/>
              </w:rPr>
              <w:t xml:space="preserve">is a comprehensive listing of literary terms. </w:t>
            </w:r>
          </w:p>
          <w:p w14:paraId="652EFCA1" w14:textId="77777777" w:rsidR="00CD7852" w:rsidRDefault="00CD7852" w:rsidP="005315B1">
            <w:pPr>
              <w:pStyle w:val="BodyText"/>
            </w:pPr>
            <w:r>
              <w:t xml:space="preserve">Abrams </w:t>
            </w:r>
            <w:r>
              <w:rPr>
                <w:i/>
                <w:iCs/>
              </w:rPr>
              <w:t xml:space="preserve">A Glossary Of Literary Terms </w:t>
            </w:r>
            <w:r>
              <w:t xml:space="preserve">is a useful supporting reference for this section. </w:t>
            </w:r>
          </w:p>
          <w:p w14:paraId="569E93AA" w14:textId="77777777" w:rsidR="00CD7852" w:rsidRPr="004A4E17" w:rsidRDefault="00CD7852" w:rsidP="005315B1">
            <w:pPr>
              <w:pStyle w:val="BodyText"/>
            </w:pPr>
            <w:r>
              <w:t xml:space="preserve">Set text/extracts. </w:t>
            </w:r>
          </w:p>
        </w:tc>
      </w:tr>
      <w:tr w:rsidR="00CD7852" w:rsidRPr="004A4E17" w14:paraId="7059D288" w14:textId="77777777" w:rsidTr="005315B1">
        <w:tblPrEx>
          <w:tblCellMar>
            <w:top w:w="0" w:type="dxa"/>
            <w:bottom w:w="0" w:type="dxa"/>
          </w:tblCellMar>
        </w:tblPrEx>
        <w:tc>
          <w:tcPr>
            <w:tcW w:w="2127" w:type="dxa"/>
            <w:tcMar>
              <w:top w:w="113" w:type="dxa"/>
              <w:bottom w:w="113" w:type="dxa"/>
            </w:tcMar>
          </w:tcPr>
          <w:p w14:paraId="6B19A95D" w14:textId="77777777" w:rsidR="00CD7852" w:rsidRDefault="00CD7852" w:rsidP="005315B1">
            <w:pPr>
              <w:pStyle w:val="BodyText"/>
              <w:rPr>
                <w:lang w:eastAsia="en-GB"/>
              </w:rPr>
            </w:pPr>
            <w:r>
              <w:rPr>
                <w:lang w:eastAsia="en-GB"/>
              </w:rPr>
              <w:lastRenderedPageBreak/>
              <w:t>AO1 Knowledge and understanding</w:t>
            </w:r>
          </w:p>
          <w:p w14:paraId="52833F55" w14:textId="77777777" w:rsidR="00CD7852" w:rsidRDefault="00CD7852" w:rsidP="005315B1">
            <w:pPr>
              <w:pStyle w:val="BodyText"/>
              <w:rPr>
                <w:lang w:eastAsia="en-GB"/>
              </w:rPr>
            </w:pPr>
          </w:p>
          <w:p w14:paraId="1021851C" w14:textId="77777777" w:rsidR="00CD7852" w:rsidRPr="004A4E17" w:rsidRDefault="00CD7852" w:rsidP="005315B1">
            <w:pPr>
              <w:pStyle w:val="BodyText"/>
              <w:rPr>
                <w:lang w:eastAsia="en-GB"/>
              </w:rPr>
            </w:pPr>
            <w:r>
              <w:rPr>
                <w:lang w:eastAsia="en-GB"/>
              </w:rPr>
              <w:t>AO4 Communication</w:t>
            </w:r>
          </w:p>
        </w:tc>
        <w:tc>
          <w:tcPr>
            <w:tcW w:w="2126" w:type="dxa"/>
            <w:tcMar>
              <w:top w:w="113" w:type="dxa"/>
              <w:bottom w:w="113" w:type="dxa"/>
            </w:tcMar>
          </w:tcPr>
          <w:p w14:paraId="70FC45DB" w14:textId="77777777" w:rsidR="00CD7852" w:rsidRDefault="00CD7852" w:rsidP="005315B1">
            <w:pPr>
              <w:pStyle w:val="Default"/>
              <w:rPr>
                <w:sz w:val="20"/>
                <w:szCs w:val="20"/>
              </w:rPr>
            </w:pPr>
            <w:r>
              <w:rPr>
                <w:sz w:val="20"/>
                <w:szCs w:val="20"/>
              </w:rPr>
              <w:t xml:space="preserve">Applying literary terms </w:t>
            </w:r>
          </w:p>
          <w:p w14:paraId="1910D5BA" w14:textId="77777777" w:rsidR="00CD7852" w:rsidRPr="004A4E17" w:rsidRDefault="00CD7852" w:rsidP="005315B1">
            <w:pPr>
              <w:pStyle w:val="BodyText"/>
              <w:rPr>
                <w:lang w:eastAsia="en-GB"/>
              </w:rPr>
            </w:pPr>
          </w:p>
        </w:tc>
        <w:tc>
          <w:tcPr>
            <w:tcW w:w="10348" w:type="dxa"/>
            <w:tcMar>
              <w:top w:w="113" w:type="dxa"/>
              <w:bottom w:w="113" w:type="dxa"/>
            </w:tcMar>
          </w:tcPr>
          <w:p w14:paraId="35E3FB17" w14:textId="34E264BF" w:rsidR="00CD7852" w:rsidRDefault="00CD7852" w:rsidP="005315B1">
            <w:pPr>
              <w:pStyle w:val="Default"/>
              <w:rPr>
                <w:sz w:val="20"/>
                <w:szCs w:val="20"/>
              </w:rPr>
            </w:pPr>
            <w:r>
              <w:rPr>
                <w:sz w:val="20"/>
                <w:szCs w:val="20"/>
              </w:rPr>
              <w:t xml:space="preserve">Building on the </w:t>
            </w:r>
            <w:r w:rsidR="002731BB">
              <w:rPr>
                <w:sz w:val="20"/>
                <w:szCs w:val="20"/>
              </w:rPr>
              <w:t>activity above, learners</w:t>
            </w:r>
            <w:r>
              <w:rPr>
                <w:sz w:val="20"/>
                <w:szCs w:val="20"/>
              </w:rPr>
              <w:t xml:space="preserve"> write a full paragraph explaining how the writer’s use of the chosen </w:t>
            </w:r>
            <w:r w:rsidR="00932046">
              <w:rPr>
                <w:sz w:val="20"/>
                <w:szCs w:val="20"/>
              </w:rPr>
              <w:t xml:space="preserve">literary </w:t>
            </w:r>
            <w:r>
              <w:rPr>
                <w:sz w:val="20"/>
                <w:szCs w:val="20"/>
              </w:rPr>
              <w:t xml:space="preserve">device helps the reader to understand the passage. </w:t>
            </w:r>
          </w:p>
          <w:p w14:paraId="062475E1" w14:textId="77777777" w:rsidR="00CD7852" w:rsidRDefault="00CD7852" w:rsidP="005315B1">
            <w:pPr>
              <w:pStyle w:val="Default"/>
              <w:rPr>
                <w:sz w:val="20"/>
                <w:szCs w:val="20"/>
              </w:rPr>
            </w:pPr>
          </w:p>
          <w:p w14:paraId="3FCAE805" w14:textId="6C3FCF06" w:rsidR="00CD7852" w:rsidRDefault="00EA5A46" w:rsidP="005315B1">
            <w:pPr>
              <w:pStyle w:val="Default"/>
              <w:rPr>
                <w:b/>
                <w:bCs/>
                <w:sz w:val="20"/>
                <w:szCs w:val="20"/>
              </w:rPr>
            </w:pPr>
            <w:r>
              <w:rPr>
                <w:sz w:val="20"/>
                <w:szCs w:val="20"/>
              </w:rPr>
              <w:t>Written task</w:t>
            </w:r>
            <w:r w:rsidR="00932046">
              <w:rPr>
                <w:sz w:val="20"/>
                <w:szCs w:val="20"/>
              </w:rPr>
              <w:t xml:space="preserve">: </w:t>
            </w:r>
            <w:r w:rsidR="00CD7852">
              <w:rPr>
                <w:sz w:val="20"/>
                <w:szCs w:val="20"/>
              </w:rPr>
              <w:t xml:space="preserve">Focusing on your extract, describe the effects of the writer’s use of method. </w:t>
            </w:r>
            <w:r w:rsidR="00CD7852">
              <w:rPr>
                <w:b/>
                <w:bCs/>
                <w:sz w:val="20"/>
                <w:szCs w:val="20"/>
              </w:rPr>
              <w:t xml:space="preserve">(I) </w:t>
            </w:r>
          </w:p>
          <w:p w14:paraId="6633D2E4" w14:textId="77777777" w:rsidR="00CD7852" w:rsidRDefault="00CD7852" w:rsidP="005315B1">
            <w:pPr>
              <w:pStyle w:val="Default"/>
              <w:rPr>
                <w:sz w:val="20"/>
                <w:szCs w:val="20"/>
              </w:rPr>
            </w:pPr>
          </w:p>
          <w:p w14:paraId="6D2E752E" w14:textId="665E6652" w:rsidR="00CD7852" w:rsidRDefault="00CD7852" w:rsidP="005315B1">
            <w:pPr>
              <w:pStyle w:val="BodyText"/>
              <w:rPr>
                <w:b/>
                <w:bCs/>
              </w:rPr>
            </w:pPr>
            <w:r>
              <w:t>Peer assessment: Redistribute the task paragraphs. Learners mark and assess their classmates’ responses and</w:t>
            </w:r>
            <w:r w:rsidR="00127E00">
              <w:t xml:space="preserve"> re-edit their work to reflect the peer assessment</w:t>
            </w:r>
            <w:r>
              <w:t xml:space="preserve">. </w:t>
            </w:r>
            <w:r>
              <w:rPr>
                <w:b/>
                <w:bCs/>
              </w:rPr>
              <w:t xml:space="preserve">(I) </w:t>
            </w:r>
          </w:p>
          <w:p w14:paraId="2A524552" w14:textId="77777777" w:rsidR="00CD7852" w:rsidRDefault="00CD7852" w:rsidP="005315B1">
            <w:pPr>
              <w:pStyle w:val="BodyText"/>
              <w:rPr>
                <w:b/>
                <w:bCs/>
              </w:rPr>
            </w:pPr>
          </w:p>
          <w:p w14:paraId="313A2BF0" w14:textId="77777777" w:rsidR="00CD7852" w:rsidRDefault="00CD7852" w:rsidP="005315B1">
            <w:pPr>
              <w:pStyle w:val="BodyText"/>
              <w:rPr>
                <w:b/>
              </w:rPr>
            </w:pPr>
            <w:r>
              <w:rPr>
                <w:b/>
              </w:rPr>
              <w:t>Guidance</w:t>
            </w:r>
          </w:p>
          <w:p w14:paraId="2457C6D8" w14:textId="77777777" w:rsidR="00127E00" w:rsidRDefault="00CD7852" w:rsidP="005315B1">
            <w:pPr>
              <w:pStyle w:val="Default"/>
              <w:rPr>
                <w:sz w:val="20"/>
                <w:szCs w:val="20"/>
              </w:rPr>
            </w:pPr>
            <w:r>
              <w:rPr>
                <w:sz w:val="20"/>
                <w:szCs w:val="20"/>
              </w:rPr>
              <w:t xml:space="preserve">You might </w:t>
            </w:r>
            <w:r w:rsidR="002731BB">
              <w:rPr>
                <w:sz w:val="20"/>
                <w:szCs w:val="20"/>
              </w:rPr>
              <w:t xml:space="preserve">provide a model sentence </w:t>
            </w:r>
            <w:r>
              <w:rPr>
                <w:sz w:val="20"/>
                <w:szCs w:val="20"/>
              </w:rPr>
              <w:t>for learners, such as: ‘</w:t>
            </w:r>
          </w:p>
          <w:p w14:paraId="7F8CB6A7" w14:textId="77777777" w:rsidR="00127E00" w:rsidRDefault="00127E00" w:rsidP="005315B1">
            <w:pPr>
              <w:pStyle w:val="Default"/>
              <w:rPr>
                <w:sz w:val="20"/>
                <w:szCs w:val="20"/>
              </w:rPr>
            </w:pPr>
          </w:p>
          <w:p w14:paraId="1FB4652A" w14:textId="30FD46AA" w:rsidR="00CD7852" w:rsidRPr="00127E00" w:rsidRDefault="00CD7852" w:rsidP="005315B1">
            <w:pPr>
              <w:pStyle w:val="Default"/>
              <w:rPr>
                <w:i/>
                <w:sz w:val="20"/>
                <w:szCs w:val="20"/>
              </w:rPr>
            </w:pPr>
            <w:r w:rsidRPr="00127E00">
              <w:rPr>
                <w:i/>
                <w:sz w:val="20"/>
                <w:szCs w:val="20"/>
              </w:rPr>
              <w:t>The writer uses the method of (insert device), for example (insert quotation) and this helps the reader to (insert effect)’.</w:t>
            </w:r>
          </w:p>
          <w:p w14:paraId="6699C0F7" w14:textId="02EEA3F6" w:rsidR="00CD7852" w:rsidRDefault="00CD7852" w:rsidP="005315B1">
            <w:pPr>
              <w:pStyle w:val="Default"/>
              <w:rPr>
                <w:sz w:val="20"/>
                <w:szCs w:val="20"/>
              </w:rPr>
            </w:pPr>
          </w:p>
          <w:p w14:paraId="338CB33A" w14:textId="79BCD256" w:rsidR="00CD7852" w:rsidRDefault="00CD7852" w:rsidP="005315B1">
            <w:pPr>
              <w:pStyle w:val="BodyText"/>
            </w:pPr>
            <w:r>
              <w:t>Help learners to frame useful sentences/phrases to use in their writing</w:t>
            </w:r>
            <w:r w:rsidR="00932046">
              <w:t xml:space="preserve"> on </w:t>
            </w:r>
            <w:r w:rsidR="00C6235E">
              <w:t xml:space="preserve">literary </w:t>
            </w:r>
            <w:r w:rsidR="00932046">
              <w:t>technique</w:t>
            </w:r>
            <w:r>
              <w:t xml:space="preserve">. Remind learners that critical features must be analysed together with the meaning of the text and how the writer achieves this meaning. </w:t>
            </w:r>
          </w:p>
          <w:p w14:paraId="37C47656" w14:textId="77777777" w:rsidR="00CD7852" w:rsidRDefault="00CD7852" w:rsidP="005315B1">
            <w:pPr>
              <w:pStyle w:val="BodyText"/>
              <w:rPr>
                <w:b/>
              </w:rPr>
            </w:pPr>
          </w:p>
          <w:p w14:paraId="06FC98E9" w14:textId="77777777" w:rsidR="00CD7852" w:rsidRPr="009C0C82" w:rsidRDefault="00CD7852" w:rsidP="005315B1">
            <w:pPr>
              <w:pStyle w:val="BodyText"/>
              <w:rPr>
                <w:b/>
              </w:rPr>
            </w:pPr>
            <w:r>
              <w:rPr>
                <w:b/>
              </w:rPr>
              <w:t>Resources</w:t>
            </w:r>
          </w:p>
          <w:p w14:paraId="2382EA0E" w14:textId="77777777" w:rsidR="00CD7852" w:rsidRPr="009C0C82" w:rsidRDefault="00CD7852" w:rsidP="005315B1">
            <w:pPr>
              <w:pStyle w:val="Default"/>
              <w:rPr>
                <w:b/>
              </w:rPr>
            </w:pPr>
            <w:r>
              <w:rPr>
                <w:sz w:val="20"/>
                <w:szCs w:val="20"/>
              </w:rPr>
              <w:t>Glossary of literary terms</w:t>
            </w:r>
          </w:p>
        </w:tc>
      </w:tr>
      <w:tr w:rsidR="00CD7852" w:rsidRPr="004A4E17" w14:paraId="4BE48BEC" w14:textId="77777777" w:rsidTr="005315B1">
        <w:tblPrEx>
          <w:tblCellMar>
            <w:top w:w="0" w:type="dxa"/>
            <w:bottom w:w="0" w:type="dxa"/>
          </w:tblCellMar>
        </w:tblPrEx>
        <w:tc>
          <w:tcPr>
            <w:tcW w:w="2127" w:type="dxa"/>
            <w:tcMar>
              <w:top w:w="113" w:type="dxa"/>
              <w:bottom w:w="113" w:type="dxa"/>
            </w:tcMar>
          </w:tcPr>
          <w:p w14:paraId="40EE9521" w14:textId="77777777" w:rsidR="00CD7852" w:rsidRDefault="00CD7852" w:rsidP="005315B1">
            <w:pPr>
              <w:pStyle w:val="BodyText"/>
              <w:rPr>
                <w:lang w:eastAsia="en-GB"/>
              </w:rPr>
            </w:pPr>
            <w:r>
              <w:rPr>
                <w:lang w:eastAsia="en-GB"/>
              </w:rPr>
              <w:lastRenderedPageBreak/>
              <w:t>AO1 Knowledge and understanding</w:t>
            </w:r>
          </w:p>
          <w:p w14:paraId="1BDBF838" w14:textId="77777777" w:rsidR="00CD7852" w:rsidRDefault="00CD7852" w:rsidP="005315B1">
            <w:pPr>
              <w:pStyle w:val="BodyText"/>
              <w:rPr>
                <w:lang w:eastAsia="en-GB"/>
              </w:rPr>
            </w:pPr>
          </w:p>
          <w:p w14:paraId="60CE3F07" w14:textId="77777777" w:rsidR="00CD7852" w:rsidRPr="004A4E17" w:rsidRDefault="00CD7852" w:rsidP="005315B1">
            <w:pPr>
              <w:pStyle w:val="BodyText"/>
              <w:rPr>
                <w:lang w:eastAsia="en-GB"/>
              </w:rPr>
            </w:pPr>
            <w:r>
              <w:rPr>
                <w:lang w:eastAsia="en-GB"/>
              </w:rPr>
              <w:t>AO4 Communication</w:t>
            </w:r>
          </w:p>
        </w:tc>
        <w:tc>
          <w:tcPr>
            <w:tcW w:w="2126" w:type="dxa"/>
            <w:tcMar>
              <w:top w:w="113" w:type="dxa"/>
              <w:bottom w:w="113" w:type="dxa"/>
            </w:tcMar>
          </w:tcPr>
          <w:p w14:paraId="6354E2B5" w14:textId="77777777" w:rsidR="00CD7852" w:rsidRDefault="00CD7852" w:rsidP="005315B1">
            <w:pPr>
              <w:pStyle w:val="Default"/>
              <w:rPr>
                <w:sz w:val="20"/>
                <w:szCs w:val="20"/>
              </w:rPr>
            </w:pPr>
            <w:r>
              <w:rPr>
                <w:sz w:val="20"/>
                <w:szCs w:val="20"/>
              </w:rPr>
              <w:t xml:space="preserve">Understanding a writer’s use of literary techniques </w:t>
            </w:r>
          </w:p>
          <w:p w14:paraId="4A8A1A90" w14:textId="77777777" w:rsidR="00CD7852" w:rsidRPr="004A4E17" w:rsidRDefault="00CD7852" w:rsidP="005315B1">
            <w:pPr>
              <w:pStyle w:val="BodyText"/>
              <w:rPr>
                <w:lang w:eastAsia="en-GB"/>
              </w:rPr>
            </w:pPr>
          </w:p>
        </w:tc>
        <w:tc>
          <w:tcPr>
            <w:tcW w:w="10348" w:type="dxa"/>
            <w:tcMar>
              <w:top w:w="113" w:type="dxa"/>
              <w:bottom w:w="113" w:type="dxa"/>
            </w:tcMar>
          </w:tcPr>
          <w:p w14:paraId="303B9998" w14:textId="2ADD9D38" w:rsidR="000347B8" w:rsidRDefault="00CD7852" w:rsidP="005315B1">
            <w:pPr>
              <w:pStyle w:val="Default"/>
              <w:rPr>
                <w:sz w:val="20"/>
                <w:szCs w:val="20"/>
              </w:rPr>
            </w:pPr>
            <w:r>
              <w:rPr>
                <w:sz w:val="20"/>
                <w:szCs w:val="20"/>
              </w:rPr>
              <w:t xml:space="preserve">Offer a definition of a literary </w:t>
            </w:r>
            <w:r w:rsidR="000347B8">
              <w:rPr>
                <w:sz w:val="20"/>
                <w:szCs w:val="20"/>
              </w:rPr>
              <w:t>techniques</w:t>
            </w:r>
            <w:r>
              <w:rPr>
                <w:sz w:val="20"/>
                <w:szCs w:val="20"/>
              </w:rPr>
              <w:t xml:space="preserve">. </w:t>
            </w:r>
          </w:p>
          <w:p w14:paraId="12E549F5" w14:textId="77777777" w:rsidR="00127E00" w:rsidRDefault="00127E00" w:rsidP="005315B1">
            <w:pPr>
              <w:pStyle w:val="Default"/>
              <w:rPr>
                <w:sz w:val="20"/>
                <w:szCs w:val="20"/>
              </w:rPr>
            </w:pPr>
          </w:p>
          <w:p w14:paraId="2F29D3DD" w14:textId="322B6D06" w:rsidR="00CD7852" w:rsidRDefault="00CD7852" w:rsidP="005315B1">
            <w:pPr>
              <w:pStyle w:val="Default"/>
              <w:rPr>
                <w:sz w:val="20"/>
                <w:szCs w:val="20"/>
              </w:rPr>
            </w:pPr>
            <w:r>
              <w:rPr>
                <w:sz w:val="20"/>
                <w:szCs w:val="20"/>
              </w:rPr>
              <w:t>Using a pas</w:t>
            </w:r>
            <w:r w:rsidR="002731BB">
              <w:rPr>
                <w:sz w:val="20"/>
                <w:szCs w:val="20"/>
              </w:rPr>
              <w:t>t paper with an extract (Paper 2</w:t>
            </w:r>
            <w:r>
              <w:rPr>
                <w:sz w:val="20"/>
                <w:szCs w:val="20"/>
              </w:rPr>
              <w:t xml:space="preserve"> would be ideal)</w:t>
            </w:r>
            <w:r w:rsidR="00C6235E">
              <w:rPr>
                <w:sz w:val="20"/>
                <w:szCs w:val="20"/>
              </w:rPr>
              <w:t>,</w:t>
            </w:r>
            <w:r>
              <w:rPr>
                <w:sz w:val="20"/>
                <w:szCs w:val="20"/>
              </w:rPr>
              <w:t xml:space="preserve"> learners highlight where in the extract they feel a literary technique is being used. This should produce lots of ideas: sentence structure, use of verbs/tense, interesting language choices</w:t>
            </w:r>
            <w:r w:rsidR="002731BB">
              <w:rPr>
                <w:sz w:val="20"/>
                <w:szCs w:val="20"/>
              </w:rPr>
              <w:t xml:space="preserve">, </w:t>
            </w:r>
            <w:r>
              <w:rPr>
                <w:sz w:val="20"/>
                <w:szCs w:val="20"/>
              </w:rPr>
              <w:t>using the weather to se</w:t>
            </w:r>
            <w:r w:rsidR="009E5D81">
              <w:rPr>
                <w:sz w:val="20"/>
                <w:szCs w:val="20"/>
              </w:rPr>
              <w:t>t the mood (pathetic fallacy),</w:t>
            </w:r>
            <w:r>
              <w:rPr>
                <w:sz w:val="20"/>
                <w:szCs w:val="20"/>
              </w:rPr>
              <w:t xml:space="preserve"> descriptions. </w:t>
            </w:r>
            <w:r w:rsidR="002731BB">
              <w:rPr>
                <w:sz w:val="20"/>
                <w:szCs w:val="20"/>
              </w:rPr>
              <w:t>Encourage learners to create</w:t>
            </w:r>
            <w:r>
              <w:rPr>
                <w:sz w:val="20"/>
                <w:szCs w:val="20"/>
              </w:rPr>
              <w:t xml:space="preserve"> sentence openings, for example: </w:t>
            </w:r>
          </w:p>
          <w:p w14:paraId="72B19F0C" w14:textId="0137452F" w:rsidR="00CD7852" w:rsidRDefault="00C6235E" w:rsidP="00CD7852">
            <w:pPr>
              <w:pStyle w:val="Default"/>
              <w:numPr>
                <w:ilvl w:val="0"/>
                <w:numId w:val="86"/>
              </w:numPr>
              <w:rPr>
                <w:sz w:val="20"/>
                <w:szCs w:val="20"/>
              </w:rPr>
            </w:pPr>
            <w:r>
              <w:rPr>
                <w:sz w:val="20"/>
                <w:szCs w:val="20"/>
              </w:rPr>
              <w:t xml:space="preserve">The </w:t>
            </w:r>
            <w:r w:rsidR="00CD7852">
              <w:rPr>
                <w:sz w:val="20"/>
                <w:szCs w:val="20"/>
              </w:rPr>
              <w:t xml:space="preserve">writer’s method here is …… </w:t>
            </w:r>
          </w:p>
          <w:p w14:paraId="232F806E" w14:textId="1C316D66" w:rsidR="00CD7852" w:rsidRDefault="00C6235E" w:rsidP="00CD7852">
            <w:pPr>
              <w:pStyle w:val="Default"/>
              <w:numPr>
                <w:ilvl w:val="0"/>
                <w:numId w:val="86"/>
              </w:numPr>
              <w:rPr>
                <w:sz w:val="20"/>
                <w:szCs w:val="20"/>
              </w:rPr>
            </w:pPr>
            <w:r>
              <w:rPr>
                <w:sz w:val="20"/>
                <w:szCs w:val="20"/>
              </w:rPr>
              <w:t xml:space="preserve">The </w:t>
            </w:r>
            <w:r w:rsidR="00CD7852">
              <w:rPr>
                <w:sz w:val="20"/>
                <w:szCs w:val="20"/>
              </w:rPr>
              <w:t>technique of …… is employed by the author to ……</w:t>
            </w:r>
          </w:p>
          <w:p w14:paraId="705EB32E" w14:textId="11F511CF" w:rsidR="00CD7852" w:rsidRPr="00B06D53" w:rsidRDefault="00C6235E" w:rsidP="00CD7852">
            <w:pPr>
              <w:pStyle w:val="Default"/>
              <w:numPr>
                <w:ilvl w:val="0"/>
                <w:numId w:val="86"/>
              </w:numPr>
              <w:rPr>
                <w:sz w:val="20"/>
                <w:szCs w:val="20"/>
              </w:rPr>
            </w:pPr>
            <w:r>
              <w:rPr>
                <w:sz w:val="20"/>
                <w:szCs w:val="20"/>
              </w:rPr>
              <w:t xml:space="preserve">By </w:t>
            </w:r>
            <w:r w:rsidR="00CD7852">
              <w:rPr>
                <w:sz w:val="20"/>
                <w:szCs w:val="20"/>
              </w:rPr>
              <w:t xml:space="preserve">using the device of …… </w:t>
            </w:r>
            <w:r w:rsidR="00CD7852" w:rsidRPr="008160FB">
              <w:rPr>
                <w:sz w:val="20"/>
                <w:szCs w:val="20"/>
              </w:rPr>
              <w:t>this writer achieves</w:t>
            </w:r>
            <w:r w:rsidR="00CD7852">
              <w:rPr>
                <w:sz w:val="20"/>
                <w:szCs w:val="20"/>
              </w:rPr>
              <w:t xml:space="preserve"> ……</w:t>
            </w:r>
            <w:r w:rsidR="00CD7852" w:rsidRPr="008160FB">
              <w:rPr>
                <w:sz w:val="20"/>
                <w:szCs w:val="20"/>
              </w:rPr>
              <w:t xml:space="preserve"> </w:t>
            </w:r>
          </w:p>
          <w:p w14:paraId="7C0CE6E4" w14:textId="77777777" w:rsidR="00CD7852" w:rsidRPr="008160FB" w:rsidRDefault="00CD7852" w:rsidP="005315B1">
            <w:pPr>
              <w:pStyle w:val="Default"/>
              <w:ind w:left="720"/>
              <w:rPr>
                <w:sz w:val="20"/>
                <w:szCs w:val="20"/>
              </w:rPr>
            </w:pPr>
          </w:p>
          <w:p w14:paraId="1602AA59" w14:textId="77777777" w:rsidR="00CD7852" w:rsidRDefault="00CD7852" w:rsidP="005315B1">
            <w:pPr>
              <w:pStyle w:val="Default"/>
              <w:rPr>
                <w:b/>
                <w:bCs/>
                <w:sz w:val="20"/>
                <w:szCs w:val="20"/>
              </w:rPr>
            </w:pPr>
            <w:r>
              <w:rPr>
                <w:sz w:val="20"/>
                <w:szCs w:val="20"/>
              </w:rPr>
              <w:t xml:space="preserve">Ask learners to begin constructing sentences from their findings, always actively considering what it is the writer is doing to achieve the words and meaning on the page. </w:t>
            </w:r>
            <w:r>
              <w:rPr>
                <w:b/>
                <w:bCs/>
                <w:sz w:val="20"/>
                <w:szCs w:val="20"/>
              </w:rPr>
              <w:t xml:space="preserve">(I) </w:t>
            </w:r>
          </w:p>
          <w:p w14:paraId="7F4DD2FF" w14:textId="77777777" w:rsidR="00CD7852" w:rsidRDefault="00CD7852" w:rsidP="005315B1">
            <w:pPr>
              <w:pStyle w:val="Default"/>
              <w:rPr>
                <w:sz w:val="20"/>
                <w:szCs w:val="20"/>
              </w:rPr>
            </w:pPr>
          </w:p>
          <w:p w14:paraId="26E54683" w14:textId="77777777" w:rsidR="00CD7852" w:rsidRPr="009C0C82" w:rsidRDefault="00CD7852" w:rsidP="005315B1">
            <w:pPr>
              <w:pStyle w:val="BodyText"/>
              <w:rPr>
                <w:b/>
              </w:rPr>
            </w:pPr>
            <w:r>
              <w:rPr>
                <w:b/>
              </w:rPr>
              <w:t>Resources</w:t>
            </w:r>
          </w:p>
          <w:p w14:paraId="44CEC83C" w14:textId="0B796DA1" w:rsidR="00CD7852" w:rsidRPr="009C0C82" w:rsidRDefault="00CD7852" w:rsidP="005315B1">
            <w:pPr>
              <w:pStyle w:val="Default"/>
              <w:rPr>
                <w:b/>
              </w:rPr>
            </w:pPr>
            <w:r>
              <w:rPr>
                <w:sz w:val="20"/>
                <w:szCs w:val="20"/>
              </w:rPr>
              <w:t xml:space="preserve">Copies of past papers are available at </w:t>
            </w:r>
            <w:hyperlink r:id="rId30" w:history="1">
              <w:r w:rsidR="00C6235E">
                <w:rPr>
                  <w:rStyle w:val="WebLink"/>
                </w:rPr>
                <w:t>www.cambridgeinternational.org/support</w:t>
              </w:r>
            </w:hyperlink>
            <w:r w:rsidRPr="006A5EF9">
              <w:rPr>
                <w:rStyle w:val="WebLink"/>
              </w:rPr>
              <w:t xml:space="preserve"> </w:t>
            </w:r>
          </w:p>
        </w:tc>
      </w:tr>
      <w:tr w:rsidR="00CD7852" w:rsidRPr="004A4E17" w14:paraId="504464BB" w14:textId="77777777" w:rsidTr="005315B1">
        <w:tblPrEx>
          <w:tblCellMar>
            <w:top w:w="0" w:type="dxa"/>
            <w:bottom w:w="0" w:type="dxa"/>
          </w:tblCellMar>
        </w:tblPrEx>
        <w:tc>
          <w:tcPr>
            <w:tcW w:w="2127" w:type="dxa"/>
            <w:tcMar>
              <w:top w:w="113" w:type="dxa"/>
              <w:bottom w:w="113" w:type="dxa"/>
            </w:tcMar>
          </w:tcPr>
          <w:p w14:paraId="19D8CCAE" w14:textId="77777777" w:rsidR="00CD7852" w:rsidRDefault="00CD7852" w:rsidP="005315B1">
            <w:pPr>
              <w:pStyle w:val="BodyText"/>
              <w:rPr>
                <w:lang w:eastAsia="en-GB"/>
              </w:rPr>
            </w:pPr>
            <w:r>
              <w:rPr>
                <w:lang w:eastAsia="en-GB"/>
              </w:rPr>
              <w:t>AO1 Knowledge and understanding</w:t>
            </w:r>
          </w:p>
          <w:p w14:paraId="2D30F0ED" w14:textId="77777777" w:rsidR="00CD7852" w:rsidRDefault="00CD7852" w:rsidP="005315B1">
            <w:pPr>
              <w:pStyle w:val="BodyText"/>
              <w:rPr>
                <w:lang w:eastAsia="en-GB"/>
              </w:rPr>
            </w:pPr>
          </w:p>
          <w:p w14:paraId="4997730A" w14:textId="77777777" w:rsidR="00CD7852" w:rsidRPr="004A4E17" w:rsidRDefault="00CD7852" w:rsidP="005315B1">
            <w:pPr>
              <w:pStyle w:val="BodyText"/>
              <w:rPr>
                <w:lang w:eastAsia="en-GB"/>
              </w:rPr>
            </w:pPr>
            <w:r>
              <w:rPr>
                <w:lang w:eastAsia="en-GB"/>
              </w:rPr>
              <w:t>AO4 Communication</w:t>
            </w:r>
          </w:p>
        </w:tc>
        <w:tc>
          <w:tcPr>
            <w:tcW w:w="2126" w:type="dxa"/>
            <w:tcMar>
              <w:top w:w="113" w:type="dxa"/>
              <w:bottom w:w="113" w:type="dxa"/>
            </w:tcMar>
          </w:tcPr>
          <w:p w14:paraId="52251049" w14:textId="77777777" w:rsidR="00CD7852" w:rsidRDefault="00CD7852" w:rsidP="005315B1">
            <w:pPr>
              <w:pStyle w:val="Default"/>
              <w:rPr>
                <w:sz w:val="20"/>
                <w:szCs w:val="20"/>
              </w:rPr>
            </w:pPr>
            <w:r>
              <w:rPr>
                <w:sz w:val="20"/>
                <w:szCs w:val="20"/>
              </w:rPr>
              <w:t xml:space="preserve">How texts produce effects: understanding a readership </w:t>
            </w:r>
          </w:p>
          <w:p w14:paraId="72EEAF8F" w14:textId="77777777" w:rsidR="00CD7852" w:rsidRPr="004A4E17" w:rsidRDefault="00CD7852" w:rsidP="005315B1">
            <w:pPr>
              <w:pStyle w:val="BodyText"/>
              <w:rPr>
                <w:lang w:eastAsia="en-GB"/>
              </w:rPr>
            </w:pPr>
          </w:p>
        </w:tc>
        <w:tc>
          <w:tcPr>
            <w:tcW w:w="10348" w:type="dxa"/>
            <w:tcMar>
              <w:top w:w="113" w:type="dxa"/>
              <w:bottom w:w="113" w:type="dxa"/>
            </w:tcMar>
          </w:tcPr>
          <w:p w14:paraId="50CFD71F" w14:textId="3558AF48" w:rsidR="00CD7852" w:rsidRPr="00546B8A" w:rsidRDefault="009E5D81" w:rsidP="005315B1">
            <w:pPr>
              <w:pStyle w:val="Default"/>
              <w:rPr>
                <w:sz w:val="20"/>
                <w:szCs w:val="20"/>
              </w:rPr>
            </w:pPr>
            <w:r>
              <w:rPr>
                <w:sz w:val="20"/>
                <w:szCs w:val="20"/>
              </w:rPr>
              <w:t>Learners</w:t>
            </w:r>
            <w:r w:rsidR="002731BB">
              <w:rPr>
                <w:sz w:val="20"/>
                <w:szCs w:val="20"/>
              </w:rPr>
              <w:t xml:space="preserve"> sort</w:t>
            </w:r>
            <w:r w:rsidR="00CD7852">
              <w:rPr>
                <w:sz w:val="20"/>
                <w:szCs w:val="20"/>
              </w:rPr>
              <w:t xml:space="preserve"> texts into the different effects </w:t>
            </w:r>
            <w:r w:rsidR="00546B8A">
              <w:rPr>
                <w:sz w:val="20"/>
                <w:szCs w:val="20"/>
              </w:rPr>
              <w:t xml:space="preserve">they have. They also </w:t>
            </w:r>
            <w:r w:rsidR="00243EF2">
              <w:rPr>
                <w:sz w:val="20"/>
                <w:szCs w:val="20"/>
              </w:rPr>
              <w:t xml:space="preserve">think about </w:t>
            </w:r>
            <w:r w:rsidR="00CD7852">
              <w:rPr>
                <w:sz w:val="20"/>
                <w:szCs w:val="20"/>
              </w:rPr>
              <w:t>different readership</w:t>
            </w:r>
            <w:r w:rsidR="00546B8A">
              <w:rPr>
                <w:sz w:val="20"/>
                <w:szCs w:val="20"/>
              </w:rPr>
              <w:t>s</w:t>
            </w:r>
            <w:r w:rsidR="00243EF2">
              <w:rPr>
                <w:sz w:val="20"/>
                <w:szCs w:val="20"/>
              </w:rPr>
              <w:t>:</w:t>
            </w:r>
            <w:r w:rsidR="00CD7852">
              <w:rPr>
                <w:sz w:val="20"/>
                <w:szCs w:val="20"/>
              </w:rPr>
              <w:t xml:space="preserve"> listeners (poetry), audience (drama), reader (novels</w:t>
            </w:r>
            <w:r>
              <w:rPr>
                <w:sz w:val="20"/>
                <w:szCs w:val="20"/>
              </w:rPr>
              <w:t>) to consider</w:t>
            </w:r>
            <w:r w:rsidR="00243EF2">
              <w:rPr>
                <w:sz w:val="20"/>
                <w:szCs w:val="20"/>
              </w:rPr>
              <w:t>:</w:t>
            </w:r>
            <w:r>
              <w:rPr>
                <w:sz w:val="20"/>
                <w:szCs w:val="20"/>
              </w:rPr>
              <w:t xml:space="preserve"> </w:t>
            </w:r>
            <w:r w:rsidR="00243EF2" w:rsidRPr="00BE76EA">
              <w:rPr>
                <w:sz w:val="20"/>
                <w:szCs w:val="20"/>
              </w:rPr>
              <w:t>H</w:t>
            </w:r>
            <w:r w:rsidR="00CD7852" w:rsidRPr="00BE76EA">
              <w:rPr>
                <w:sz w:val="20"/>
                <w:szCs w:val="20"/>
              </w:rPr>
              <w:t>ow does the combination of these factors produce an effect on the reader/listener/audience?</w:t>
            </w:r>
            <w:r w:rsidR="00CD7852" w:rsidRPr="006D61B9">
              <w:rPr>
                <w:sz w:val="20"/>
                <w:szCs w:val="20"/>
              </w:rPr>
              <w:t xml:space="preserve"> </w:t>
            </w:r>
            <w:r w:rsidR="00243EF2">
              <w:rPr>
                <w:sz w:val="20"/>
                <w:szCs w:val="20"/>
              </w:rPr>
              <w:t>They p</w:t>
            </w:r>
            <w:r w:rsidR="00CD7852" w:rsidRPr="00276B34">
              <w:rPr>
                <w:sz w:val="20"/>
                <w:szCs w:val="20"/>
              </w:rPr>
              <w:t xml:space="preserve">resent </w:t>
            </w:r>
            <w:r w:rsidR="00243EF2">
              <w:rPr>
                <w:sz w:val="20"/>
                <w:szCs w:val="20"/>
              </w:rPr>
              <w:t>their</w:t>
            </w:r>
            <w:r w:rsidR="00243EF2" w:rsidRPr="00276B34">
              <w:rPr>
                <w:sz w:val="20"/>
                <w:szCs w:val="20"/>
              </w:rPr>
              <w:t xml:space="preserve"> </w:t>
            </w:r>
            <w:r w:rsidR="00CD7852" w:rsidRPr="00276B34">
              <w:rPr>
                <w:sz w:val="20"/>
                <w:szCs w:val="20"/>
              </w:rPr>
              <w:t xml:space="preserve">findings to the class. </w:t>
            </w:r>
          </w:p>
          <w:p w14:paraId="0C63274D" w14:textId="77777777" w:rsidR="00265F32" w:rsidRDefault="00265F32" w:rsidP="005315B1">
            <w:pPr>
              <w:pStyle w:val="BodyText"/>
              <w:rPr>
                <w:b/>
                <w:bCs/>
              </w:rPr>
            </w:pPr>
          </w:p>
          <w:p w14:paraId="5AE81E4F" w14:textId="77777777" w:rsidR="00CD7852" w:rsidRDefault="00CD7852" w:rsidP="005315B1">
            <w:pPr>
              <w:pStyle w:val="BodyText"/>
              <w:rPr>
                <w:b/>
                <w:bCs/>
              </w:rPr>
            </w:pPr>
            <w:r>
              <w:rPr>
                <w:b/>
                <w:bCs/>
              </w:rPr>
              <w:t>Guidance</w:t>
            </w:r>
          </w:p>
          <w:p w14:paraId="15DFA71A" w14:textId="7F7487D0" w:rsidR="00CD7852" w:rsidRDefault="00CD7852" w:rsidP="005315B1">
            <w:pPr>
              <w:pStyle w:val="Default"/>
              <w:rPr>
                <w:sz w:val="20"/>
                <w:szCs w:val="20"/>
              </w:rPr>
            </w:pPr>
            <w:r>
              <w:rPr>
                <w:sz w:val="20"/>
                <w:szCs w:val="20"/>
              </w:rPr>
              <w:t xml:space="preserve">Differentiate the </w:t>
            </w:r>
            <w:r w:rsidR="00243EF2">
              <w:rPr>
                <w:sz w:val="20"/>
                <w:szCs w:val="20"/>
              </w:rPr>
              <w:t xml:space="preserve">literary </w:t>
            </w:r>
            <w:r>
              <w:rPr>
                <w:sz w:val="20"/>
                <w:szCs w:val="20"/>
              </w:rPr>
              <w:t xml:space="preserve">forms at the start of this exercise: drama produces an audience; a novel produces a reader, a poem produces a reader or a listener. </w:t>
            </w:r>
          </w:p>
          <w:p w14:paraId="4A450B10" w14:textId="26492A69" w:rsidR="00CD7852" w:rsidRPr="00546B8A" w:rsidRDefault="00CD7852" w:rsidP="005315B1">
            <w:pPr>
              <w:pStyle w:val="BodyText"/>
            </w:pPr>
            <w:r>
              <w:t xml:space="preserve">Stress that </w:t>
            </w:r>
            <w:r w:rsidR="009E5D81">
              <w:t>understanding</w:t>
            </w:r>
            <w:r>
              <w:t xml:space="preserve"> language, tone, theme, etc. is central to the process of </w:t>
            </w:r>
            <w:r w:rsidR="009E5D81">
              <w:t>understanding a readership.</w:t>
            </w:r>
          </w:p>
          <w:p w14:paraId="4E2E31E0" w14:textId="77777777" w:rsidR="00243EF2" w:rsidRDefault="00243EF2" w:rsidP="005315B1">
            <w:pPr>
              <w:pStyle w:val="BodyText"/>
              <w:rPr>
                <w:b/>
                <w:bCs/>
              </w:rPr>
            </w:pPr>
          </w:p>
          <w:p w14:paraId="55C6391B" w14:textId="77777777" w:rsidR="00CD7852" w:rsidRDefault="00CD7852" w:rsidP="005315B1">
            <w:pPr>
              <w:pStyle w:val="BodyText"/>
              <w:rPr>
                <w:b/>
                <w:bCs/>
              </w:rPr>
            </w:pPr>
            <w:r>
              <w:rPr>
                <w:b/>
                <w:bCs/>
              </w:rPr>
              <w:t>Resources</w:t>
            </w:r>
          </w:p>
          <w:p w14:paraId="3089A7E9" w14:textId="5FECBC09" w:rsidR="00CD7852" w:rsidRDefault="00CD7852" w:rsidP="005315B1">
            <w:pPr>
              <w:pStyle w:val="Default"/>
              <w:rPr>
                <w:sz w:val="20"/>
                <w:szCs w:val="20"/>
              </w:rPr>
            </w:pPr>
            <w:r>
              <w:rPr>
                <w:sz w:val="20"/>
                <w:szCs w:val="20"/>
              </w:rPr>
              <w:t xml:space="preserve">Extracts or a range of texts and/or text types </w:t>
            </w:r>
          </w:p>
          <w:p w14:paraId="2BFB6D16" w14:textId="17F68076" w:rsidR="00CD7852" w:rsidRDefault="00CD7852" w:rsidP="005315B1">
            <w:pPr>
              <w:pStyle w:val="Default"/>
              <w:rPr>
                <w:sz w:val="20"/>
                <w:szCs w:val="20"/>
              </w:rPr>
            </w:pPr>
            <w:r>
              <w:rPr>
                <w:sz w:val="20"/>
                <w:szCs w:val="20"/>
              </w:rPr>
              <w:t>Poets reading their own works: Ted Hughes is a very powerful reader; Edith Sitwell</w:t>
            </w:r>
            <w:r w:rsidR="009E5D81">
              <w:rPr>
                <w:sz w:val="20"/>
                <w:szCs w:val="20"/>
              </w:rPr>
              <w:t xml:space="preserve"> is very amusing; Seamus Heaney’s delivery </w:t>
            </w:r>
            <w:r>
              <w:rPr>
                <w:sz w:val="20"/>
                <w:szCs w:val="20"/>
              </w:rPr>
              <w:t xml:space="preserve">will help learners to understand cadence and rhythm </w:t>
            </w:r>
          </w:p>
          <w:p w14:paraId="6794BDDB" w14:textId="66AAE484" w:rsidR="00CD7852" w:rsidRPr="004A4E17" w:rsidRDefault="00DE109A" w:rsidP="00CD7852">
            <w:pPr>
              <w:pStyle w:val="BodyText"/>
            </w:pPr>
            <w:r>
              <w:t xml:space="preserve">Videos </w:t>
            </w:r>
            <w:r w:rsidR="00CD7852">
              <w:t xml:space="preserve">of productions are also useful </w:t>
            </w:r>
            <w:hyperlink r:id="rId31" w:history="1">
              <w:r w:rsidR="00CD7852" w:rsidRPr="006A5EF9">
                <w:rPr>
                  <w:rStyle w:val="WebLink"/>
                </w:rPr>
                <w:t>www.poetryarchive.org/</w:t>
              </w:r>
            </w:hyperlink>
          </w:p>
        </w:tc>
      </w:tr>
    </w:tbl>
    <w:p w14:paraId="5FC4AD91" w14:textId="77777777" w:rsidR="00CD7852" w:rsidRDefault="00CD7852">
      <w:pPr>
        <w:rPr>
          <w:rFonts w:ascii="Arial" w:hAnsi="Arial"/>
          <w:b/>
          <w:color w:val="E21951"/>
          <w:sz w:val="32"/>
          <w:szCs w:val="32"/>
        </w:rPr>
        <w:sectPr w:rsidR="00CD7852" w:rsidSect="00CD7852">
          <w:pgSz w:w="16838" w:h="11906" w:orient="landscape"/>
          <w:pgMar w:top="1134" w:right="1134" w:bottom="284" w:left="1134" w:header="283" w:footer="0" w:gutter="0"/>
          <w:cols w:space="708"/>
          <w:docGrid w:linePitch="360"/>
        </w:sectPr>
      </w:pPr>
    </w:p>
    <w:p w14:paraId="427E86DF" w14:textId="6DE7F873" w:rsidR="00757953" w:rsidRDefault="00757953" w:rsidP="00757953">
      <w:pPr>
        <w:pStyle w:val="Heading1"/>
        <w:rPr>
          <w:b/>
          <w:bCs w:val="0"/>
          <w:sz w:val="32"/>
          <w:szCs w:val="32"/>
        </w:rPr>
      </w:pPr>
      <w:bookmarkStart w:id="6" w:name="_Toc1470301"/>
      <w:r>
        <w:rPr>
          <w:b/>
          <w:bCs w:val="0"/>
          <w:sz w:val="32"/>
          <w:szCs w:val="32"/>
        </w:rPr>
        <w:lastRenderedPageBreak/>
        <w:t xml:space="preserve">Paper 3: Shakespeare and </w:t>
      </w:r>
      <w:r w:rsidRPr="00681F4D">
        <w:rPr>
          <w:b/>
          <w:bCs w:val="0"/>
          <w:sz w:val="32"/>
          <w:szCs w:val="32"/>
        </w:rPr>
        <w:t>Drama</w:t>
      </w:r>
      <w:bookmarkEnd w:id="6"/>
    </w:p>
    <w:p w14:paraId="723F5C85" w14:textId="26161E52" w:rsidR="00757953" w:rsidRDefault="00757953" w:rsidP="00BE76EA">
      <w:pPr>
        <w:pStyle w:val="Default"/>
        <w:rPr>
          <w:sz w:val="20"/>
          <w:szCs w:val="20"/>
        </w:rPr>
      </w:pPr>
      <w:r>
        <w:rPr>
          <w:sz w:val="20"/>
          <w:szCs w:val="20"/>
        </w:rPr>
        <w:t xml:space="preserve">This unit aims to develop an appreciation of Shakespeare’s work and method and that of one other dramatic writer. Learners will respond to the social, political and personal contexts of Shakespeare and one other dramatic writer, and will begin to assess </w:t>
      </w:r>
      <w:r w:rsidR="009E5D81">
        <w:rPr>
          <w:sz w:val="20"/>
          <w:szCs w:val="20"/>
        </w:rPr>
        <w:t>different ideas about how</w:t>
      </w:r>
      <w:r>
        <w:rPr>
          <w:sz w:val="20"/>
          <w:szCs w:val="20"/>
        </w:rPr>
        <w:t xml:space="preserve"> drama can be understood and interpreted. </w:t>
      </w:r>
    </w:p>
    <w:p w14:paraId="26C742AD" w14:textId="77777777" w:rsidR="00526CE3" w:rsidRDefault="00526CE3" w:rsidP="00BE76EA">
      <w:pPr>
        <w:pStyle w:val="Default"/>
        <w:rPr>
          <w:sz w:val="20"/>
          <w:szCs w:val="20"/>
        </w:rPr>
      </w:pPr>
    </w:p>
    <w:p w14:paraId="01810325" w14:textId="193CFD0F" w:rsidR="00526CE3" w:rsidRDefault="00757953" w:rsidP="00BE76EA">
      <w:pPr>
        <w:pStyle w:val="Default"/>
        <w:rPr>
          <w:sz w:val="20"/>
          <w:szCs w:val="20"/>
        </w:rPr>
      </w:pPr>
      <w:r>
        <w:rPr>
          <w:sz w:val="20"/>
          <w:szCs w:val="20"/>
        </w:rPr>
        <w:t xml:space="preserve">This unit addresses all aspects of Paper 3 study and preparation for the exam. </w:t>
      </w:r>
      <w:r w:rsidR="00A66A5A">
        <w:rPr>
          <w:sz w:val="20"/>
          <w:szCs w:val="20"/>
        </w:rPr>
        <w:t>Lots of the</w:t>
      </w:r>
      <w:r>
        <w:rPr>
          <w:sz w:val="20"/>
          <w:szCs w:val="20"/>
        </w:rPr>
        <w:t xml:space="preserve"> material in the unit for the drama section of Paper 1</w:t>
      </w:r>
      <w:r w:rsidR="00243EF2">
        <w:rPr>
          <w:sz w:val="20"/>
          <w:szCs w:val="20"/>
        </w:rPr>
        <w:t xml:space="preserve"> in the Scheme of Work for Paper 1 and Paper 2</w:t>
      </w:r>
      <w:r>
        <w:rPr>
          <w:sz w:val="20"/>
          <w:szCs w:val="20"/>
        </w:rPr>
        <w:t xml:space="preserve"> </w:t>
      </w:r>
      <w:r w:rsidR="00A66A5A">
        <w:rPr>
          <w:sz w:val="20"/>
          <w:szCs w:val="20"/>
        </w:rPr>
        <w:t xml:space="preserve">would be useful </w:t>
      </w:r>
      <w:r>
        <w:rPr>
          <w:sz w:val="20"/>
          <w:szCs w:val="20"/>
        </w:rPr>
        <w:t>for this paper</w:t>
      </w:r>
      <w:r w:rsidR="00A66A5A">
        <w:rPr>
          <w:sz w:val="20"/>
          <w:szCs w:val="20"/>
        </w:rPr>
        <w:t>. How much context you need to cover</w:t>
      </w:r>
      <w:r>
        <w:rPr>
          <w:sz w:val="20"/>
          <w:szCs w:val="20"/>
        </w:rPr>
        <w:t xml:space="preserve"> will depend on the amount of Shakespeare learners have studied before and their understanding of </w:t>
      </w:r>
      <w:r w:rsidR="00A66A5A">
        <w:rPr>
          <w:sz w:val="20"/>
          <w:szCs w:val="20"/>
        </w:rPr>
        <w:t>modern theatrical conventions</w:t>
      </w:r>
      <w:r>
        <w:rPr>
          <w:sz w:val="20"/>
          <w:szCs w:val="20"/>
        </w:rPr>
        <w:t>. Specific features in this unit are focused on Shakespeare, but reference is also made to how this material m</w:t>
      </w:r>
      <w:r w:rsidR="00A66A5A">
        <w:rPr>
          <w:sz w:val="20"/>
          <w:szCs w:val="20"/>
        </w:rPr>
        <w:t xml:space="preserve">ay also be used for teaching </w:t>
      </w:r>
      <w:r>
        <w:rPr>
          <w:sz w:val="20"/>
          <w:szCs w:val="20"/>
        </w:rPr>
        <w:t xml:space="preserve">other </w:t>
      </w:r>
      <w:r w:rsidR="00546B8A">
        <w:rPr>
          <w:sz w:val="20"/>
          <w:szCs w:val="20"/>
        </w:rPr>
        <w:t>plays</w:t>
      </w:r>
      <w:r w:rsidR="00DF0262">
        <w:rPr>
          <w:sz w:val="20"/>
          <w:szCs w:val="20"/>
        </w:rPr>
        <w:t>. Topic headings are: D</w:t>
      </w:r>
      <w:r w:rsidR="002064CA">
        <w:rPr>
          <w:sz w:val="20"/>
          <w:szCs w:val="20"/>
        </w:rPr>
        <w:t xml:space="preserve">ramatic </w:t>
      </w:r>
      <w:r>
        <w:rPr>
          <w:sz w:val="20"/>
          <w:szCs w:val="20"/>
        </w:rPr>
        <w:t>method and dramatic effects</w:t>
      </w:r>
      <w:r w:rsidR="002064CA">
        <w:rPr>
          <w:sz w:val="20"/>
          <w:szCs w:val="20"/>
        </w:rPr>
        <w:t>;</w:t>
      </w:r>
      <w:r w:rsidR="00DF0262">
        <w:rPr>
          <w:sz w:val="20"/>
          <w:szCs w:val="20"/>
        </w:rPr>
        <w:t xml:space="preserve"> L</w:t>
      </w:r>
      <w:r>
        <w:rPr>
          <w:sz w:val="20"/>
          <w:szCs w:val="20"/>
        </w:rPr>
        <w:t>anguage, theme and structur</w:t>
      </w:r>
      <w:r w:rsidR="002064CA">
        <w:rPr>
          <w:sz w:val="20"/>
          <w:szCs w:val="20"/>
        </w:rPr>
        <w:t>ing;</w:t>
      </w:r>
      <w:r>
        <w:rPr>
          <w:sz w:val="20"/>
          <w:szCs w:val="20"/>
        </w:rPr>
        <w:t xml:space="preserve"> </w:t>
      </w:r>
      <w:r w:rsidR="00DF0262">
        <w:rPr>
          <w:sz w:val="20"/>
          <w:szCs w:val="20"/>
        </w:rPr>
        <w:t>The dramatic form and</w:t>
      </w:r>
      <w:r w:rsidR="002064CA">
        <w:rPr>
          <w:sz w:val="20"/>
          <w:szCs w:val="20"/>
        </w:rPr>
        <w:t xml:space="preserve"> </w:t>
      </w:r>
      <w:r w:rsidR="00DF0262">
        <w:rPr>
          <w:sz w:val="20"/>
          <w:szCs w:val="20"/>
        </w:rPr>
        <w:t>V</w:t>
      </w:r>
      <w:r>
        <w:rPr>
          <w:sz w:val="20"/>
          <w:szCs w:val="20"/>
        </w:rPr>
        <w:t xml:space="preserve">arying views </w:t>
      </w:r>
      <w:r w:rsidR="002064CA">
        <w:rPr>
          <w:sz w:val="20"/>
          <w:szCs w:val="20"/>
        </w:rPr>
        <w:t>and interpretation</w:t>
      </w:r>
      <w:r>
        <w:rPr>
          <w:sz w:val="20"/>
          <w:szCs w:val="20"/>
        </w:rPr>
        <w:t xml:space="preserve">. </w:t>
      </w:r>
    </w:p>
    <w:p w14:paraId="51478161" w14:textId="77777777" w:rsidR="00526CE3" w:rsidRDefault="00526CE3" w:rsidP="00BE76EA">
      <w:pPr>
        <w:pStyle w:val="Default"/>
        <w:rPr>
          <w:sz w:val="20"/>
          <w:szCs w:val="20"/>
        </w:rPr>
      </w:pPr>
    </w:p>
    <w:p w14:paraId="1F64333C" w14:textId="499B880C" w:rsidR="00757953" w:rsidRDefault="00757953" w:rsidP="00BE76EA">
      <w:pPr>
        <w:pStyle w:val="Default"/>
        <w:rPr>
          <w:sz w:val="20"/>
          <w:szCs w:val="20"/>
        </w:rPr>
      </w:pPr>
      <w:r>
        <w:rPr>
          <w:sz w:val="20"/>
          <w:szCs w:val="20"/>
        </w:rPr>
        <w:t xml:space="preserve">Finally there is </w:t>
      </w:r>
      <w:r w:rsidRPr="00A164C7">
        <w:rPr>
          <w:bCs/>
          <w:sz w:val="20"/>
          <w:szCs w:val="20"/>
        </w:rPr>
        <w:t xml:space="preserve">a section on how to approach both essay and extract questions of the </w:t>
      </w:r>
      <w:r w:rsidR="00546B8A">
        <w:rPr>
          <w:bCs/>
          <w:sz w:val="20"/>
          <w:szCs w:val="20"/>
        </w:rPr>
        <w:t>exam.</w:t>
      </w:r>
      <w:r>
        <w:rPr>
          <w:sz w:val="20"/>
          <w:szCs w:val="20"/>
        </w:rPr>
        <w:t xml:space="preserve"> This is not an exhaustive list of topics, nor is it intended to be a series of lesson plans. It should be used as a framework to </w:t>
      </w:r>
      <w:r w:rsidR="00A66A5A">
        <w:rPr>
          <w:sz w:val="20"/>
          <w:szCs w:val="20"/>
        </w:rPr>
        <w:t xml:space="preserve">help </w:t>
      </w:r>
      <w:r>
        <w:rPr>
          <w:sz w:val="20"/>
          <w:szCs w:val="20"/>
        </w:rPr>
        <w:t>teache</w:t>
      </w:r>
      <w:r w:rsidR="00A66A5A">
        <w:rPr>
          <w:sz w:val="20"/>
          <w:szCs w:val="20"/>
        </w:rPr>
        <w:t xml:space="preserve">rs to create their own lessons. </w:t>
      </w:r>
      <w:r>
        <w:rPr>
          <w:sz w:val="20"/>
          <w:szCs w:val="20"/>
        </w:rPr>
        <w:t xml:space="preserve">Aspects of this scheme of work could also be used to </w:t>
      </w:r>
      <w:r w:rsidR="00A66A5A">
        <w:rPr>
          <w:sz w:val="20"/>
          <w:szCs w:val="20"/>
        </w:rPr>
        <w:t xml:space="preserve">help learners approach </w:t>
      </w:r>
      <w:r>
        <w:rPr>
          <w:sz w:val="20"/>
          <w:szCs w:val="20"/>
        </w:rPr>
        <w:t xml:space="preserve">Paper 2. It is </w:t>
      </w:r>
      <w:r w:rsidR="00A66A5A">
        <w:rPr>
          <w:sz w:val="20"/>
          <w:szCs w:val="20"/>
        </w:rPr>
        <w:t>useful</w:t>
      </w:r>
      <w:r>
        <w:rPr>
          <w:sz w:val="20"/>
          <w:szCs w:val="20"/>
        </w:rPr>
        <w:t xml:space="preserve"> for learners </w:t>
      </w:r>
      <w:r w:rsidR="00A66A5A">
        <w:rPr>
          <w:sz w:val="20"/>
          <w:szCs w:val="20"/>
        </w:rPr>
        <w:t xml:space="preserve">to see </w:t>
      </w:r>
      <w:r>
        <w:rPr>
          <w:sz w:val="20"/>
          <w:szCs w:val="20"/>
        </w:rPr>
        <w:t>live</w:t>
      </w:r>
      <w:r w:rsidR="00A66A5A">
        <w:rPr>
          <w:sz w:val="20"/>
          <w:szCs w:val="20"/>
        </w:rPr>
        <w:t xml:space="preserve"> or recorded performances of plays so that they can understand how the text should be performed rather than read. </w:t>
      </w:r>
    </w:p>
    <w:p w14:paraId="6181955F" w14:textId="77777777" w:rsidR="00A66A5A" w:rsidRDefault="00A66A5A" w:rsidP="00526CE3">
      <w:pPr>
        <w:pStyle w:val="Default"/>
        <w:spacing w:line="276" w:lineRule="auto"/>
        <w:rPr>
          <w:sz w:val="20"/>
          <w:szCs w:val="20"/>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757953" w:rsidRPr="004A4E17" w14:paraId="566FAF08" w14:textId="77777777" w:rsidTr="00BE76EA">
        <w:trPr>
          <w:trHeight w:hRule="exact" w:val="794"/>
          <w:tblHeader/>
        </w:trPr>
        <w:tc>
          <w:tcPr>
            <w:tcW w:w="2127" w:type="dxa"/>
            <w:shd w:val="clear" w:color="auto" w:fill="E21951"/>
            <w:tcMar>
              <w:top w:w="0" w:type="dxa"/>
              <w:bottom w:w="0" w:type="dxa"/>
            </w:tcMar>
            <w:vAlign w:val="center"/>
          </w:tcPr>
          <w:p w14:paraId="2E50FF4F" w14:textId="6AA4BE1B" w:rsidR="00757953" w:rsidRPr="004A4E17" w:rsidRDefault="00757953" w:rsidP="00BE76EA">
            <w:pPr>
              <w:pStyle w:val="TableHead"/>
              <w:spacing w:before="0" w:after="0"/>
            </w:pPr>
            <w:r>
              <w:t xml:space="preserve">Key </w:t>
            </w:r>
            <w:r w:rsidR="00265F32">
              <w:t>concepts and assessment objectives (AOs)</w:t>
            </w:r>
          </w:p>
        </w:tc>
        <w:tc>
          <w:tcPr>
            <w:tcW w:w="2126" w:type="dxa"/>
            <w:shd w:val="clear" w:color="auto" w:fill="E21951"/>
            <w:tcMar>
              <w:top w:w="113" w:type="dxa"/>
              <w:bottom w:w="113" w:type="dxa"/>
            </w:tcMar>
            <w:vAlign w:val="center"/>
          </w:tcPr>
          <w:p w14:paraId="745F51AA" w14:textId="77777777" w:rsidR="00757953" w:rsidRPr="004A4E17" w:rsidRDefault="00757953" w:rsidP="00757953">
            <w:pPr>
              <w:pStyle w:val="TableHead"/>
            </w:pPr>
            <w:r w:rsidRPr="004A4E17">
              <w:t>Learning objectives</w:t>
            </w:r>
          </w:p>
        </w:tc>
        <w:tc>
          <w:tcPr>
            <w:tcW w:w="10348" w:type="dxa"/>
            <w:shd w:val="clear" w:color="auto" w:fill="E21951"/>
            <w:tcMar>
              <w:top w:w="113" w:type="dxa"/>
              <w:bottom w:w="113" w:type="dxa"/>
            </w:tcMar>
            <w:vAlign w:val="center"/>
          </w:tcPr>
          <w:p w14:paraId="07CCCA0B" w14:textId="77777777" w:rsidR="00757953" w:rsidRPr="00DF2AEF" w:rsidRDefault="00757953" w:rsidP="00757953">
            <w:pPr>
              <w:pStyle w:val="TableHead"/>
            </w:pPr>
            <w:r w:rsidRPr="00DF2AEF">
              <w:t>Suggested teaching activities</w:t>
            </w:r>
            <w:r>
              <w:t xml:space="preserve"> </w:t>
            </w:r>
          </w:p>
        </w:tc>
      </w:tr>
      <w:tr w:rsidR="00757953" w:rsidRPr="004A4E17" w14:paraId="6B956A06" w14:textId="77777777" w:rsidTr="00757953">
        <w:tblPrEx>
          <w:tblCellMar>
            <w:top w:w="0" w:type="dxa"/>
            <w:bottom w:w="0" w:type="dxa"/>
          </w:tblCellMar>
        </w:tblPrEx>
        <w:tc>
          <w:tcPr>
            <w:tcW w:w="14601" w:type="dxa"/>
            <w:gridSpan w:val="3"/>
            <w:tcMar>
              <w:top w:w="113" w:type="dxa"/>
              <w:bottom w:w="113" w:type="dxa"/>
            </w:tcMar>
          </w:tcPr>
          <w:p w14:paraId="159AB81A" w14:textId="77777777" w:rsidR="00757953" w:rsidRPr="00DB2C1F" w:rsidRDefault="00757953" w:rsidP="00757953">
            <w:pPr>
              <w:pStyle w:val="BodyText"/>
              <w:rPr>
                <w:lang w:eastAsia="en-GB"/>
              </w:rPr>
            </w:pPr>
            <w:r>
              <w:rPr>
                <w:b/>
                <w:bCs/>
              </w:rPr>
              <w:t xml:space="preserve">A Level </w:t>
            </w:r>
            <w:r>
              <w:rPr>
                <w:b/>
                <w:lang w:eastAsia="en-GB"/>
              </w:rPr>
              <w:t xml:space="preserve">Shakespeare and Drama: </w:t>
            </w:r>
            <w:r>
              <w:rPr>
                <w:b/>
                <w:bCs/>
              </w:rPr>
              <w:t xml:space="preserve">Dramatic method and dramatic effects </w:t>
            </w:r>
          </w:p>
        </w:tc>
      </w:tr>
      <w:tr w:rsidR="00757953" w:rsidRPr="004A4E17" w14:paraId="6A214ABF" w14:textId="77777777" w:rsidTr="00757953">
        <w:tblPrEx>
          <w:tblCellMar>
            <w:top w:w="0" w:type="dxa"/>
            <w:bottom w:w="0" w:type="dxa"/>
          </w:tblCellMar>
        </w:tblPrEx>
        <w:trPr>
          <w:trHeight w:val="487"/>
        </w:trPr>
        <w:tc>
          <w:tcPr>
            <w:tcW w:w="2127" w:type="dxa"/>
            <w:tcMar>
              <w:top w:w="113" w:type="dxa"/>
              <w:bottom w:w="113" w:type="dxa"/>
            </w:tcMar>
          </w:tcPr>
          <w:p w14:paraId="5E116B4D" w14:textId="4D1E0845" w:rsidR="00757953" w:rsidRPr="0020677D" w:rsidRDefault="006546DB" w:rsidP="00757953">
            <w:pPr>
              <w:pStyle w:val="BodyText"/>
              <w:rPr>
                <w:b/>
                <w:color w:val="E21951"/>
                <w:lang w:eastAsia="en-GB"/>
              </w:rPr>
            </w:pPr>
            <w:r>
              <w:rPr>
                <w:b/>
                <w:color w:val="E21951"/>
                <w:lang w:eastAsia="en-GB"/>
              </w:rPr>
              <w:t>KC</w:t>
            </w:r>
            <w:r w:rsidR="00757953" w:rsidRPr="0020677D">
              <w:rPr>
                <w:b/>
                <w:color w:val="E21951"/>
                <w:lang w:eastAsia="en-GB"/>
              </w:rPr>
              <w:t xml:space="preserve">2 Form </w:t>
            </w:r>
          </w:p>
          <w:p w14:paraId="5D4E6461" w14:textId="14301F94" w:rsidR="00757953" w:rsidRPr="0020677D" w:rsidRDefault="006546DB" w:rsidP="00757953">
            <w:pPr>
              <w:pStyle w:val="BodyText"/>
              <w:rPr>
                <w:b/>
                <w:color w:val="E21951"/>
                <w:lang w:eastAsia="en-GB"/>
              </w:rPr>
            </w:pPr>
            <w:r>
              <w:rPr>
                <w:b/>
                <w:color w:val="E21951"/>
                <w:lang w:eastAsia="en-GB"/>
              </w:rPr>
              <w:t>KC</w:t>
            </w:r>
            <w:r w:rsidR="00757953" w:rsidRPr="0020677D">
              <w:rPr>
                <w:b/>
                <w:color w:val="E21951"/>
                <w:lang w:eastAsia="en-GB"/>
              </w:rPr>
              <w:t xml:space="preserve">4 </w:t>
            </w:r>
            <w:r w:rsidR="00602AAD" w:rsidRPr="0020677D">
              <w:rPr>
                <w:b/>
                <w:color w:val="E21951"/>
                <w:lang w:eastAsia="en-GB"/>
              </w:rPr>
              <w:t>Genre</w:t>
            </w:r>
          </w:p>
          <w:p w14:paraId="236DBD4C" w14:textId="77777777" w:rsidR="00757953" w:rsidRDefault="00757953" w:rsidP="00757953">
            <w:pPr>
              <w:pStyle w:val="BodyText"/>
              <w:rPr>
                <w:lang w:eastAsia="en-GB"/>
              </w:rPr>
            </w:pPr>
          </w:p>
          <w:p w14:paraId="4403E134" w14:textId="77777777" w:rsidR="00757953" w:rsidRPr="004A4E17" w:rsidRDefault="00757953" w:rsidP="00757953">
            <w:pPr>
              <w:pStyle w:val="BodyText"/>
              <w:rPr>
                <w:lang w:eastAsia="en-GB"/>
              </w:rPr>
            </w:pPr>
            <w:r>
              <w:rPr>
                <w:lang w:eastAsia="en-GB"/>
              </w:rPr>
              <w:t>AO1 Knowledge and understanding</w:t>
            </w:r>
          </w:p>
        </w:tc>
        <w:tc>
          <w:tcPr>
            <w:tcW w:w="2126" w:type="dxa"/>
            <w:tcMar>
              <w:top w:w="113" w:type="dxa"/>
              <w:bottom w:w="113" w:type="dxa"/>
            </w:tcMar>
          </w:tcPr>
          <w:p w14:paraId="2435A5A8" w14:textId="15382272" w:rsidR="00757953" w:rsidRPr="004A4E17" w:rsidRDefault="00757953" w:rsidP="006D61B9">
            <w:pPr>
              <w:pStyle w:val="Default"/>
              <w:rPr>
                <w:lang w:eastAsia="en-GB"/>
              </w:rPr>
            </w:pPr>
            <w:r>
              <w:rPr>
                <w:sz w:val="20"/>
                <w:szCs w:val="20"/>
              </w:rPr>
              <w:t xml:space="preserve">Gaining knowledge of plays via different genres </w:t>
            </w:r>
          </w:p>
        </w:tc>
        <w:tc>
          <w:tcPr>
            <w:tcW w:w="10348" w:type="dxa"/>
            <w:tcMar>
              <w:top w:w="113" w:type="dxa"/>
              <w:bottom w:w="113" w:type="dxa"/>
            </w:tcMar>
          </w:tcPr>
          <w:p w14:paraId="3920D3C1" w14:textId="79BCF596" w:rsidR="00757953" w:rsidRDefault="00757953" w:rsidP="00757953">
            <w:pPr>
              <w:pStyle w:val="Default"/>
              <w:rPr>
                <w:b/>
                <w:bCs/>
                <w:sz w:val="20"/>
                <w:szCs w:val="20"/>
              </w:rPr>
            </w:pPr>
            <w:r w:rsidRPr="00BE76EA">
              <w:rPr>
                <w:sz w:val="20"/>
                <w:szCs w:val="20"/>
              </w:rPr>
              <w:t>Starter discussion:</w:t>
            </w:r>
            <w:r w:rsidR="00A551B6">
              <w:rPr>
                <w:sz w:val="20"/>
                <w:szCs w:val="20"/>
              </w:rPr>
              <w:t xml:space="preserve"> How is </w:t>
            </w:r>
            <w:r>
              <w:rPr>
                <w:sz w:val="20"/>
                <w:szCs w:val="20"/>
              </w:rPr>
              <w:t>reading a novel differ</w:t>
            </w:r>
            <w:r w:rsidR="00A551B6">
              <w:rPr>
                <w:sz w:val="20"/>
                <w:szCs w:val="20"/>
              </w:rPr>
              <w:t>ent</w:t>
            </w:r>
            <w:r>
              <w:rPr>
                <w:sz w:val="20"/>
                <w:szCs w:val="20"/>
              </w:rPr>
              <w:t xml:space="preserve"> from reading a play? </w:t>
            </w:r>
            <w:r>
              <w:rPr>
                <w:b/>
                <w:bCs/>
                <w:sz w:val="20"/>
                <w:szCs w:val="20"/>
              </w:rPr>
              <w:t xml:space="preserve"> </w:t>
            </w:r>
          </w:p>
          <w:p w14:paraId="61266836" w14:textId="77777777" w:rsidR="00127E00" w:rsidRDefault="00127E00" w:rsidP="00757953">
            <w:pPr>
              <w:pStyle w:val="Default"/>
              <w:rPr>
                <w:b/>
                <w:bCs/>
                <w:sz w:val="20"/>
                <w:szCs w:val="20"/>
              </w:rPr>
            </w:pPr>
          </w:p>
          <w:p w14:paraId="31846EAA" w14:textId="754520EE" w:rsidR="00757953" w:rsidRDefault="00127E00" w:rsidP="00757953">
            <w:pPr>
              <w:pStyle w:val="Default"/>
              <w:rPr>
                <w:b/>
                <w:bCs/>
                <w:sz w:val="20"/>
                <w:szCs w:val="20"/>
              </w:rPr>
            </w:pPr>
            <w:r>
              <w:rPr>
                <w:sz w:val="20"/>
                <w:szCs w:val="20"/>
              </w:rPr>
              <w:t>Encourage learners to think about the fact that</w:t>
            </w:r>
            <w:r w:rsidR="00757953">
              <w:rPr>
                <w:sz w:val="20"/>
                <w:szCs w:val="20"/>
              </w:rPr>
              <w:t xml:space="preserve"> novels are for reading in isolation and plays are for performance – to be seen and heard; the audience reaction is crucial and the text has a dynamic, not a static effect. Use two contrasting extract exemplars from the set text, perhaps a letter from the text</w:t>
            </w:r>
            <w:r w:rsidR="00A551B6">
              <w:rPr>
                <w:sz w:val="20"/>
                <w:szCs w:val="20"/>
              </w:rPr>
              <w:t>,</w:t>
            </w:r>
            <w:r w:rsidR="00757953">
              <w:rPr>
                <w:sz w:val="20"/>
                <w:szCs w:val="20"/>
              </w:rPr>
              <w:t xml:space="preserve"> which can be read as a piece of prose, and then a dramatic scene with a lot of action in it. </w:t>
            </w:r>
            <w:r w:rsidR="00757953">
              <w:rPr>
                <w:b/>
                <w:bCs/>
                <w:sz w:val="20"/>
                <w:szCs w:val="20"/>
              </w:rPr>
              <w:t xml:space="preserve"> </w:t>
            </w:r>
          </w:p>
          <w:p w14:paraId="40964939" w14:textId="77777777" w:rsidR="00757953" w:rsidRDefault="00757953" w:rsidP="00757953">
            <w:pPr>
              <w:pStyle w:val="Default"/>
              <w:rPr>
                <w:sz w:val="20"/>
                <w:szCs w:val="20"/>
              </w:rPr>
            </w:pPr>
          </w:p>
          <w:p w14:paraId="6083E4E6" w14:textId="77777777" w:rsidR="00757953" w:rsidRDefault="00757953" w:rsidP="00757953">
            <w:pPr>
              <w:pStyle w:val="Default"/>
              <w:rPr>
                <w:b/>
                <w:sz w:val="20"/>
                <w:szCs w:val="20"/>
              </w:rPr>
            </w:pPr>
            <w:r>
              <w:rPr>
                <w:b/>
                <w:sz w:val="20"/>
                <w:szCs w:val="20"/>
              </w:rPr>
              <w:t>Guidance</w:t>
            </w:r>
          </w:p>
          <w:p w14:paraId="3EF1398D" w14:textId="37797D00" w:rsidR="00757953" w:rsidRDefault="00757953" w:rsidP="00757953">
            <w:pPr>
              <w:pStyle w:val="Default"/>
              <w:rPr>
                <w:sz w:val="20"/>
                <w:szCs w:val="20"/>
              </w:rPr>
            </w:pPr>
            <w:r>
              <w:rPr>
                <w:sz w:val="20"/>
                <w:szCs w:val="20"/>
              </w:rPr>
              <w:t xml:space="preserve">Viewing the set text </w:t>
            </w:r>
            <w:r w:rsidR="00DF0262">
              <w:rPr>
                <w:sz w:val="20"/>
                <w:szCs w:val="20"/>
              </w:rPr>
              <w:t>as a</w:t>
            </w:r>
            <w:r>
              <w:rPr>
                <w:sz w:val="20"/>
                <w:szCs w:val="20"/>
              </w:rPr>
              <w:t xml:space="preserve"> performance is crucial to learners’ understandi</w:t>
            </w:r>
            <w:r w:rsidR="00DF0262">
              <w:rPr>
                <w:sz w:val="20"/>
                <w:szCs w:val="20"/>
              </w:rPr>
              <w:t>ng of the dramatic form. It is sometimes</w:t>
            </w:r>
            <w:r>
              <w:rPr>
                <w:sz w:val="20"/>
                <w:szCs w:val="20"/>
              </w:rPr>
              <w:t xml:space="preserve"> difficult for </w:t>
            </w:r>
            <w:r w:rsidR="00DF0262">
              <w:rPr>
                <w:sz w:val="20"/>
                <w:szCs w:val="20"/>
              </w:rPr>
              <w:t xml:space="preserve">learners </w:t>
            </w:r>
            <w:r>
              <w:rPr>
                <w:sz w:val="20"/>
                <w:szCs w:val="20"/>
              </w:rPr>
              <w:t xml:space="preserve">to understand that drama is not </w:t>
            </w:r>
            <w:r w:rsidR="00DF0262">
              <w:rPr>
                <w:sz w:val="20"/>
                <w:szCs w:val="20"/>
              </w:rPr>
              <w:t xml:space="preserve">just supposed </w:t>
            </w:r>
            <w:r>
              <w:rPr>
                <w:sz w:val="20"/>
                <w:szCs w:val="20"/>
              </w:rPr>
              <w:t xml:space="preserve">to be viewed </w:t>
            </w:r>
            <w:r w:rsidR="00DF0262">
              <w:rPr>
                <w:sz w:val="20"/>
                <w:szCs w:val="20"/>
              </w:rPr>
              <w:t xml:space="preserve">or read </w:t>
            </w:r>
            <w:r>
              <w:rPr>
                <w:sz w:val="20"/>
                <w:szCs w:val="20"/>
              </w:rPr>
              <w:t xml:space="preserve">on a page. </w:t>
            </w:r>
            <w:r w:rsidR="00DF0262">
              <w:rPr>
                <w:sz w:val="20"/>
                <w:szCs w:val="20"/>
              </w:rPr>
              <w:t xml:space="preserve">If learners can watch videos of </w:t>
            </w:r>
            <w:r>
              <w:rPr>
                <w:sz w:val="20"/>
                <w:szCs w:val="20"/>
              </w:rPr>
              <w:t xml:space="preserve">productions (especially those with an audience present, e.g. Berkoff’s </w:t>
            </w:r>
            <w:r>
              <w:rPr>
                <w:i/>
                <w:iCs/>
                <w:sz w:val="20"/>
                <w:szCs w:val="20"/>
              </w:rPr>
              <w:t>Coriolanus</w:t>
            </w:r>
            <w:r>
              <w:rPr>
                <w:sz w:val="20"/>
                <w:szCs w:val="20"/>
              </w:rPr>
              <w:t xml:space="preserve">) </w:t>
            </w:r>
            <w:r w:rsidR="00DF0262">
              <w:rPr>
                <w:sz w:val="20"/>
                <w:szCs w:val="20"/>
              </w:rPr>
              <w:t xml:space="preserve">then this </w:t>
            </w:r>
            <w:r>
              <w:rPr>
                <w:sz w:val="20"/>
                <w:szCs w:val="20"/>
              </w:rPr>
              <w:t xml:space="preserve">can help, but more crucially, theatre visits (where possible) </w:t>
            </w:r>
            <w:r w:rsidR="00DF0262">
              <w:rPr>
                <w:sz w:val="20"/>
                <w:szCs w:val="20"/>
              </w:rPr>
              <w:t xml:space="preserve">will encourage learners to discuss a text in performance. </w:t>
            </w:r>
          </w:p>
          <w:p w14:paraId="4ABD40AA" w14:textId="77777777" w:rsidR="00DF0262" w:rsidRDefault="00DF0262" w:rsidP="00757953">
            <w:pPr>
              <w:pStyle w:val="Default"/>
              <w:rPr>
                <w:sz w:val="20"/>
                <w:szCs w:val="20"/>
              </w:rPr>
            </w:pPr>
          </w:p>
          <w:p w14:paraId="70CD177C" w14:textId="2E9356A6" w:rsidR="00747950" w:rsidRDefault="00757953" w:rsidP="00757953">
            <w:pPr>
              <w:pStyle w:val="Default"/>
              <w:rPr>
                <w:sz w:val="20"/>
                <w:szCs w:val="20"/>
              </w:rPr>
            </w:pPr>
            <w:r>
              <w:rPr>
                <w:sz w:val="20"/>
                <w:szCs w:val="20"/>
              </w:rPr>
              <w:t xml:space="preserve">Learners will need to have good knowledge of their play. Emphasise that re-reading and annotating the set text is an ongoing and constant activity, as should be reading </w:t>
            </w:r>
            <w:r w:rsidR="00526CE3">
              <w:rPr>
                <w:sz w:val="20"/>
                <w:szCs w:val="20"/>
              </w:rPr>
              <w:t>aloud</w:t>
            </w:r>
            <w:r>
              <w:rPr>
                <w:sz w:val="20"/>
                <w:szCs w:val="20"/>
              </w:rPr>
              <w:t xml:space="preserve"> in class and regular discussion of language, scene and character, et</w:t>
            </w:r>
            <w:r w:rsidR="00526CE3">
              <w:rPr>
                <w:sz w:val="20"/>
                <w:szCs w:val="20"/>
              </w:rPr>
              <w:t>c.</w:t>
            </w:r>
          </w:p>
          <w:p w14:paraId="7B89251D" w14:textId="77777777" w:rsidR="00757953" w:rsidRDefault="00757953" w:rsidP="00757953">
            <w:pPr>
              <w:pStyle w:val="Default"/>
              <w:rPr>
                <w:b/>
                <w:sz w:val="20"/>
                <w:szCs w:val="20"/>
              </w:rPr>
            </w:pPr>
            <w:r>
              <w:rPr>
                <w:b/>
                <w:sz w:val="20"/>
                <w:szCs w:val="20"/>
              </w:rPr>
              <w:t>Resources</w:t>
            </w:r>
          </w:p>
          <w:p w14:paraId="5761C76A" w14:textId="489025EE" w:rsidR="00757953" w:rsidRDefault="00747950" w:rsidP="00A551B6">
            <w:pPr>
              <w:pStyle w:val="Default"/>
              <w:numPr>
                <w:ilvl w:val="0"/>
                <w:numId w:val="89"/>
              </w:numPr>
              <w:rPr>
                <w:sz w:val="20"/>
                <w:szCs w:val="20"/>
              </w:rPr>
            </w:pPr>
            <w:r>
              <w:rPr>
                <w:sz w:val="20"/>
                <w:szCs w:val="20"/>
              </w:rPr>
              <w:t xml:space="preserve">set </w:t>
            </w:r>
            <w:r w:rsidR="00757953">
              <w:rPr>
                <w:sz w:val="20"/>
                <w:szCs w:val="20"/>
              </w:rPr>
              <w:t>texts</w:t>
            </w:r>
          </w:p>
          <w:p w14:paraId="5D2C0D57" w14:textId="5B52DA2D" w:rsidR="00757953" w:rsidRDefault="00747950" w:rsidP="00A551B6">
            <w:pPr>
              <w:pStyle w:val="Default"/>
              <w:numPr>
                <w:ilvl w:val="0"/>
                <w:numId w:val="89"/>
              </w:numPr>
              <w:rPr>
                <w:sz w:val="20"/>
                <w:szCs w:val="20"/>
              </w:rPr>
            </w:pPr>
            <w:r>
              <w:rPr>
                <w:sz w:val="20"/>
                <w:szCs w:val="20"/>
              </w:rPr>
              <w:lastRenderedPageBreak/>
              <w:t xml:space="preserve">live </w:t>
            </w:r>
            <w:r w:rsidR="00757953">
              <w:rPr>
                <w:sz w:val="20"/>
                <w:szCs w:val="20"/>
              </w:rPr>
              <w:t>theatre productions and recorded events</w:t>
            </w:r>
          </w:p>
          <w:p w14:paraId="7E08A8A8" w14:textId="351A14FB" w:rsidR="00757953" w:rsidRDefault="00747950" w:rsidP="00A551B6">
            <w:pPr>
              <w:pStyle w:val="Default"/>
              <w:numPr>
                <w:ilvl w:val="0"/>
                <w:numId w:val="89"/>
              </w:numPr>
              <w:rPr>
                <w:sz w:val="20"/>
                <w:szCs w:val="20"/>
              </w:rPr>
            </w:pPr>
            <w:r>
              <w:rPr>
                <w:sz w:val="20"/>
                <w:szCs w:val="20"/>
              </w:rPr>
              <w:t xml:space="preserve">theatre </w:t>
            </w:r>
            <w:r w:rsidR="00757953">
              <w:rPr>
                <w:sz w:val="20"/>
                <w:szCs w:val="20"/>
              </w:rPr>
              <w:t xml:space="preserve">websites: the RSC at </w:t>
            </w:r>
            <w:hyperlink r:id="rId32" w:history="1">
              <w:r w:rsidR="00757953" w:rsidRPr="0007634C">
                <w:rPr>
                  <w:rStyle w:val="WebLink"/>
                </w:rPr>
                <w:t>www.rsc.org.uk/</w:t>
              </w:r>
            </w:hyperlink>
            <w:r w:rsidR="00757953">
              <w:rPr>
                <w:sz w:val="20"/>
                <w:szCs w:val="20"/>
              </w:rPr>
              <w:t xml:space="preserve">  (click on Education)</w:t>
            </w:r>
          </w:p>
          <w:p w14:paraId="2D3B1E02" w14:textId="616AA675" w:rsidR="00757953" w:rsidRDefault="00747950" w:rsidP="00A551B6">
            <w:pPr>
              <w:pStyle w:val="Default"/>
              <w:numPr>
                <w:ilvl w:val="0"/>
                <w:numId w:val="89"/>
              </w:numPr>
              <w:rPr>
                <w:sz w:val="20"/>
                <w:szCs w:val="20"/>
              </w:rPr>
            </w:pPr>
            <w:r>
              <w:rPr>
                <w:sz w:val="20"/>
                <w:szCs w:val="20"/>
              </w:rPr>
              <w:t xml:space="preserve">the </w:t>
            </w:r>
            <w:r w:rsidR="00757953">
              <w:rPr>
                <w:sz w:val="20"/>
                <w:szCs w:val="20"/>
              </w:rPr>
              <w:t xml:space="preserve">National Theatre at </w:t>
            </w:r>
            <w:hyperlink r:id="rId33" w:history="1">
              <w:r w:rsidR="00757953" w:rsidRPr="0020677D">
                <w:rPr>
                  <w:rStyle w:val="WebLink"/>
                </w:rPr>
                <w:t>www.nationaltheatre.org.uk/learning</w:t>
              </w:r>
            </w:hyperlink>
          </w:p>
          <w:p w14:paraId="4FFAF8A2" w14:textId="765CAA2E" w:rsidR="00757953" w:rsidRPr="00DA585C" w:rsidRDefault="00747950" w:rsidP="00A551B6">
            <w:pPr>
              <w:pStyle w:val="Default"/>
              <w:numPr>
                <w:ilvl w:val="0"/>
                <w:numId w:val="89"/>
              </w:numPr>
            </w:pPr>
            <w:r>
              <w:rPr>
                <w:sz w:val="20"/>
                <w:szCs w:val="20"/>
              </w:rPr>
              <w:t xml:space="preserve">the </w:t>
            </w:r>
            <w:r w:rsidR="00757953">
              <w:rPr>
                <w:sz w:val="20"/>
                <w:szCs w:val="20"/>
              </w:rPr>
              <w:t xml:space="preserve">Almeida theatre at </w:t>
            </w:r>
            <w:hyperlink r:id="rId34" w:history="1">
              <w:r w:rsidR="00757953" w:rsidRPr="0020677D">
                <w:rPr>
                  <w:rStyle w:val="WebLink"/>
                </w:rPr>
                <w:t>https://almeida.co.uk/explore</w:t>
              </w:r>
            </w:hyperlink>
          </w:p>
        </w:tc>
      </w:tr>
      <w:tr w:rsidR="00757953" w:rsidRPr="004A4E17" w14:paraId="1D61AB11" w14:textId="77777777" w:rsidTr="00757953">
        <w:tblPrEx>
          <w:tblCellMar>
            <w:top w:w="0" w:type="dxa"/>
            <w:bottom w:w="0" w:type="dxa"/>
          </w:tblCellMar>
        </w:tblPrEx>
        <w:trPr>
          <w:trHeight w:val="487"/>
        </w:trPr>
        <w:tc>
          <w:tcPr>
            <w:tcW w:w="2127" w:type="dxa"/>
            <w:tcMar>
              <w:top w:w="113" w:type="dxa"/>
              <w:bottom w:w="113" w:type="dxa"/>
            </w:tcMar>
          </w:tcPr>
          <w:p w14:paraId="1A3D70CF" w14:textId="5380C4A6" w:rsidR="00757953" w:rsidRPr="0020677D" w:rsidRDefault="006546DB" w:rsidP="00757953">
            <w:pPr>
              <w:pStyle w:val="BodyText"/>
              <w:rPr>
                <w:b/>
                <w:color w:val="E21951"/>
                <w:lang w:eastAsia="en-GB"/>
              </w:rPr>
            </w:pPr>
            <w:r>
              <w:rPr>
                <w:b/>
                <w:color w:val="E21951"/>
                <w:lang w:eastAsia="en-GB"/>
              </w:rPr>
              <w:lastRenderedPageBreak/>
              <w:t>KC</w:t>
            </w:r>
            <w:r w:rsidR="00757953" w:rsidRPr="0020677D">
              <w:rPr>
                <w:b/>
                <w:color w:val="E21951"/>
                <w:lang w:eastAsia="en-GB"/>
              </w:rPr>
              <w:t xml:space="preserve">2 Form </w:t>
            </w:r>
          </w:p>
          <w:p w14:paraId="421D6C7F" w14:textId="0E04EE99" w:rsidR="00757953" w:rsidRPr="0020677D" w:rsidRDefault="006546DB" w:rsidP="00757953">
            <w:pPr>
              <w:pStyle w:val="BodyText"/>
              <w:rPr>
                <w:b/>
                <w:color w:val="E21951"/>
                <w:lang w:eastAsia="en-GB"/>
              </w:rPr>
            </w:pPr>
            <w:r>
              <w:rPr>
                <w:b/>
                <w:color w:val="E21951"/>
                <w:lang w:eastAsia="en-GB"/>
              </w:rPr>
              <w:t>KC</w:t>
            </w:r>
            <w:r w:rsidR="00757953">
              <w:rPr>
                <w:b/>
                <w:color w:val="E21951"/>
                <w:lang w:eastAsia="en-GB"/>
              </w:rPr>
              <w:t>4 G</w:t>
            </w:r>
            <w:r w:rsidR="00757953" w:rsidRPr="0020677D">
              <w:rPr>
                <w:b/>
                <w:color w:val="E21951"/>
                <w:lang w:eastAsia="en-GB"/>
              </w:rPr>
              <w:t>enre</w:t>
            </w:r>
          </w:p>
          <w:p w14:paraId="7DD81FEC" w14:textId="77777777" w:rsidR="00757953" w:rsidRDefault="00757953" w:rsidP="00757953">
            <w:pPr>
              <w:pStyle w:val="BodyText"/>
              <w:rPr>
                <w:lang w:eastAsia="en-GB"/>
              </w:rPr>
            </w:pPr>
          </w:p>
          <w:p w14:paraId="674D8E21" w14:textId="77777777" w:rsidR="00757953" w:rsidRDefault="00757953" w:rsidP="00757953">
            <w:pPr>
              <w:pStyle w:val="BodyText"/>
              <w:rPr>
                <w:lang w:eastAsia="en-GB"/>
              </w:rPr>
            </w:pPr>
            <w:r>
              <w:rPr>
                <w:lang w:eastAsia="en-GB"/>
              </w:rPr>
              <w:t>AO1 Knowledge and understanding</w:t>
            </w:r>
          </w:p>
          <w:p w14:paraId="25526952" w14:textId="77777777" w:rsidR="00757953" w:rsidRPr="004A4E17" w:rsidRDefault="00757953" w:rsidP="00757953">
            <w:pPr>
              <w:pStyle w:val="BodyText"/>
              <w:rPr>
                <w:lang w:eastAsia="en-GB"/>
              </w:rPr>
            </w:pPr>
          </w:p>
        </w:tc>
        <w:tc>
          <w:tcPr>
            <w:tcW w:w="2126" w:type="dxa"/>
            <w:tcMar>
              <w:top w:w="113" w:type="dxa"/>
              <w:bottom w:w="113" w:type="dxa"/>
            </w:tcMar>
          </w:tcPr>
          <w:p w14:paraId="659F46C1" w14:textId="77777777" w:rsidR="00757953" w:rsidRDefault="00757953" w:rsidP="00757953">
            <w:pPr>
              <w:pStyle w:val="Default"/>
              <w:rPr>
                <w:sz w:val="20"/>
                <w:szCs w:val="20"/>
              </w:rPr>
            </w:pPr>
            <w:r>
              <w:rPr>
                <w:sz w:val="20"/>
                <w:szCs w:val="20"/>
              </w:rPr>
              <w:t xml:space="preserve">Shakespeare: understanding dramatic method </w:t>
            </w:r>
          </w:p>
          <w:p w14:paraId="2A6A3D65" w14:textId="77777777" w:rsidR="00757953" w:rsidRPr="004A4E17" w:rsidRDefault="00757953" w:rsidP="00757953">
            <w:pPr>
              <w:pStyle w:val="BodyText"/>
              <w:rPr>
                <w:lang w:eastAsia="en-GB"/>
              </w:rPr>
            </w:pPr>
          </w:p>
        </w:tc>
        <w:tc>
          <w:tcPr>
            <w:tcW w:w="10348" w:type="dxa"/>
            <w:tcMar>
              <w:top w:w="113" w:type="dxa"/>
              <w:bottom w:w="113" w:type="dxa"/>
            </w:tcMar>
          </w:tcPr>
          <w:p w14:paraId="7D928890" w14:textId="589F2EEB" w:rsidR="00EA5A46" w:rsidRDefault="00EA5A46" w:rsidP="00EA5A46">
            <w:pPr>
              <w:pStyle w:val="Default"/>
              <w:rPr>
                <w:sz w:val="20"/>
                <w:szCs w:val="20"/>
              </w:rPr>
            </w:pPr>
            <w:r>
              <w:rPr>
                <w:sz w:val="20"/>
                <w:szCs w:val="20"/>
              </w:rPr>
              <w:t xml:space="preserve">Before analysing the text, learners can become familiar with the play by researching the text for new words and expressions that Shakespeare created specifically for this play. Learners research these words and expressions in pairs and think about what the effect of these words might have been on Shakespeare’s audience and on us today. This could help learners’ understanding of the language before the text is studied in detail. </w:t>
            </w:r>
          </w:p>
          <w:p w14:paraId="798DFDDD" w14:textId="77777777" w:rsidR="00EA5A46" w:rsidRDefault="00EA5A46" w:rsidP="00EA5A46">
            <w:pPr>
              <w:pStyle w:val="Default"/>
              <w:rPr>
                <w:sz w:val="20"/>
                <w:szCs w:val="20"/>
              </w:rPr>
            </w:pPr>
          </w:p>
          <w:p w14:paraId="5750FA4D" w14:textId="77777777" w:rsidR="00EA5A46" w:rsidRDefault="00EA5A46" w:rsidP="00EA5A46">
            <w:pPr>
              <w:pStyle w:val="BodyText"/>
              <w:rPr>
                <w:b/>
                <w:bCs/>
              </w:rPr>
            </w:pPr>
            <w:r>
              <w:t>Locate the new words and expressions in the text and annotate them for independent study.</w:t>
            </w:r>
            <w:r>
              <w:rPr>
                <w:b/>
                <w:bCs/>
              </w:rPr>
              <w:t xml:space="preserve"> (I)</w:t>
            </w:r>
          </w:p>
          <w:p w14:paraId="6DD7CA21" w14:textId="77777777" w:rsidR="00EA5A46" w:rsidRDefault="00EA5A46" w:rsidP="00EA5A46">
            <w:pPr>
              <w:pStyle w:val="BodyText"/>
              <w:rPr>
                <w:b/>
                <w:bCs/>
              </w:rPr>
            </w:pPr>
          </w:p>
          <w:p w14:paraId="48C21904" w14:textId="77777777" w:rsidR="00757953" w:rsidRDefault="00757953" w:rsidP="00757953">
            <w:pPr>
              <w:pStyle w:val="Default"/>
              <w:rPr>
                <w:b/>
                <w:bCs/>
                <w:sz w:val="20"/>
                <w:szCs w:val="20"/>
              </w:rPr>
            </w:pPr>
            <w:r w:rsidRPr="00BE76EA">
              <w:rPr>
                <w:sz w:val="20"/>
                <w:szCs w:val="20"/>
              </w:rPr>
              <w:t>Discussion:</w:t>
            </w:r>
            <w:r>
              <w:rPr>
                <w:sz w:val="20"/>
                <w:szCs w:val="20"/>
              </w:rPr>
              <w:t xml:space="preserve"> What does Shakespeare do that makes the play have meaning? </w:t>
            </w:r>
            <w:r>
              <w:rPr>
                <w:b/>
                <w:bCs/>
                <w:sz w:val="20"/>
                <w:szCs w:val="20"/>
              </w:rPr>
              <w:t xml:space="preserve"> </w:t>
            </w:r>
          </w:p>
          <w:p w14:paraId="594699AD" w14:textId="77777777" w:rsidR="00757953" w:rsidRDefault="00757953" w:rsidP="00757953">
            <w:pPr>
              <w:pStyle w:val="Default"/>
              <w:rPr>
                <w:sz w:val="20"/>
                <w:szCs w:val="20"/>
              </w:rPr>
            </w:pPr>
          </w:p>
          <w:p w14:paraId="06022C1C" w14:textId="6E421256" w:rsidR="00757953" w:rsidRDefault="00757953" w:rsidP="00757953">
            <w:pPr>
              <w:pStyle w:val="Default"/>
              <w:rPr>
                <w:sz w:val="20"/>
                <w:szCs w:val="20"/>
              </w:rPr>
            </w:pPr>
            <w:r>
              <w:rPr>
                <w:sz w:val="20"/>
                <w:szCs w:val="20"/>
              </w:rPr>
              <w:t xml:space="preserve">Bring together all the previous research from the ‘Progressing …’ </w:t>
            </w:r>
            <w:r w:rsidR="00EA5A46">
              <w:rPr>
                <w:sz w:val="20"/>
                <w:szCs w:val="20"/>
              </w:rPr>
              <w:t xml:space="preserve">unit </w:t>
            </w:r>
            <w:r>
              <w:rPr>
                <w:sz w:val="20"/>
                <w:szCs w:val="20"/>
              </w:rPr>
              <w:t xml:space="preserve">and from the previous activity on different genres: how does Shakespeare use </w:t>
            </w:r>
            <w:r w:rsidR="00A551B6">
              <w:rPr>
                <w:sz w:val="20"/>
                <w:szCs w:val="20"/>
              </w:rPr>
              <w:t>genre and structure, establish</w:t>
            </w:r>
            <w:r>
              <w:rPr>
                <w:sz w:val="20"/>
                <w:szCs w:val="20"/>
              </w:rPr>
              <w:t xml:space="preserve"> characters, </w:t>
            </w:r>
            <w:r w:rsidR="00A551B6">
              <w:rPr>
                <w:sz w:val="20"/>
                <w:szCs w:val="20"/>
              </w:rPr>
              <w:t xml:space="preserve">discuss </w:t>
            </w:r>
            <w:r>
              <w:rPr>
                <w:sz w:val="20"/>
                <w:szCs w:val="20"/>
              </w:rPr>
              <w:t xml:space="preserve">historical events, </w:t>
            </w:r>
            <w:r w:rsidR="00EA5A46">
              <w:rPr>
                <w:sz w:val="20"/>
                <w:szCs w:val="20"/>
              </w:rPr>
              <w:t xml:space="preserve">use </w:t>
            </w:r>
            <w:r>
              <w:rPr>
                <w:sz w:val="20"/>
                <w:szCs w:val="20"/>
              </w:rPr>
              <w:t>imagery, staging effects, etc.? Suggest different ways of app</w:t>
            </w:r>
            <w:r w:rsidR="005A4B89">
              <w:rPr>
                <w:sz w:val="20"/>
                <w:szCs w:val="20"/>
              </w:rPr>
              <w:t xml:space="preserve">roaching this, according to </w:t>
            </w:r>
            <w:r>
              <w:rPr>
                <w:sz w:val="20"/>
                <w:szCs w:val="20"/>
              </w:rPr>
              <w:t xml:space="preserve">learners’ needs and abilities, such as mind maps, notes, class presentations. </w:t>
            </w:r>
          </w:p>
          <w:p w14:paraId="1C62EE8A" w14:textId="77777777" w:rsidR="00757953" w:rsidRDefault="00757953" w:rsidP="00757953">
            <w:pPr>
              <w:pStyle w:val="Default"/>
              <w:rPr>
                <w:sz w:val="20"/>
                <w:szCs w:val="20"/>
              </w:rPr>
            </w:pPr>
          </w:p>
          <w:p w14:paraId="49BAEF1E" w14:textId="05138A11" w:rsidR="00A551B6" w:rsidRDefault="00757953" w:rsidP="00757953">
            <w:pPr>
              <w:pStyle w:val="BodyText"/>
            </w:pPr>
            <w:r>
              <w:t xml:space="preserve">Divide learners into small groups and ask </w:t>
            </w:r>
            <w:r w:rsidR="00EA5A46">
              <w:t xml:space="preserve">each group </w:t>
            </w:r>
            <w:r>
              <w:t>to research one aspect such as</w:t>
            </w:r>
            <w:r w:rsidR="00A551B6">
              <w:t>:</w:t>
            </w:r>
          </w:p>
          <w:p w14:paraId="1738BFF7" w14:textId="5AF3B360" w:rsidR="00A551B6" w:rsidRDefault="00A551B6" w:rsidP="00A551B6">
            <w:pPr>
              <w:pStyle w:val="BodyText"/>
              <w:numPr>
                <w:ilvl w:val="0"/>
                <w:numId w:val="90"/>
              </w:numPr>
            </w:pPr>
            <w:r>
              <w:t>historical background, events and context</w:t>
            </w:r>
          </w:p>
          <w:p w14:paraId="2636FBF8" w14:textId="77C0A6A4" w:rsidR="00A551B6" w:rsidRDefault="00A551B6" w:rsidP="00A551B6">
            <w:pPr>
              <w:pStyle w:val="BodyText"/>
              <w:numPr>
                <w:ilvl w:val="0"/>
                <w:numId w:val="90"/>
              </w:numPr>
            </w:pPr>
            <w:r>
              <w:t xml:space="preserve">characters </w:t>
            </w:r>
          </w:p>
          <w:p w14:paraId="12550870" w14:textId="77777777" w:rsidR="00A551B6" w:rsidRDefault="00A551B6" w:rsidP="00A551B6">
            <w:pPr>
              <w:pStyle w:val="BodyText"/>
              <w:numPr>
                <w:ilvl w:val="0"/>
                <w:numId w:val="90"/>
              </w:numPr>
            </w:pPr>
            <w:r>
              <w:t>genre and structure</w:t>
            </w:r>
          </w:p>
          <w:p w14:paraId="73305E52" w14:textId="5E584C8C" w:rsidR="00A551B6" w:rsidRDefault="00A551B6" w:rsidP="00A551B6">
            <w:pPr>
              <w:pStyle w:val="BodyText"/>
              <w:numPr>
                <w:ilvl w:val="0"/>
                <w:numId w:val="90"/>
              </w:numPr>
            </w:pPr>
            <w:r>
              <w:t>language</w:t>
            </w:r>
          </w:p>
          <w:p w14:paraId="2304A940" w14:textId="77777777" w:rsidR="00A551B6" w:rsidRDefault="00A551B6" w:rsidP="00A551B6">
            <w:pPr>
              <w:pStyle w:val="BodyText"/>
              <w:numPr>
                <w:ilvl w:val="0"/>
                <w:numId w:val="90"/>
              </w:numPr>
            </w:pPr>
            <w:r>
              <w:t>imagery</w:t>
            </w:r>
          </w:p>
          <w:p w14:paraId="1A65D8BC" w14:textId="769A4CB1" w:rsidR="00757953" w:rsidRDefault="00A551B6" w:rsidP="00A551B6">
            <w:pPr>
              <w:pStyle w:val="BodyText"/>
              <w:numPr>
                <w:ilvl w:val="0"/>
                <w:numId w:val="90"/>
              </w:numPr>
            </w:pPr>
            <w:r>
              <w:t>staging and stage directions</w:t>
            </w:r>
            <w:r w:rsidR="00EA5A46">
              <w:t>.</w:t>
            </w:r>
          </w:p>
          <w:p w14:paraId="50386B67" w14:textId="0FF73345" w:rsidR="00757953" w:rsidRDefault="00757953" w:rsidP="00757953">
            <w:pPr>
              <w:pStyle w:val="BodyText"/>
              <w:rPr>
                <w:b/>
                <w:bCs/>
              </w:rPr>
            </w:pPr>
          </w:p>
          <w:p w14:paraId="54346EEE" w14:textId="77777777" w:rsidR="00757953" w:rsidRPr="004A0F8C" w:rsidRDefault="00757953" w:rsidP="00BE76EA">
            <w:pPr>
              <w:pStyle w:val="BodyText"/>
            </w:pPr>
            <w:r>
              <w:rPr>
                <w:b/>
              </w:rPr>
              <w:t>Guidance</w:t>
            </w:r>
          </w:p>
          <w:p w14:paraId="7A909126" w14:textId="77777777" w:rsidR="00757953" w:rsidRDefault="00757953" w:rsidP="00757953">
            <w:pPr>
              <w:pStyle w:val="Default"/>
              <w:rPr>
                <w:sz w:val="20"/>
                <w:szCs w:val="20"/>
              </w:rPr>
            </w:pPr>
            <w:r>
              <w:rPr>
                <w:sz w:val="20"/>
                <w:szCs w:val="20"/>
              </w:rPr>
              <w:t xml:space="preserve">Remind learners that all the choices Shakespeare makes for his play are called his ‘method’. </w:t>
            </w:r>
          </w:p>
          <w:p w14:paraId="171D6634" w14:textId="1D664652" w:rsidR="00757953" w:rsidRDefault="00757953" w:rsidP="00757953">
            <w:pPr>
              <w:pStyle w:val="Default"/>
              <w:rPr>
                <w:sz w:val="20"/>
                <w:szCs w:val="20"/>
              </w:rPr>
            </w:pPr>
            <w:r>
              <w:rPr>
                <w:sz w:val="20"/>
                <w:szCs w:val="20"/>
              </w:rPr>
              <w:t xml:space="preserve">Learners are always surprised by how small Shakespeare’s vocabulary probably was and the need, therefore to </w:t>
            </w:r>
            <w:r w:rsidR="00280003">
              <w:rPr>
                <w:sz w:val="20"/>
                <w:szCs w:val="20"/>
              </w:rPr>
              <w:t>create</w:t>
            </w:r>
            <w:r>
              <w:rPr>
                <w:sz w:val="20"/>
                <w:szCs w:val="20"/>
              </w:rPr>
              <w:t xml:space="preserve"> new words (neologisms) whether whole new words, compound words or adverbs, etc.</w:t>
            </w:r>
          </w:p>
          <w:p w14:paraId="3C1D1EE3" w14:textId="77777777" w:rsidR="00EA5A46" w:rsidRDefault="00EA5A46" w:rsidP="00757953">
            <w:pPr>
              <w:pStyle w:val="Default"/>
              <w:rPr>
                <w:b/>
                <w:sz w:val="20"/>
                <w:szCs w:val="20"/>
              </w:rPr>
            </w:pPr>
          </w:p>
          <w:p w14:paraId="71F134D1" w14:textId="77777777" w:rsidR="00757953" w:rsidRDefault="00757953" w:rsidP="00757953">
            <w:pPr>
              <w:pStyle w:val="Default"/>
              <w:rPr>
                <w:b/>
                <w:sz w:val="20"/>
                <w:szCs w:val="20"/>
              </w:rPr>
            </w:pPr>
            <w:r>
              <w:rPr>
                <w:b/>
                <w:sz w:val="20"/>
                <w:szCs w:val="20"/>
              </w:rPr>
              <w:t>Resources</w:t>
            </w:r>
          </w:p>
          <w:p w14:paraId="17AB301E" w14:textId="6B554091" w:rsidR="00757953" w:rsidRPr="00526CE3" w:rsidRDefault="00825FDF" w:rsidP="00526CE3">
            <w:pPr>
              <w:pStyle w:val="Default"/>
              <w:rPr>
                <w:rStyle w:val="WebLink"/>
              </w:rPr>
            </w:pPr>
            <w:hyperlink r:id="rId35" w:history="1">
              <w:r w:rsidR="00526CE3" w:rsidRPr="00526CE3">
                <w:rPr>
                  <w:rStyle w:val="WebLink"/>
                </w:rPr>
                <w:t>www.shakespeare-online.com/biography/wordsinvented.html</w:t>
              </w:r>
            </w:hyperlink>
            <w:r w:rsidR="00526CE3" w:rsidRPr="00526CE3">
              <w:rPr>
                <w:rStyle w:val="WebLink"/>
              </w:rPr>
              <w:t xml:space="preserve"> </w:t>
            </w:r>
          </w:p>
        </w:tc>
      </w:tr>
      <w:tr w:rsidR="00757953" w:rsidRPr="004A4E17" w14:paraId="0ED6F291" w14:textId="77777777" w:rsidTr="00757953">
        <w:tblPrEx>
          <w:tblCellMar>
            <w:top w:w="0" w:type="dxa"/>
            <w:bottom w:w="0" w:type="dxa"/>
          </w:tblCellMar>
        </w:tblPrEx>
        <w:tc>
          <w:tcPr>
            <w:tcW w:w="2127" w:type="dxa"/>
            <w:tcMar>
              <w:top w:w="113" w:type="dxa"/>
              <w:bottom w:w="113" w:type="dxa"/>
            </w:tcMar>
          </w:tcPr>
          <w:p w14:paraId="46EC7F8C" w14:textId="3B29C00F" w:rsidR="00757953" w:rsidRPr="0020677D" w:rsidRDefault="006546DB" w:rsidP="00757953">
            <w:pPr>
              <w:pStyle w:val="BodyText"/>
              <w:rPr>
                <w:b/>
                <w:color w:val="E21951"/>
                <w:lang w:eastAsia="en-GB"/>
              </w:rPr>
            </w:pPr>
            <w:r>
              <w:rPr>
                <w:b/>
                <w:color w:val="E21951"/>
                <w:lang w:eastAsia="en-GB"/>
              </w:rPr>
              <w:t>KC</w:t>
            </w:r>
            <w:r w:rsidR="00757953" w:rsidRPr="0020677D">
              <w:rPr>
                <w:b/>
                <w:color w:val="E21951"/>
                <w:lang w:eastAsia="en-GB"/>
              </w:rPr>
              <w:t>6 Style</w:t>
            </w:r>
          </w:p>
          <w:p w14:paraId="79E5E590" w14:textId="77777777" w:rsidR="00757953" w:rsidRDefault="00757953" w:rsidP="00757953">
            <w:pPr>
              <w:pStyle w:val="BodyText"/>
              <w:rPr>
                <w:lang w:eastAsia="en-GB"/>
              </w:rPr>
            </w:pPr>
          </w:p>
          <w:p w14:paraId="03A4BF00" w14:textId="77777777" w:rsidR="00757953" w:rsidRPr="004A4E17" w:rsidRDefault="00757953" w:rsidP="00757953">
            <w:pPr>
              <w:pStyle w:val="BodyText"/>
              <w:rPr>
                <w:lang w:eastAsia="en-GB"/>
              </w:rPr>
            </w:pPr>
            <w:r>
              <w:rPr>
                <w:lang w:eastAsia="en-GB"/>
              </w:rPr>
              <w:lastRenderedPageBreak/>
              <w:t>AO1 Knowledge and understanding</w:t>
            </w:r>
          </w:p>
        </w:tc>
        <w:tc>
          <w:tcPr>
            <w:tcW w:w="2126" w:type="dxa"/>
            <w:tcMar>
              <w:top w:w="113" w:type="dxa"/>
              <w:bottom w:w="113" w:type="dxa"/>
            </w:tcMar>
          </w:tcPr>
          <w:p w14:paraId="4F941907" w14:textId="2D1777B3" w:rsidR="00757953" w:rsidRPr="004A4E17" w:rsidRDefault="00757953" w:rsidP="00526CE3">
            <w:pPr>
              <w:pStyle w:val="Default"/>
              <w:rPr>
                <w:lang w:eastAsia="en-GB"/>
              </w:rPr>
            </w:pPr>
            <w:r>
              <w:rPr>
                <w:sz w:val="20"/>
                <w:szCs w:val="20"/>
              </w:rPr>
              <w:lastRenderedPageBreak/>
              <w:t>Dramatists using dramatic effects</w:t>
            </w:r>
          </w:p>
        </w:tc>
        <w:tc>
          <w:tcPr>
            <w:tcW w:w="10348" w:type="dxa"/>
            <w:tcMar>
              <w:top w:w="113" w:type="dxa"/>
              <w:bottom w:w="113" w:type="dxa"/>
            </w:tcMar>
          </w:tcPr>
          <w:p w14:paraId="7F90F589" w14:textId="3F6041E3" w:rsidR="00757953" w:rsidRDefault="00757953" w:rsidP="00757953">
            <w:pPr>
              <w:pStyle w:val="Default"/>
              <w:rPr>
                <w:sz w:val="20"/>
                <w:szCs w:val="20"/>
              </w:rPr>
            </w:pPr>
            <w:r>
              <w:rPr>
                <w:sz w:val="20"/>
                <w:szCs w:val="20"/>
              </w:rPr>
              <w:t xml:space="preserve">Remind learners of the following ideas: dramatic irony and dramatic tension. </w:t>
            </w:r>
            <w:r>
              <w:rPr>
                <w:b/>
                <w:bCs/>
                <w:sz w:val="20"/>
                <w:szCs w:val="20"/>
              </w:rPr>
              <w:t xml:space="preserve"> </w:t>
            </w:r>
            <w:r>
              <w:rPr>
                <w:sz w:val="20"/>
                <w:szCs w:val="20"/>
              </w:rPr>
              <w:t xml:space="preserve">Learners research and define the two terms within their set texts. </w:t>
            </w:r>
            <w:r>
              <w:rPr>
                <w:b/>
                <w:bCs/>
                <w:sz w:val="20"/>
                <w:szCs w:val="20"/>
              </w:rPr>
              <w:t xml:space="preserve"> </w:t>
            </w:r>
            <w:r>
              <w:rPr>
                <w:sz w:val="20"/>
                <w:szCs w:val="20"/>
              </w:rPr>
              <w:t xml:space="preserve">These concepts rely on the presence of an audience and in particular are at the </w:t>
            </w:r>
            <w:r>
              <w:rPr>
                <w:sz w:val="20"/>
                <w:szCs w:val="20"/>
              </w:rPr>
              <w:lastRenderedPageBreak/>
              <w:t>heart of Shakespeare’s writing: he is actively</w:t>
            </w:r>
            <w:r w:rsidR="00280003">
              <w:rPr>
                <w:sz w:val="20"/>
                <w:szCs w:val="20"/>
              </w:rPr>
              <w:t xml:space="preserve"> writing for a dramatic effect, which is to make </w:t>
            </w:r>
            <w:r>
              <w:rPr>
                <w:sz w:val="20"/>
                <w:szCs w:val="20"/>
              </w:rPr>
              <w:t>the audience</w:t>
            </w:r>
            <w:r w:rsidR="00280003">
              <w:rPr>
                <w:sz w:val="20"/>
                <w:szCs w:val="20"/>
              </w:rPr>
              <w:t xml:space="preserve"> feel or react in a certain way</w:t>
            </w:r>
            <w:r>
              <w:rPr>
                <w:sz w:val="20"/>
                <w:szCs w:val="20"/>
              </w:rPr>
              <w:t xml:space="preserve">. </w:t>
            </w:r>
          </w:p>
          <w:p w14:paraId="6ACC6D71" w14:textId="77777777" w:rsidR="00280003" w:rsidRDefault="00280003" w:rsidP="00757953">
            <w:pPr>
              <w:pStyle w:val="Default"/>
              <w:rPr>
                <w:b/>
                <w:bCs/>
                <w:sz w:val="20"/>
                <w:szCs w:val="20"/>
              </w:rPr>
            </w:pPr>
          </w:p>
          <w:p w14:paraId="77287A5C" w14:textId="77777777" w:rsidR="00757953" w:rsidRDefault="00757953" w:rsidP="00757953">
            <w:pPr>
              <w:pStyle w:val="Default"/>
              <w:rPr>
                <w:bCs/>
                <w:sz w:val="20"/>
                <w:szCs w:val="20"/>
              </w:rPr>
            </w:pPr>
            <w:r>
              <w:rPr>
                <w:bCs/>
                <w:sz w:val="20"/>
                <w:szCs w:val="20"/>
              </w:rPr>
              <w:t>With more experienced groups, e</w:t>
            </w:r>
            <w:r w:rsidRPr="00BD2FDA">
              <w:rPr>
                <w:bCs/>
                <w:sz w:val="20"/>
                <w:szCs w:val="20"/>
              </w:rPr>
              <w:t>xplore moments of tension in both set texts</w:t>
            </w:r>
            <w:r>
              <w:rPr>
                <w:bCs/>
                <w:sz w:val="20"/>
                <w:szCs w:val="20"/>
              </w:rPr>
              <w:t xml:space="preserve">. </w:t>
            </w:r>
          </w:p>
          <w:p w14:paraId="66EB0358" w14:textId="77777777" w:rsidR="00757953" w:rsidRDefault="00757953" w:rsidP="00CD7852">
            <w:pPr>
              <w:pStyle w:val="Default"/>
              <w:numPr>
                <w:ilvl w:val="0"/>
                <w:numId w:val="45"/>
              </w:numPr>
              <w:rPr>
                <w:bCs/>
                <w:sz w:val="20"/>
                <w:szCs w:val="20"/>
              </w:rPr>
            </w:pPr>
            <w:r>
              <w:rPr>
                <w:bCs/>
                <w:sz w:val="20"/>
                <w:szCs w:val="20"/>
              </w:rPr>
              <w:t xml:space="preserve">How are they different? </w:t>
            </w:r>
          </w:p>
          <w:p w14:paraId="60EC44C6" w14:textId="77777777" w:rsidR="00757953" w:rsidRDefault="00757953" w:rsidP="00CD7852">
            <w:pPr>
              <w:pStyle w:val="Default"/>
              <w:numPr>
                <w:ilvl w:val="0"/>
                <w:numId w:val="45"/>
              </w:numPr>
              <w:rPr>
                <w:b/>
                <w:bCs/>
                <w:sz w:val="20"/>
                <w:szCs w:val="20"/>
              </w:rPr>
            </w:pPr>
            <w:r>
              <w:rPr>
                <w:bCs/>
                <w:sz w:val="20"/>
                <w:szCs w:val="20"/>
              </w:rPr>
              <w:t>How have the playwrights created these moments?</w:t>
            </w:r>
            <w:r>
              <w:rPr>
                <w:b/>
                <w:bCs/>
                <w:sz w:val="20"/>
                <w:szCs w:val="20"/>
              </w:rPr>
              <w:t xml:space="preserve">  </w:t>
            </w:r>
          </w:p>
          <w:p w14:paraId="631738CB" w14:textId="77777777" w:rsidR="00757953" w:rsidRPr="004175BD" w:rsidRDefault="00757953" w:rsidP="00757953">
            <w:pPr>
              <w:pStyle w:val="Default"/>
              <w:rPr>
                <w:b/>
                <w:bCs/>
                <w:sz w:val="20"/>
                <w:szCs w:val="20"/>
              </w:rPr>
            </w:pPr>
          </w:p>
          <w:p w14:paraId="0CEAADEC" w14:textId="77777777" w:rsidR="00757953" w:rsidRDefault="00757953" w:rsidP="00757953">
            <w:pPr>
              <w:pStyle w:val="Default"/>
              <w:rPr>
                <w:b/>
                <w:bCs/>
                <w:sz w:val="20"/>
                <w:szCs w:val="20"/>
              </w:rPr>
            </w:pPr>
            <w:r w:rsidRPr="00BE76EA">
              <w:rPr>
                <w:sz w:val="20"/>
                <w:szCs w:val="20"/>
              </w:rPr>
              <w:t>Written task:</w:t>
            </w:r>
            <w:r>
              <w:rPr>
                <w:sz w:val="20"/>
                <w:szCs w:val="20"/>
              </w:rPr>
              <w:t xml:space="preserve"> Respond to the following – In what ways does a scene in your play create tension in the watching audience? How far does our understanding of dramatic irony contribute to our comprehension of the play as a whole? </w:t>
            </w:r>
            <w:r>
              <w:rPr>
                <w:b/>
                <w:bCs/>
                <w:sz w:val="20"/>
                <w:szCs w:val="20"/>
              </w:rPr>
              <w:t xml:space="preserve">(I) </w:t>
            </w:r>
          </w:p>
          <w:p w14:paraId="221EF8F9" w14:textId="77777777" w:rsidR="00757953" w:rsidRDefault="00757953" w:rsidP="00757953">
            <w:pPr>
              <w:pStyle w:val="Default"/>
              <w:rPr>
                <w:sz w:val="20"/>
                <w:szCs w:val="20"/>
              </w:rPr>
            </w:pPr>
          </w:p>
          <w:p w14:paraId="194231D1" w14:textId="77777777" w:rsidR="00757953" w:rsidRDefault="00757953" w:rsidP="00757953">
            <w:pPr>
              <w:pStyle w:val="Default"/>
              <w:rPr>
                <w:b/>
                <w:sz w:val="20"/>
                <w:szCs w:val="20"/>
              </w:rPr>
            </w:pPr>
            <w:r>
              <w:rPr>
                <w:b/>
                <w:sz w:val="20"/>
                <w:szCs w:val="20"/>
              </w:rPr>
              <w:t>Guidance</w:t>
            </w:r>
          </w:p>
          <w:p w14:paraId="1B7DCBBC" w14:textId="4BB9D0E5" w:rsidR="00757953" w:rsidRDefault="00757953" w:rsidP="00757953">
            <w:pPr>
              <w:pStyle w:val="Default"/>
              <w:rPr>
                <w:sz w:val="20"/>
                <w:szCs w:val="20"/>
              </w:rPr>
            </w:pPr>
            <w:r>
              <w:rPr>
                <w:sz w:val="20"/>
                <w:szCs w:val="20"/>
              </w:rPr>
              <w:t xml:space="preserve">Remind learners that </w:t>
            </w:r>
            <w:r w:rsidR="00EA5A46">
              <w:rPr>
                <w:sz w:val="20"/>
                <w:szCs w:val="20"/>
              </w:rPr>
              <w:t>‘</w:t>
            </w:r>
            <w:r>
              <w:rPr>
                <w:sz w:val="20"/>
                <w:szCs w:val="20"/>
              </w:rPr>
              <w:t>method</w:t>
            </w:r>
            <w:r w:rsidR="00EA5A46">
              <w:rPr>
                <w:sz w:val="20"/>
                <w:szCs w:val="20"/>
              </w:rPr>
              <w:t>’</w:t>
            </w:r>
            <w:r>
              <w:rPr>
                <w:sz w:val="20"/>
                <w:szCs w:val="20"/>
              </w:rPr>
              <w:t xml:space="preserve"> is what the writer does,</w:t>
            </w:r>
            <w:r w:rsidR="00EA5A46">
              <w:rPr>
                <w:sz w:val="20"/>
                <w:szCs w:val="20"/>
              </w:rPr>
              <w:t xml:space="preserve"> and</w:t>
            </w:r>
            <w:r>
              <w:rPr>
                <w:sz w:val="20"/>
                <w:szCs w:val="20"/>
              </w:rPr>
              <w:t xml:space="preserve"> </w:t>
            </w:r>
            <w:r w:rsidR="00EA5A46">
              <w:rPr>
                <w:sz w:val="20"/>
                <w:szCs w:val="20"/>
              </w:rPr>
              <w:t>‘</w:t>
            </w:r>
            <w:r>
              <w:rPr>
                <w:sz w:val="20"/>
                <w:szCs w:val="20"/>
              </w:rPr>
              <w:t>effect</w:t>
            </w:r>
            <w:r w:rsidR="00EA5A46">
              <w:rPr>
                <w:sz w:val="20"/>
                <w:szCs w:val="20"/>
              </w:rPr>
              <w:t>’</w:t>
            </w:r>
            <w:r>
              <w:rPr>
                <w:sz w:val="20"/>
                <w:szCs w:val="20"/>
              </w:rPr>
              <w:t xml:space="preserve"> is what is produced (in this case, on an audience) by the writer’s method. </w:t>
            </w:r>
          </w:p>
          <w:p w14:paraId="455FED91" w14:textId="28420761" w:rsidR="00757953" w:rsidRPr="00280003" w:rsidRDefault="00757953" w:rsidP="00757953">
            <w:pPr>
              <w:pStyle w:val="Default"/>
              <w:rPr>
                <w:b/>
                <w:sz w:val="20"/>
                <w:szCs w:val="20"/>
              </w:rPr>
            </w:pPr>
            <w:r>
              <w:rPr>
                <w:sz w:val="20"/>
                <w:szCs w:val="20"/>
              </w:rPr>
              <w:t xml:space="preserve">Dramatic irony is when an audience understands the situation on stage, but a character does not (e.g. the use of the witches in </w:t>
            </w:r>
            <w:r>
              <w:rPr>
                <w:i/>
                <w:iCs/>
                <w:sz w:val="20"/>
                <w:szCs w:val="20"/>
              </w:rPr>
              <w:t>Macbeth</w:t>
            </w:r>
            <w:r>
              <w:rPr>
                <w:sz w:val="20"/>
                <w:szCs w:val="20"/>
              </w:rPr>
              <w:t xml:space="preserve">). Dramatic tension is when an audience experiences anxiety for the characters on stage. </w:t>
            </w:r>
          </w:p>
          <w:p w14:paraId="0C29A607" w14:textId="77777777" w:rsidR="00757953" w:rsidRDefault="00757953" w:rsidP="00757953">
            <w:pPr>
              <w:pStyle w:val="Default"/>
              <w:rPr>
                <w:sz w:val="20"/>
                <w:szCs w:val="20"/>
              </w:rPr>
            </w:pPr>
          </w:p>
          <w:p w14:paraId="34D2FF8F" w14:textId="77777777" w:rsidR="00757953" w:rsidRDefault="00757953" w:rsidP="00757953">
            <w:pPr>
              <w:pStyle w:val="Default"/>
              <w:rPr>
                <w:b/>
                <w:sz w:val="20"/>
                <w:szCs w:val="20"/>
              </w:rPr>
            </w:pPr>
            <w:r>
              <w:rPr>
                <w:b/>
                <w:sz w:val="20"/>
                <w:szCs w:val="20"/>
              </w:rPr>
              <w:t>Resources</w:t>
            </w:r>
          </w:p>
          <w:p w14:paraId="1DA2E073" w14:textId="77777777" w:rsidR="00757953" w:rsidRDefault="00757953" w:rsidP="00757953">
            <w:pPr>
              <w:pStyle w:val="Default"/>
              <w:rPr>
                <w:sz w:val="20"/>
                <w:szCs w:val="20"/>
              </w:rPr>
            </w:pPr>
            <w:r w:rsidRPr="00A31809">
              <w:rPr>
                <w:sz w:val="20"/>
                <w:szCs w:val="20"/>
              </w:rPr>
              <w:t>Shakespeare text</w:t>
            </w:r>
          </w:p>
          <w:p w14:paraId="0C896AE8" w14:textId="77777777" w:rsidR="00757953" w:rsidRPr="004A4E17" w:rsidRDefault="00757953" w:rsidP="00757953">
            <w:pPr>
              <w:pStyle w:val="Default"/>
            </w:pPr>
            <w:r>
              <w:rPr>
                <w:sz w:val="20"/>
                <w:szCs w:val="20"/>
              </w:rPr>
              <w:t>Set drama text</w:t>
            </w:r>
          </w:p>
        </w:tc>
      </w:tr>
      <w:tr w:rsidR="00757953" w:rsidRPr="004A4E17" w14:paraId="7A592AB0" w14:textId="77777777" w:rsidTr="00757953">
        <w:tblPrEx>
          <w:tblCellMar>
            <w:top w:w="0" w:type="dxa"/>
            <w:bottom w:w="0" w:type="dxa"/>
          </w:tblCellMar>
        </w:tblPrEx>
        <w:tc>
          <w:tcPr>
            <w:tcW w:w="14601" w:type="dxa"/>
            <w:gridSpan w:val="3"/>
            <w:tcMar>
              <w:top w:w="113" w:type="dxa"/>
              <w:bottom w:w="113" w:type="dxa"/>
            </w:tcMar>
          </w:tcPr>
          <w:p w14:paraId="67246590" w14:textId="77777777" w:rsidR="00757953" w:rsidRPr="004A4E17" w:rsidRDefault="00757953" w:rsidP="00757953">
            <w:pPr>
              <w:pStyle w:val="Default"/>
            </w:pPr>
            <w:r>
              <w:rPr>
                <w:b/>
                <w:bCs/>
                <w:sz w:val="20"/>
                <w:szCs w:val="20"/>
              </w:rPr>
              <w:lastRenderedPageBreak/>
              <w:t xml:space="preserve">A Level Shakespeare and Drama: Language, theme and structuring </w:t>
            </w:r>
          </w:p>
        </w:tc>
      </w:tr>
      <w:tr w:rsidR="00757953" w:rsidRPr="004A4E17" w14:paraId="5B4E3FF4" w14:textId="77777777" w:rsidTr="00757953">
        <w:tblPrEx>
          <w:tblCellMar>
            <w:top w:w="0" w:type="dxa"/>
            <w:bottom w:w="0" w:type="dxa"/>
          </w:tblCellMar>
        </w:tblPrEx>
        <w:tc>
          <w:tcPr>
            <w:tcW w:w="2127" w:type="dxa"/>
            <w:tcMar>
              <w:top w:w="113" w:type="dxa"/>
              <w:bottom w:w="113" w:type="dxa"/>
            </w:tcMar>
          </w:tcPr>
          <w:p w14:paraId="49C798EC" w14:textId="1897B781" w:rsidR="00757953" w:rsidRPr="0020677D" w:rsidRDefault="006546DB" w:rsidP="00757953">
            <w:pPr>
              <w:pStyle w:val="BodyText"/>
              <w:rPr>
                <w:b/>
                <w:color w:val="E21951"/>
              </w:rPr>
            </w:pPr>
            <w:r>
              <w:rPr>
                <w:b/>
                <w:color w:val="E21951"/>
              </w:rPr>
              <w:t>KC</w:t>
            </w:r>
            <w:r w:rsidR="00757953" w:rsidRPr="0020677D">
              <w:rPr>
                <w:b/>
                <w:color w:val="E21951"/>
              </w:rPr>
              <w:t>1 Language</w:t>
            </w:r>
          </w:p>
          <w:p w14:paraId="094280A9" w14:textId="0F678584" w:rsidR="00757953" w:rsidRPr="0020677D" w:rsidRDefault="006546DB" w:rsidP="00757953">
            <w:pPr>
              <w:pStyle w:val="BodyText"/>
              <w:rPr>
                <w:b/>
                <w:color w:val="E21951"/>
              </w:rPr>
            </w:pPr>
            <w:r>
              <w:rPr>
                <w:b/>
                <w:color w:val="E21951"/>
              </w:rPr>
              <w:t>KC</w:t>
            </w:r>
            <w:r w:rsidR="00757953" w:rsidRPr="0020677D">
              <w:rPr>
                <w:b/>
                <w:color w:val="E21951"/>
              </w:rPr>
              <w:t>6 Style</w:t>
            </w:r>
          </w:p>
          <w:p w14:paraId="574E8E96" w14:textId="77777777" w:rsidR="00757953" w:rsidRDefault="00757953" w:rsidP="00757953">
            <w:pPr>
              <w:pStyle w:val="BodyText"/>
            </w:pPr>
          </w:p>
          <w:p w14:paraId="7BC0FD5C" w14:textId="77777777" w:rsidR="00757953" w:rsidRDefault="00757953" w:rsidP="00757953">
            <w:pPr>
              <w:pStyle w:val="BodyText"/>
              <w:rPr>
                <w:lang w:eastAsia="en-GB"/>
              </w:rPr>
            </w:pPr>
            <w:r>
              <w:rPr>
                <w:lang w:eastAsia="en-GB"/>
              </w:rPr>
              <w:t>AO1 Knowledge and understanding</w:t>
            </w:r>
          </w:p>
          <w:p w14:paraId="35C4AFB4" w14:textId="77777777" w:rsidR="00757953" w:rsidRDefault="00757953" w:rsidP="00757953">
            <w:pPr>
              <w:pStyle w:val="BodyText"/>
              <w:rPr>
                <w:lang w:eastAsia="en-GB"/>
              </w:rPr>
            </w:pPr>
          </w:p>
          <w:p w14:paraId="55955AD7" w14:textId="77777777" w:rsidR="00757953" w:rsidRPr="00FD4A65" w:rsidRDefault="00757953" w:rsidP="00757953">
            <w:pPr>
              <w:pStyle w:val="BodyText"/>
            </w:pPr>
            <w:r>
              <w:t>AO2 Analysis</w:t>
            </w:r>
          </w:p>
        </w:tc>
        <w:tc>
          <w:tcPr>
            <w:tcW w:w="2126" w:type="dxa"/>
            <w:tcMar>
              <w:top w:w="113" w:type="dxa"/>
              <w:bottom w:w="113" w:type="dxa"/>
            </w:tcMar>
          </w:tcPr>
          <w:p w14:paraId="47D180D1" w14:textId="0608E457" w:rsidR="00757953" w:rsidRPr="004A4E17" w:rsidRDefault="00757953" w:rsidP="00526CE3">
            <w:pPr>
              <w:pStyle w:val="Default"/>
              <w:rPr>
                <w:lang w:eastAsia="en-GB"/>
              </w:rPr>
            </w:pPr>
            <w:r w:rsidRPr="00FD4A65">
              <w:rPr>
                <w:sz w:val="20"/>
                <w:szCs w:val="20"/>
              </w:rPr>
              <w:t>Talking</w:t>
            </w:r>
            <w:r>
              <w:rPr>
                <w:sz w:val="20"/>
                <w:szCs w:val="20"/>
              </w:rPr>
              <w:t xml:space="preserve"> about language in your set text </w:t>
            </w:r>
          </w:p>
        </w:tc>
        <w:tc>
          <w:tcPr>
            <w:tcW w:w="10348" w:type="dxa"/>
            <w:tcMar>
              <w:top w:w="113" w:type="dxa"/>
              <w:bottom w:w="113" w:type="dxa"/>
            </w:tcMar>
          </w:tcPr>
          <w:p w14:paraId="4B47B3EE" w14:textId="1179CE88" w:rsidR="00757953" w:rsidRDefault="00757953" w:rsidP="00757953">
            <w:pPr>
              <w:pStyle w:val="Default"/>
              <w:rPr>
                <w:sz w:val="20"/>
                <w:szCs w:val="20"/>
              </w:rPr>
            </w:pPr>
            <w:r>
              <w:rPr>
                <w:sz w:val="20"/>
                <w:szCs w:val="20"/>
              </w:rPr>
              <w:t xml:space="preserve">Begin by reading a key scene. In small groups, </w:t>
            </w:r>
            <w:r w:rsidR="00EA5A46">
              <w:rPr>
                <w:sz w:val="20"/>
                <w:szCs w:val="20"/>
              </w:rPr>
              <w:t xml:space="preserve">learners </w:t>
            </w:r>
            <w:r>
              <w:rPr>
                <w:sz w:val="20"/>
                <w:szCs w:val="20"/>
              </w:rPr>
              <w:t>analyse the language of the scene</w:t>
            </w:r>
            <w:r w:rsidR="00280003">
              <w:rPr>
                <w:sz w:val="20"/>
                <w:szCs w:val="20"/>
              </w:rPr>
              <w:t xml:space="preserve"> to consider:</w:t>
            </w:r>
            <w:r>
              <w:rPr>
                <w:sz w:val="20"/>
                <w:szCs w:val="20"/>
              </w:rPr>
              <w:t xml:space="preserve"> </w:t>
            </w:r>
          </w:p>
          <w:p w14:paraId="18CEA1C8" w14:textId="77777777" w:rsidR="00757953" w:rsidRDefault="00757953" w:rsidP="00CD7852">
            <w:pPr>
              <w:pStyle w:val="Default"/>
              <w:numPr>
                <w:ilvl w:val="0"/>
                <w:numId w:val="44"/>
              </w:numPr>
              <w:rPr>
                <w:sz w:val="20"/>
                <w:szCs w:val="20"/>
              </w:rPr>
            </w:pPr>
            <w:r>
              <w:rPr>
                <w:sz w:val="20"/>
                <w:szCs w:val="20"/>
              </w:rPr>
              <w:t xml:space="preserve">What dramatic methods are used in this scene and what effects do they produce? </w:t>
            </w:r>
            <w:r>
              <w:rPr>
                <w:b/>
                <w:bCs/>
                <w:sz w:val="20"/>
                <w:szCs w:val="20"/>
              </w:rPr>
              <w:t xml:space="preserve"> </w:t>
            </w:r>
          </w:p>
          <w:p w14:paraId="4A2133D9" w14:textId="77777777" w:rsidR="00757953" w:rsidRDefault="00757953" w:rsidP="00757953">
            <w:pPr>
              <w:pStyle w:val="Default"/>
              <w:rPr>
                <w:sz w:val="20"/>
                <w:szCs w:val="20"/>
              </w:rPr>
            </w:pPr>
          </w:p>
          <w:p w14:paraId="76CEDC87" w14:textId="77777777" w:rsidR="00757953" w:rsidRDefault="00757953" w:rsidP="00757953">
            <w:pPr>
              <w:pStyle w:val="Default"/>
              <w:rPr>
                <w:b/>
                <w:bCs/>
                <w:sz w:val="20"/>
                <w:szCs w:val="20"/>
              </w:rPr>
            </w:pPr>
            <w:r>
              <w:rPr>
                <w:sz w:val="20"/>
                <w:szCs w:val="20"/>
              </w:rPr>
              <w:t xml:space="preserve">Feedback each group’s findings to the whole class, and compile a list of examples. </w:t>
            </w:r>
            <w:r>
              <w:rPr>
                <w:b/>
                <w:bCs/>
                <w:sz w:val="20"/>
                <w:szCs w:val="20"/>
              </w:rPr>
              <w:t xml:space="preserve"> </w:t>
            </w:r>
          </w:p>
          <w:p w14:paraId="78EF18EE" w14:textId="77777777" w:rsidR="00757953" w:rsidRDefault="00757953" w:rsidP="00757953">
            <w:pPr>
              <w:pStyle w:val="Default"/>
              <w:rPr>
                <w:b/>
                <w:bCs/>
                <w:sz w:val="20"/>
                <w:szCs w:val="20"/>
              </w:rPr>
            </w:pPr>
          </w:p>
          <w:p w14:paraId="079C6643" w14:textId="77777777" w:rsidR="00757953" w:rsidRDefault="00757953" w:rsidP="00757953">
            <w:pPr>
              <w:pStyle w:val="Default"/>
              <w:rPr>
                <w:b/>
                <w:sz w:val="20"/>
                <w:szCs w:val="20"/>
              </w:rPr>
            </w:pPr>
            <w:r>
              <w:rPr>
                <w:b/>
                <w:sz w:val="20"/>
                <w:szCs w:val="20"/>
              </w:rPr>
              <w:t>Guidance</w:t>
            </w:r>
          </w:p>
          <w:p w14:paraId="160BDF4D" w14:textId="222AFF06" w:rsidR="00757953" w:rsidRDefault="00757953" w:rsidP="00757953">
            <w:pPr>
              <w:pStyle w:val="Default"/>
              <w:rPr>
                <w:sz w:val="20"/>
                <w:szCs w:val="20"/>
              </w:rPr>
            </w:pPr>
            <w:r>
              <w:rPr>
                <w:sz w:val="20"/>
                <w:szCs w:val="20"/>
              </w:rPr>
              <w:t>Expect to spend considerable class time reading and acting</w:t>
            </w:r>
            <w:r w:rsidR="00280003">
              <w:rPr>
                <w:sz w:val="20"/>
                <w:szCs w:val="20"/>
              </w:rPr>
              <w:t xml:space="preserve"> out key scenes from your play. Y</w:t>
            </w:r>
            <w:r>
              <w:rPr>
                <w:sz w:val="20"/>
                <w:szCs w:val="20"/>
              </w:rPr>
              <w:t xml:space="preserve">ou should move classroom focus to discussions of language, structuring and the thematic concerns of the play. </w:t>
            </w:r>
          </w:p>
          <w:p w14:paraId="608240F9" w14:textId="77777777" w:rsidR="00757953" w:rsidRDefault="00757953" w:rsidP="00757953">
            <w:pPr>
              <w:pStyle w:val="Default"/>
              <w:rPr>
                <w:sz w:val="20"/>
                <w:szCs w:val="20"/>
              </w:rPr>
            </w:pPr>
          </w:p>
          <w:p w14:paraId="00036C8C" w14:textId="77777777" w:rsidR="00757953" w:rsidRDefault="00757953" w:rsidP="00757953">
            <w:pPr>
              <w:pStyle w:val="Default"/>
              <w:rPr>
                <w:b/>
                <w:sz w:val="20"/>
                <w:szCs w:val="20"/>
              </w:rPr>
            </w:pPr>
            <w:r>
              <w:rPr>
                <w:b/>
                <w:sz w:val="20"/>
                <w:szCs w:val="20"/>
              </w:rPr>
              <w:t>Resources</w:t>
            </w:r>
          </w:p>
          <w:p w14:paraId="10DF22FF" w14:textId="69F15BAB" w:rsidR="00757953" w:rsidRPr="00AE30BD" w:rsidRDefault="00AE30BD" w:rsidP="00526CE3">
            <w:pPr>
              <w:pStyle w:val="Default"/>
              <w:rPr>
                <w:sz w:val="20"/>
                <w:szCs w:val="20"/>
              </w:rPr>
            </w:pPr>
            <w:r>
              <w:rPr>
                <w:sz w:val="20"/>
                <w:szCs w:val="20"/>
              </w:rPr>
              <w:t xml:space="preserve">Set text: key scenes </w:t>
            </w:r>
          </w:p>
        </w:tc>
      </w:tr>
      <w:tr w:rsidR="00757953" w:rsidRPr="004A4E17" w14:paraId="012FB7E8" w14:textId="77777777" w:rsidTr="00757953">
        <w:tblPrEx>
          <w:tblCellMar>
            <w:top w:w="0" w:type="dxa"/>
            <w:bottom w:w="0" w:type="dxa"/>
          </w:tblCellMar>
        </w:tblPrEx>
        <w:tc>
          <w:tcPr>
            <w:tcW w:w="2127" w:type="dxa"/>
            <w:tcMar>
              <w:top w:w="113" w:type="dxa"/>
              <w:bottom w:w="113" w:type="dxa"/>
            </w:tcMar>
          </w:tcPr>
          <w:p w14:paraId="63F85562" w14:textId="5846EF6D" w:rsidR="00757953" w:rsidRPr="0020677D" w:rsidRDefault="006546DB" w:rsidP="00757953">
            <w:pPr>
              <w:pStyle w:val="BodyText"/>
              <w:rPr>
                <w:b/>
                <w:color w:val="E21951"/>
              </w:rPr>
            </w:pPr>
            <w:r>
              <w:rPr>
                <w:b/>
                <w:color w:val="E21951"/>
              </w:rPr>
              <w:t>KC</w:t>
            </w:r>
            <w:r w:rsidR="00757953" w:rsidRPr="0020677D">
              <w:rPr>
                <w:b/>
                <w:color w:val="E21951"/>
              </w:rPr>
              <w:t>1 Language</w:t>
            </w:r>
          </w:p>
          <w:p w14:paraId="48F07BC0" w14:textId="345C04D6" w:rsidR="00757953" w:rsidRPr="0020677D" w:rsidRDefault="006546DB" w:rsidP="00757953">
            <w:pPr>
              <w:pStyle w:val="BodyText"/>
              <w:rPr>
                <w:b/>
                <w:color w:val="E21951"/>
              </w:rPr>
            </w:pPr>
            <w:r>
              <w:rPr>
                <w:b/>
                <w:color w:val="E21951"/>
              </w:rPr>
              <w:t>KC</w:t>
            </w:r>
            <w:r w:rsidR="00757953" w:rsidRPr="0020677D">
              <w:rPr>
                <w:b/>
                <w:color w:val="E21951"/>
              </w:rPr>
              <w:t>6 Style</w:t>
            </w:r>
          </w:p>
          <w:p w14:paraId="4CC844D9" w14:textId="77777777" w:rsidR="00757953" w:rsidRDefault="00757953" w:rsidP="00757953">
            <w:pPr>
              <w:pStyle w:val="BodyText"/>
            </w:pPr>
          </w:p>
          <w:p w14:paraId="3A061957" w14:textId="77777777" w:rsidR="00757953" w:rsidRDefault="00757953" w:rsidP="00757953">
            <w:pPr>
              <w:pStyle w:val="BodyText"/>
              <w:rPr>
                <w:lang w:eastAsia="en-GB"/>
              </w:rPr>
            </w:pPr>
            <w:r>
              <w:rPr>
                <w:lang w:eastAsia="en-GB"/>
              </w:rPr>
              <w:lastRenderedPageBreak/>
              <w:t>AO1 Knowledge and understanding</w:t>
            </w:r>
          </w:p>
          <w:p w14:paraId="1706F6A6" w14:textId="77777777" w:rsidR="00757953" w:rsidRDefault="00757953" w:rsidP="00757953">
            <w:pPr>
              <w:pStyle w:val="BodyText"/>
              <w:rPr>
                <w:lang w:eastAsia="en-GB"/>
              </w:rPr>
            </w:pPr>
          </w:p>
          <w:p w14:paraId="01310232" w14:textId="77777777" w:rsidR="00757953" w:rsidRPr="004175BD" w:rsidRDefault="00757953" w:rsidP="00757953">
            <w:pPr>
              <w:pStyle w:val="BodyText"/>
            </w:pPr>
            <w:r>
              <w:t>AO2 Analysis</w:t>
            </w:r>
          </w:p>
        </w:tc>
        <w:tc>
          <w:tcPr>
            <w:tcW w:w="2126" w:type="dxa"/>
            <w:tcMar>
              <w:top w:w="113" w:type="dxa"/>
              <w:bottom w:w="113" w:type="dxa"/>
            </w:tcMar>
          </w:tcPr>
          <w:p w14:paraId="0A37A0F7" w14:textId="5463F13F" w:rsidR="00757953" w:rsidRPr="004A4E17" w:rsidRDefault="00757953" w:rsidP="00526CE3">
            <w:pPr>
              <w:pStyle w:val="Default"/>
              <w:rPr>
                <w:lang w:eastAsia="en-GB"/>
              </w:rPr>
            </w:pPr>
            <w:r>
              <w:rPr>
                <w:sz w:val="20"/>
                <w:szCs w:val="20"/>
              </w:rPr>
              <w:lastRenderedPageBreak/>
              <w:t xml:space="preserve">Discussing language: the poetry of drama </w:t>
            </w:r>
          </w:p>
        </w:tc>
        <w:tc>
          <w:tcPr>
            <w:tcW w:w="10348" w:type="dxa"/>
            <w:tcMar>
              <w:top w:w="113" w:type="dxa"/>
              <w:bottom w:w="113" w:type="dxa"/>
            </w:tcMar>
          </w:tcPr>
          <w:p w14:paraId="1326DC61" w14:textId="6EC9F53E" w:rsidR="00757953" w:rsidRPr="00AE30BD" w:rsidRDefault="00757953" w:rsidP="00AE30BD">
            <w:pPr>
              <w:pStyle w:val="Default"/>
              <w:jc w:val="center"/>
              <w:rPr>
                <w:i/>
                <w:sz w:val="20"/>
                <w:szCs w:val="20"/>
              </w:rPr>
            </w:pPr>
            <w:r w:rsidRPr="00AE30BD">
              <w:rPr>
                <w:i/>
                <w:sz w:val="20"/>
                <w:szCs w:val="20"/>
              </w:rPr>
              <w:t>Writer</w:t>
            </w:r>
            <w:r w:rsidR="007655B8" w:rsidRPr="00AE30BD">
              <w:rPr>
                <w:i/>
                <w:sz w:val="20"/>
                <w:szCs w:val="20"/>
              </w:rPr>
              <w:t xml:space="preserve"> – </w:t>
            </w:r>
            <w:r w:rsidRPr="00AE30BD">
              <w:rPr>
                <w:i/>
                <w:sz w:val="20"/>
                <w:szCs w:val="20"/>
              </w:rPr>
              <w:t>textual reference</w:t>
            </w:r>
            <w:r w:rsidR="007655B8" w:rsidRPr="00AE30BD">
              <w:rPr>
                <w:i/>
                <w:sz w:val="20"/>
                <w:szCs w:val="20"/>
              </w:rPr>
              <w:t xml:space="preserve"> – </w:t>
            </w:r>
            <w:r w:rsidRPr="00AE30BD">
              <w:rPr>
                <w:i/>
                <w:sz w:val="20"/>
                <w:szCs w:val="20"/>
              </w:rPr>
              <w:t>effect</w:t>
            </w:r>
          </w:p>
          <w:p w14:paraId="6C881893" w14:textId="77777777" w:rsidR="00280003" w:rsidRDefault="00280003" w:rsidP="00757953">
            <w:pPr>
              <w:pStyle w:val="Default"/>
              <w:rPr>
                <w:sz w:val="20"/>
                <w:szCs w:val="20"/>
              </w:rPr>
            </w:pPr>
          </w:p>
          <w:p w14:paraId="261A606E" w14:textId="05161CBF" w:rsidR="00757953" w:rsidRDefault="002F3A53" w:rsidP="00AE30BD">
            <w:pPr>
              <w:pStyle w:val="Default"/>
              <w:rPr>
                <w:b/>
                <w:bCs/>
                <w:sz w:val="20"/>
                <w:szCs w:val="20"/>
              </w:rPr>
            </w:pPr>
            <w:r>
              <w:rPr>
                <w:sz w:val="20"/>
                <w:szCs w:val="20"/>
              </w:rPr>
              <w:lastRenderedPageBreak/>
              <w:t>Encourage lea</w:t>
            </w:r>
            <w:r w:rsidR="007655B8">
              <w:rPr>
                <w:sz w:val="20"/>
                <w:szCs w:val="20"/>
              </w:rPr>
              <w:t>r</w:t>
            </w:r>
            <w:r>
              <w:rPr>
                <w:sz w:val="20"/>
                <w:szCs w:val="20"/>
              </w:rPr>
              <w:t>ners to create</w:t>
            </w:r>
            <w:r w:rsidR="00757953">
              <w:rPr>
                <w:sz w:val="20"/>
                <w:szCs w:val="20"/>
              </w:rPr>
              <w:t xml:space="preserve"> several sentences using the format above, to explain the way Shakespeare or </w:t>
            </w:r>
            <w:r>
              <w:rPr>
                <w:sz w:val="20"/>
                <w:szCs w:val="20"/>
              </w:rPr>
              <w:t>your other chosen</w:t>
            </w:r>
            <w:r w:rsidR="00757953">
              <w:rPr>
                <w:sz w:val="20"/>
                <w:szCs w:val="20"/>
              </w:rPr>
              <w:t xml:space="preserve"> dramatist uses language in the extract. Remember that the effect/meaning is the most important aspect of your response</w:t>
            </w:r>
            <w:r w:rsidR="00526CE3">
              <w:rPr>
                <w:b/>
                <w:bCs/>
                <w:sz w:val="20"/>
                <w:szCs w:val="20"/>
              </w:rPr>
              <w:t>. (I)</w:t>
            </w:r>
          </w:p>
          <w:p w14:paraId="3C59793E" w14:textId="77777777" w:rsidR="00AE30BD" w:rsidRPr="00AE30BD" w:rsidRDefault="00AE30BD" w:rsidP="00AE30BD">
            <w:pPr>
              <w:pStyle w:val="Default"/>
              <w:rPr>
                <w:b/>
                <w:bCs/>
                <w:sz w:val="20"/>
                <w:szCs w:val="20"/>
              </w:rPr>
            </w:pPr>
          </w:p>
          <w:p w14:paraId="5CF2259D" w14:textId="77777777" w:rsidR="00757953" w:rsidRDefault="00757953" w:rsidP="00757953">
            <w:pPr>
              <w:pStyle w:val="Default"/>
              <w:rPr>
                <w:b/>
                <w:sz w:val="20"/>
                <w:szCs w:val="20"/>
              </w:rPr>
            </w:pPr>
            <w:r>
              <w:rPr>
                <w:b/>
                <w:sz w:val="20"/>
                <w:szCs w:val="20"/>
              </w:rPr>
              <w:t>Guidance</w:t>
            </w:r>
          </w:p>
          <w:p w14:paraId="5099E714" w14:textId="69BACE46" w:rsidR="00757953" w:rsidRDefault="009A6DB6" w:rsidP="00757953">
            <w:pPr>
              <w:pStyle w:val="Default"/>
              <w:rPr>
                <w:sz w:val="20"/>
                <w:szCs w:val="20"/>
              </w:rPr>
            </w:pPr>
            <w:r>
              <w:rPr>
                <w:sz w:val="20"/>
                <w:szCs w:val="20"/>
              </w:rPr>
              <w:t>Remind learners that they do not get any marks for simply stating that a literary device has been used.</w:t>
            </w:r>
            <w:r w:rsidR="00757953">
              <w:rPr>
                <w:sz w:val="20"/>
                <w:szCs w:val="20"/>
              </w:rPr>
              <w:t xml:space="preserve"> </w:t>
            </w:r>
            <w:r>
              <w:rPr>
                <w:sz w:val="20"/>
                <w:szCs w:val="20"/>
              </w:rPr>
              <w:t>It is important</w:t>
            </w:r>
            <w:r w:rsidR="008F7389">
              <w:rPr>
                <w:sz w:val="20"/>
                <w:szCs w:val="20"/>
              </w:rPr>
              <w:t xml:space="preserve"> to explain the effect of that device and its significance in the text. </w:t>
            </w:r>
            <w:r w:rsidR="00757953">
              <w:rPr>
                <w:sz w:val="20"/>
                <w:szCs w:val="20"/>
              </w:rPr>
              <w:t xml:space="preserve">For Shakespeare, </w:t>
            </w:r>
            <w:r w:rsidR="008F7389">
              <w:rPr>
                <w:sz w:val="20"/>
                <w:szCs w:val="20"/>
              </w:rPr>
              <w:t xml:space="preserve">you should </w:t>
            </w:r>
            <w:r w:rsidR="00757953">
              <w:rPr>
                <w:sz w:val="20"/>
                <w:szCs w:val="20"/>
              </w:rPr>
              <w:t>begin with the fundamental issues: prose and blank verse. When does Shakespeare use them and why?</w:t>
            </w:r>
            <w:r w:rsidR="008F7389">
              <w:rPr>
                <w:sz w:val="20"/>
                <w:szCs w:val="20"/>
              </w:rPr>
              <w:t xml:space="preserve"> You could also recap s</w:t>
            </w:r>
            <w:r w:rsidR="00757953">
              <w:rPr>
                <w:sz w:val="20"/>
                <w:szCs w:val="20"/>
              </w:rPr>
              <w:t>oliloquy, rhyming co</w:t>
            </w:r>
            <w:r w:rsidR="008421F6">
              <w:rPr>
                <w:sz w:val="20"/>
                <w:szCs w:val="20"/>
              </w:rPr>
              <w:t xml:space="preserve">uplets, iambic pentameter </w:t>
            </w:r>
            <w:r w:rsidR="008F7389">
              <w:rPr>
                <w:sz w:val="20"/>
                <w:szCs w:val="20"/>
              </w:rPr>
              <w:t>here</w:t>
            </w:r>
            <w:r w:rsidR="00757953">
              <w:rPr>
                <w:sz w:val="20"/>
                <w:szCs w:val="20"/>
              </w:rPr>
              <w:t xml:space="preserve">. </w:t>
            </w:r>
          </w:p>
          <w:p w14:paraId="0C83C4CF" w14:textId="77777777" w:rsidR="00757953" w:rsidRDefault="00757953" w:rsidP="00757953">
            <w:pPr>
              <w:pStyle w:val="Default"/>
              <w:rPr>
                <w:sz w:val="20"/>
                <w:szCs w:val="20"/>
              </w:rPr>
            </w:pPr>
          </w:p>
          <w:p w14:paraId="3621FE5C" w14:textId="77777777" w:rsidR="00757953" w:rsidRDefault="00757953" w:rsidP="00757953">
            <w:pPr>
              <w:pStyle w:val="Default"/>
              <w:rPr>
                <w:b/>
                <w:sz w:val="20"/>
                <w:szCs w:val="20"/>
              </w:rPr>
            </w:pPr>
            <w:r>
              <w:rPr>
                <w:b/>
                <w:sz w:val="20"/>
                <w:szCs w:val="20"/>
              </w:rPr>
              <w:t>Resources</w:t>
            </w:r>
          </w:p>
          <w:p w14:paraId="5127DBFF" w14:textId="3E8847F2" w:rsidR="00757953" w:rsidRDefault="00757953" w:rsidP="00757953">
            <w:pPr>
              <w:pStyle w:val="Default"/>
            </w:pPr>
            <w:r>
              <w:rPr>
                <w:sz w:val="20"/>
                <w:szCs w:val="20"/>
              </w:rPr>
              <w:t>A suitable extract from the text</w:t>
            </w:r>
          </w:p>
        </w:tc>
      </w:tr>
      <w:tr w:rsidR="00757953" w:rsidRPr="004A4E17" w14:paraId="576DBBE4" w14:textId="77777777" w:rsidTr="00757953">
        <w:tblPrEx>
          <w:tblCellMar>
            <w:top w:w="0" w:type="dxa"/>
            <w:bottom w:w="0" w:type="dxa"/>
          </w:tblCellMar>
        </w:tblPrEx>
        <w:tc>
          <w:tcPr>
            <w:tcW w:w="2127" w:type="dxa"/>
            <w:tcMar>
              <w:top w:w="113" w:type="dxa"/>
              <w:bottom w:w="113" w:type="dxa"/>
            </w:tcMar>
          </w:tcPr>
          <w:p w14:paraId="1EAEF2D6" w14:textId="0D3CD3B4" w:rsidR="00757953" w:rsidRPr="0020677D" w:rsidRDefault="006546DB" w:rsidP="00757953">
            <w:pPr>
              <w:pStyle w:val="BodyText"/>
              <w:rPr>
                <w:b/>
                <w:color w:val="E21951"/>
              </w:rPr>
            </w:pPr>
            <w:r>
              <w:rPr>
                <w:b/>
                <w:color w:val="E21951"/>
              </w:rPr>
              <w:lastRenderedPageBreak/>
              <w:t>KC</w:t>
            </w:r>
            <w:r w:rsidR="00757953" w:rsidRPr="0020677D">
              <w:rPr>
                <w:b/>
                <w:color w:val="E21951"/>
              </w:rPr>
              <w:t>3 Structure</w:t>
            </w:r>
          </w:p>
          <w:p w14:paraId="38A6AE05" w14:textId="77777777" w:rsidR="00757953" w:rsidRDefault="00757953" w:rsidP="00757953">
            <w:pPr>
              <w:pStyle w:val="BodyText"/>
            </w:pPr>
          </w:p>
          <w:p w14:paraId="6D6ED695" w14:textId="77777777" w:rsidR="00757953" w:rsidRDefault="00757953" w:rsidP="00757953">
            <w:pPr>
              <w:pStyle w:val="BodyText"/>
            </w:pPr>
            <w:r>
              <w:t>AO1 Knowledge and understanding</w:t>
            </w:r>
          </w:p>
        </w:tc>
        <w:tc>
          <w:tcPr>
            <w:tcW w:w="2126" w:type="dxa"/>
            <w:tcMar>
              <w:top w:w="113" w:type="dxa"/>
              <w:bottom w:w="113" w:type="dxa"/>
            </w:tcMar>
          </w:tcPr>
          <w:p w14:paraId="1FEC72BC" w14:textId="7190EDD4" w:rsidR="00757953" w:rsidRDefault="00757953" w:rsidP="00526CE3">
            <w:pPr>
              <w:pStyle w:val="Default"/>
              <w:rPr>
                <w:sz w:val="20"/>
                <w:szCs w:val="20"/>
              </w:rPr>
            </w:pPr>
            <w:r>
              <w:rPr>
                <w:sz w:val="20"/>
                <w:szCs w:val="20"/>
              </w:rPr>
              <w:t xml:space="preserve">Dramatic structuring: what happens and when </w:t>
            </w:r>
          </w:p>
        </w:tc>
        <w:tc>
          <w:tcPr>
            <w:tcW w:w="10348" w:type="dxa"/>
            <w:tcMar>
              <w:top w:w="113" w:type="dxa"/>
              <w:bottom w:w="113" w:type="dxa"/>
            </w:tcMar>
          </w:tcPr>
          <w:p w14:paraId="4CFA4FB1" w14:textId="0C3F2232" w:rsidR="00757953" w:rsidRPr="008F7389" w:rsidRDefault="00757953" w:rsidP="00757953">
            <w:pPr>
              <w:pStyle w:val="Default"/>
              <w:rPr>
                <w:bCs/>
                <w:sz w:val="20"/>
                <w:szCs w:val="20"/>
              </w:rPr>
            </w:pPr>
            <w:r>
              <w:rPr>
                <w:sz w:val="20"/>
                <w:szCs w:val="20"/>
              </w:rPr>
              <w:t xml:space="preserve">Divide the class into pairs. Each pair </w:t>
            </w:r>
            <w:r w:rsidR="008F7389">
              <w:rPr>
                <w:sz w:val="20"/>
                <w:szCs w:val="20"/>
              </w:rPr>
              <w:t xml:space="preserve">creates </w:t>
            </w:r>
            <w:r>
              <w:rPr>
                <w:sz w:val="20"/>
                <w:szCs w:val="20"/>
              </w:rPr>
              <w:t xml:space="preserve">a timeline for the set text, going through what happens in each act and scene. </w:t>
            </w:r>
            <w:r>
              <w:rPr>
                <w:b/>
                <w:bCs/>
                <w:sz w:val="20"/>
                <w:szCs w:val="20"/>
              </w:rPr>
              <w:t xml:space="preserve"> </w:t>
            </w:r>
            <w:r>
              <w:rPr>
                <w:sz w:val="20"/>
                <w:szCs w:val="20"/>
              </w:rPr>
              <w:t xml:space="preserve">Present the findings of this work to the whole class, and discuss the significant events. </w:t>
            </w:r>
            <w:r w:rsidR="008F7389">
              <w:rPr>
                <w:bCs/>
                <w:sz w:val="20"/>
                <w:szCs w:val="20"/>
              </w:rPr>
              <w:t xml:space="preserve">Alternatively you could ask learners to put the events on a narrative arc to consider which events create the most amount of tension. </w:t>
            </w:r>
          </w:p>
          <w:p w14:paraId="39D01863" w14:textId="77777777" w:rsidR="00757953" w:rsidRDefault="00757953" w:rsidP="00757953">
            <w:pPr>
              <w:pStyle w:val="Default"/>
              <w:rPr>
                <w:sz w:val="20"/>
                <w:szCs w:val="20"/>
              </w:rPr>
            </w:pPr>
          </w:p>
          <w:p w14:paraId="26455250" w14:textId="2B3C6C24" w:rsidR="00AE30BD" w:rsidRDefault="00757953" w:rsidP="00757953">
            <w:pPr>
              <w:pStyle w:val="Default"/>
              <w:rPr>
                <w:sz w:val="20"/>
                <w:szCs w:val="20"/>
              </w:rPr>
            </w:pPr>
            <w:r>
              <w:rPr>
                <w:sz w:val="20"/>
                <w:szCs w:val="20"/>
              </w:rPr>
              <w:t>Develop the timeline using your previous understanding of the structural devices in tragedy/</w:t>
            </w:r>
            <w:r w:rsidR="00AE30BD">
              <w:rPr>
                <w:sz w:val="20"/>
                <w:szCs w:val="20"/>
              </w:rPr>
              <w:t xml:space="preserve">comedy. </w:t>
            </w:r>
          </w:p>
          <w:p w14:paraId="480D5F1E" w14:textId="77777777" w:rsidR="00AE30BD" w:rsidRDefault="00AE30BD" w:rsidP="00757953">
            <w:pPr>
              <w:pStyle w:val="Default"/>
              <w:rPr>
                <w:sz w:val="20"/>
                <w:szCs w:val="20"/>
              </w:rPr>
            </w:pPr>
          </w:p>
          <w:p w14:paraId="7F4454B2" w14:textId="053D9337" w:rsidR="00757953" w:rsidRDefault="00AE30BD" w:rsidP="00757953">
            <w:pPr>
              <w:pStyle w:val="Default"/>
              <w:rPr>
                <w:b/>
                <w:bCs/>
                <w:sz w:val="20"/>
                <w:szCs w:val="20"/>
              </w:rPr>
            </w:pPr>
            <w:r>
              <w:rPr>
                <w:sz w:val="20"/>
                <w:szCs w:val="20"/>
              </w:rPr>
              <w:t xml:space="preserve">Discuss with the class: </w:t>
            </w:r>
          </w:p>
          <w:p w14:paraId="7B721C7C" w14:textId="77777777" w:rsidR="00757953" w:rsidRDefault="00757953" w:rsidP="00757953">
            <w:pPr>
              <w:pStyle w:val="Default"/>
              <w:rPr>
                <w:sz w:val="20"/>
                <w:szCs w:val="20"/>
              </w:rPr>
            </w:pPr>
          </w:p>
          <w:p w14:paraId="63BBA992" w14:textId="1A3A949C" w:rsidR="00757953" w:rsidRPr="00AE30BD" w:rsidRDefault="00757953" w:rsidP="00AE30BD">
            <w:pPr>
              <w:pStyle w:val="Default"/>
              <w:jc w:val="center"/>
              <w:rPr>
                <w:b/>
                <w:bCs/>
                <w:i/>
                <w:sz w:val="20"/>
                <w:szCs w:val="20"/>
              </w:rPr>
            </w:pPr>
            <w:r w:rsidRPr="00AE30BD">
              <w:rPr>
                <w:i/>
                <w:sz w:val="20"/>
                <w:szCs w:val="20"/>
              </w:rPr>
              <w:t xml:space="preserve">What is the significance of the way in which the dramatist chose to structure the play? </w:t>
            </w:r>
            <w:r w:rsidR="00526CE3" w:rsidRPr="00AE30BD">
              <w:rPr>
                <w:b/>
                <w:bCs/>
                <w:i/>
                <w:sz w:val="20"/>
                <w:szCs w:val="20"/>
              </w:rPr>
              <w:t>(I)</w:t>
            </w:r>
          </w:p>
          <w:p w14:paraId="31652EDD" w14:textId="77777777" w:rsidR="00757953" w:rsidRDefault="00757953" w:rsidP="00757953">
            <w:pPr>
              <w:pStyle w:val="Default"/>
              <w:rPr>
                <w:b/>
                <w:bCs/>
                <w:sz w:val="20"/>
                <w:szCs w:val="20"/>
              </w:rPr>
            </w:pPr>
          </w:p>
          <w:p w14:paraId="11C3B28C" w14:textId="77777777" w:rsidR="00757953" w:rsidRDefault="00757953" w:rsidP="00757953">
            <w:pPr>
              <w:pStyle w:val="Default"/>
              <w:rPr>
                <w:b/>
                <w:sz w:val="20"/>
                <w:szCs w:val="20"/>
              </w:rPr>
            </w:pPr>
            <w:r>
              <w:rPr>
                <w:b/>
                <w:sz w:val="20"/>
                <w:szCs w:val="20"/>
              </w:rPr>
              <w:t>Guidance</w:t>
            </w:r>
          </w:p>
          <w:p w14:paraId="1BA56BAB" w14:textId="159BBB20" w:rsidR="00757953" w:rsidRDefault="00757953" w:rsidP="00757953">
            <w:pPr>
              <w:pStyle w:val="Default"/>
              <w:rPr>
                <w:i/>
                <w:iCs/>
                <w:sz w:val="20"/>
                <w:szCs w:val="20"/>
              </w:rPr>
            </w:pPr>
            <w:r>
              <w:rPr>
                <w:sz w:val="20"/>
                <w:szCs w:val="20"/>
              </w:rPr>
              <w:t>This activity should prompt some interesting findings</w:t>
            </w:r>
            <w:r w:rsidR="007655B8">
              <w:rPr>
                <w:sz w:val="20"/>
                <w:szCs w:val="20"/>
              </w:rPr>
              <w:t>.  F</w:t>
            </w:r>
            <w:r>
              <w:rPr>
                <w:sz w:val="20"/>
                <w:szCs w:val="20"/>
              </w:rPr>
              <w:t xml:space="preserve">or </w:t>
            </w:r>
            <w:r w:rsidR="007655B8">
              <w:rPr>
                <w:sz w:val="20"/>
                <w:szCs w:val="20"/>
              </w:rPr>
              <w:t xml:space="preserve">example, </w:t>
            </w:r>
            <w:r>
              <w:rPr>
                <w:sz w:val="20"/>
                <w:szCs w:val="20"/>
              </w:rPr>
              <w:t xml:space="preserve">if the text used is </w:t>
            </w:r>
            <w:r w:rsidR="008F7389">
              <w:rPr>
                <w:i/>
                <w:iCs/>
                <w:sz w:val="20"/>
                <w:szCs w:val="20"/>
              </w:rPr>
              <w:t>Coriolanus</w:t>
            </w:r>
            <w:r>
              <w:rPr>
                <w:i/>
                <w:iCs/>
                <w:sz w:val="20"/>
                <w:szCs w:val="20"/>
              </w:rPr>
              <w:t>:</w:t>
            </w:r>
          </w:p>
          <w:p w14:paraId="34204B8D" w14:textId="77777777" w:rsidR="00757953" w:rsidRDefault="00757953" w:rsidP="00CD7852">
            <w:pPr>
              <w:pStyle w:val="Default"/>
              <w:numPr>
                <w:ilvl w:val="0"/>
                <w:numId w:val="52"/>
              </w:numPr>
              <w:rPr>
                <w:sz w:val="20"/>
                <w:szCs w:val="20"/>
              </w:rPr>
            </w:pPr>
            <w:r>
              <w:rPr>
                <w:sz w:val="20"/>
                <w:szCs w:val="20"/>
              </w:rPr>
              <w:t xml:space="preserve">At what point does Coriolanus choose to begin his revenge on Rome? </w:t>
            </w:r>
          </w:p>
          <w:p w14:paraId="55FF1E30" w14:textId="77777777" w:rsidR="00757953" w:rsidRDefault="00757953" w:rsidP="00CD7852">
            <w:pPr>
              <w:pStyle w:val="Default"/>
              <w:numPr>
                <w:ilvl w:val="0"/>
                <w:numId w:val="52"/>
              </w:numPr>
              <w:rPr>
                <w:sz w:val="20"/>
                <w:szCs w:val="20"/>
              </w:rPr>
            </w:pPr>
            <w:r>
              <w:rPr>
                <w:sz w:val="20"/>
                <w:szCs w:val="20"/>
              </w:rPr>
              <w:t xml:space="preserve">Where does the process of his downfall begin to accelerate? </w:t>
            </w:r>
          </w:p>
          <w:p w14:paraId="3735F998" w14:textId="77777777" w:rsidR="00757953" w:rsidRDefault="00757953" w:rsidP="00757953">
            <w:pPr>
              <w:pStyle w:val="Default"/>
              <w:rPr>
                <w:sz w:val="20"/>
                <w:szCs w:val="20"/>
              </w:rPr>
            </w:pPr>
          </w:p>
          <w:p w14:paraId="2CB5141C" w14:textId="77777777" w:rsidR="00757953" w:rsidRDefault="00757953" w:rsidP="00757953">
            <w:pPr>
              <w:pStyle w:val="Default"/>
              <w:rPr>
                <w:sz w:val="20"/>
                <w:szCs w:val="20"/>
              </w:rPr>
            </w:pPr>
            <w:r>
              <w:rPr>
                <w:sz w:val="20"/>
                <w:szCs w:val="20"/>
              </w:rPr>
              <w:t xml:space="preserve">Prompt learners to analyse the way Shakespeare chose to structure the play. </w:t>
            </w:r>
          </w:p>
          <w:p w14:paraId="39D1527C" w14:textId="77777777" w:rsidR="00757953" w:rsidRDefault="00757953" w:rsidP="00CD7852">
            <w:pPr>
              <w:pStyle w:val="Default"/>
              <w:numPr>
                <w:ilvl w:val="0"/>
                <w:numId w:val="51"/>
              </w:numPr>
              <w:rPr>
                <w:sz w:val="20"/>
                <w:szCs w:val="20"/>
              </w:rPr>
            </w:pPr>
            <w:r>
              <w:rPr>
                <w:sz w:val="20"/>
                <w:szCs w:val="20"/>
              </w:rPr>
              <w:t>Why do we not see Aufidius until after we have been introduced to the politics and characters in Rome?</w:t>
            </w:r>
          </w:p>
          <w:p w14:paraId="2E56307F" w14:textId="779DAFA5" w:rsidR="00757953" w:rsidRDefault="00757953" w:rsidP="00CD7852">
            <w:pPr>
              <w:pStyle w:val="Default"/>
              <w:numPr>
                <w:ilvl w:val="0"/>
                <w:numId w:val="51"/>
              </w:numPr>
              <w:rPr>
                <w:sz w:val="20"/>
                <w:szCs w:val="20"/>
              </w:rPr>
            </w:pPr>
            <w:r>
              <w:rPr>
                <w:sz w:val="20"/>
                <w:szCs w:val="20"/>
              </w:rPr>
              <w:t xml:space="preserve">What purpose </w:t>
            </w:r>
            <w:r w:rsidR="008F7389">
              <w:rPr>
                <w:sz w:val="20"/>
                <w:szCs w:val="20"/>
              </w:rPr>
              <w:t xml:space="preserve">or effect </w:t>
            </w:r>
            <w:r>
              <w:rPr>
                <w:sz w:val="20"/>
                <w:szCs w:val="20"/>
              </w:rPr>
              <w:t xml:space="preserve">does this structuring </w:t>
            </w:r>
            <w:r w:rsidR="008F7389">
              <w:rPr>
                <w:sz w:val="20"/>
                <w:szCs w:val="20"/>
              </w:rPr>
              <w:t>have on the audience</w:t>
            </w:r>
            <w:r>
              <w:rPr>
                <w:sz w:val="20"/>
                <w:szCs w:val="20"/>
              </w:rPr>
              <w:t>?</w:t>
            </w:r>
          </w:p>
          <w:p w14:paraId="3B8F3C9F" w14:textId="40CC1D68" w:rsidR="00757953" w:rsidRDefault="00757953" w:rsidP="00757953">
            <w:pPr>
              <w:pStyle w:val="Default"/>
              <w:rPr>
                <w:sz w:val="20"/>
                <w:szCs w:val="20"/>
              </w:rPr>
            </w:pPr>
          </w:p>
          <w:p w14:paraId="47F28BF9" w14:textId="77777777" w:rsidR="007655B8" w:rsidRDefault="00757953" w:rsidP="00757953">
            <w:pPr>
              <w:pStyle w:val="Default"/>
              <w:rPr>
                <w:sz w:val="20"/>
                <w:szCs w:val="20"/>
              </w:rPr>
            </w:pPr>
            <w:r>
              <w:rPr>
                <w:sz w:val="20"/>
                <w:szCs w:val="20"/>
              </w:rPr>
              <w:t>Remind learners of the dramatist’s practical concerns, such as using an actor to play two roles, which could affect structure.</w:t>
            </w:r>
          </w:p>
          <w:p w14:paraId="30039953" w14:textId="1266676F" w:rsidR="00757953" w:rsidRPr="008F7389" w:rsidRDefault="00757953" w:rsidP="00757953">
            <w:pPr>
              <w:pStyle w:val="Default"/>
              <w:rPr>
                <w:sz w:val="20"/>
                <w:szCs w:val="20"/>
              </w:rPr>
            </w:pPr>
          </w:p>
          <w:p w14:paraId="151DDBB3" w14:textId="77777777" w:rsidR="00757953" w:rsidRDefault="00757953" w:rsidP="00757953">
            <w:pPr>
              <w:pStyle w:val="Default"/>
              <w:rPr>
                <w:b/>
                <w:sz w:val="20"/>
                <w:szCs w:val="20"/>
              </w:rPr>
            </w:pPr>
            <w:r>
              <w:rPr>
                <w:b/>
                <w:sz w:val="20"/>
                <w:szCs w:val="20"/>
              </w:rPr>
              <w:t>Resources</w:t>
            </w:r>
          </w:p>
          <w:p w14:paraId="5B0B3143" w14:textId="7CEEF8C7" w:rsidR="00757953" w:rsidRDefault="008F7389" w:rsidP="00757953">
            <w:pPr>
              <w:pStyle w:val="Default"/>
              <w:rPr>
                <w:sz w:val="20"/>
                <w:szCs w:val="20"/>
              </w:rPr>
            </w:pPr>
            <w:r>
              <w:rPr>
                <w:sz w:val="20"/>
                <w:szCs w:val="20"/>
              </w:rPr>
              <w:t>Set text</w:t>
            </w:r>
          </w:p>
        </w:tc>
      </w:tr>
      <w:tr w:rsidR="00757953" w:rsidRPr="004A4E17" w14:paraId="728ABAF7" w14:textId="77777777" w:rsidTr="00757953">
        <w:tblPrEx>
          <w:tblCellMar>
            <w:top w:w="0" w:type="dxa"/>
            <w:bottom w:w="0" w:type="dxa"/>
          </w:tblCellMar>
        </w:tblPrEx>
        <w:tc>
          <w:tcPr>
            <w:tcW w:w="2127" w:type="dxa"/>
            <w:tcMar>
              <w:top w:w="113" w:type="dxa"/>
              <w:bottom w:w="113" w:type="dxa"/>
            </w:tcMar>
          </w:tcPr>
          <w:p w14:paraId="27CE10E4" w14:textId="5023544F" w:rsidR="00757953" w:rsidRDefault="006546DB" w:rsidP="00757953">
            <w:pPr>
              <w:pStyle w:val="BodyText"/>
              <w:rPr>
                <w:b/>
                <w:color w:val="E21951"/>
              </w:rPr>
            </w:pPr>
            <w:r>
              <w:rPr>
                <w:b/>
                <w:color w:val="E21951"/>
              </w:rPr>
              <w:lastRenderedPageBreak/>
              <w:t>KC</w:t>
            </w:r>
            <w:r w:rsidR="00757953" w:rsidRPr="0020677D">
              <w:rPr>
                <w:b/>
                <w:color w:val="E21951"/>
              </w:rPr>
              <w:t>7 Interpretation</w:t>
            </w:r>
          </w:p>
          <w:p w14:paraId="7666289F" w14:textId="77777777" w:rsidR="00AE30BD" w:rsidRPr="0020677D" w:rsidRDefault="00AE30BD" w:rsidP="00757953">
            <w:pPr>
              <w:pStyle w:val="BodyText"/>
              <w:rPr>
                <w:b/>
                <w:color w:val="E21951"/>
              </w:rPr>
            </w:pPr>
          </w:p>
          <w:p w14:paraId="276AC65C" w14:textId="7715CCBC" w:rsidR="00757953" w:rsidRPr="00AE30BD" w:rsidRDefault="00AE30BD" w:rsidP="00757953">
            <w:pPr>
              <w:pStyle w:val="BodyText"/>
              <w:rPr>
                <w:lang w:val="en-US"/>
              </w:rPr>
            </w:pPr>
            <w:r w:rsidRPr="00AE30BD">
              <w:rPr>
                <w:lang w:val="en-US"/>
              </w:rPr>
              <w:t>AO2 Analysis.</w:t>
            </w:r>
          </w:p>
          <w:p w14:paraId="46486E7E" w14:textId="77777777" w:rsidR="00757953" w:rsidRPr="00E557B7" w:rsidRDefault="00757953" w:rsidP="00757953">
            <w:pPr>
              <w:pStyle w:val="BodyText"/>
            </w:pPr>
            <w:r>
              <w:t>AO5 Evaluation of opinion</w:t>
            </w:r>
          </w:p>
        </w:tc>
        <w:tc>
          <w:tcPr>
            <w:tcW w:w="2126" w:type="dxa"/>
            <w:tcMar>
              <w:top w:w="113" w:type="dxa"/>
              <w:bottom w:w="113" w:type="dxa"/>
            </w:tcMar>
          </w:tcPr>
          <w:p w14:paraId="686A2436" w14:textId="3A57C45D" w:rsidR="00757953" w:rsidRPr="004A4E17" w:rsidRDefault="00757953" w:rsidP="00526CE3">
            <w:pPr>
              <w:pStyle w:val="Default"/>
              <w:rPr>
                <w:lang w:eastAsia="en-GB"/>
              </w:rPr>
            </w:pPr>
            <w:r>
              <w:rPr>
                <w:sz w:val="20"/>
                <w:szCs w:val="20"/>
              </w:rPr>
              <w:t>Understanding thematic concerns</w:t>
            </w:r>
          </w:p>
        </w:tc>
        <w:tc>
          <w:tcPr>
            <w:tcW w:w="10348" w:type="dxa"/>
            <w:tcMar>
              <w:top w:w="113" w:type="dxa"/>
              <w:bottom w:w="113" w:type="dxa"/>
            </w:tcMar>
          </w:tcPr>
          <w:p w14:paraId="5129255E" w14:textId="186DE10C" w:rsidR="00757953" w:rsidRDefault="007655B8" w:rsidP="00757953">
            <w:pPr>
              <w:pStyle w:val="BodyText"/>
              <w:rPr>
                <w:b/>
                <w:bCs/>
              </w:rPr>
            </w:pPr>
            <w:r>
              <w:t>In pairs, or as a whole class, d</w:t>
            </w:r>
            <w:r w:rsidR="00757953" w:rsidRPr="00BE76EA">
              <w:rPr>
                <w:color w:val="000000"/>
                <w:lang w:val="en-US"/>
              </w:rPr>
              <w:t>iscuss</w:t>
            </w:r>
            <w:r w:rsidR="00757953">
              <w:t xml:space="preserve"> the themes of your text. Which do you consider to be the most significant, and why?</w:t>
            </w:r>
          </w:p>
          <w:p w14:paraId="328B6DCD" w14:textId="0999E04D" w:rsidR="00757953" w:rsidRDefault="007655B8" w:rsidP="00757953">
            <w:pPr>
              <w:pStyle w:val="Default"/>
              <w:rPr>
                <w:sz w:val="20"/>
                <w:szCs w:val="20"/>
              </w:rPr>
            </w:pPr>
            <w:r>
              <w:rPr>
                <w:sz w:val="20"/>
                <w:szCs w:val="20"/>
              </w:rPr>
              <w:t xml:space="preserve">If </w:t>
            </w:r>
            <w:r w:rsidR="00C43A67">
              <w:rPr>
                <w:sz w:val="20"/>
                <w:szCs w:val="20"/>
              </w:rPr>
              <w:t>the task is done in pairs, s</w:t>
            </w:r>
            <w:r w:rsidR="00757953">
              <w:rPr>
                <w:sz w:val="20"/>
                <w:szCs w:val="20"/>
              </w:rPr>
              <w:t xml:space="preserve">ome pairs </w:t>
            </w:r>
            <w:r w:rsidR="008F7389">
              <w:rPr>
                <w:sz w:val="20"/>
                <w:szCs w:val="20"/>
              </w:rPr>
              <w:t xml:space="preserve">could </w:t>
            </w:r>
            <w:r w:rsidR="00757953">
              <w:rPr>
                <w:sz w:val="20"/>
                <w:szCs w:val="20"/>
              </w:rPr>
              <w:t xml:space="preserve">present their </w:t>
            </w:r>
            <w:r w:rsidR="008F7389">
              <w:rPr>
                <w:sz w:val="20"/>
                <w:szCs w:val="20"/>
              </w:rPr>
              <w:t xml:space="preserve">ideas </w:t>
            </w:r>
            <w:r w:rsidR="00757953">
              <w:rPr>
                <w:sz w:val="20"/>
                <w:szCs w:val="20"/>
              </w:rPr>
              <w:t>to the whole class</w:t>
            </w:r>
            <w:r w:rsidR="008F7389">
              <w:rPr>
                <w:sz w:val="20"/>
                <w:szCs w:val="20"/>
              </w:rPr>
              <w:t xml:space="preserve">. </w:t>
            </w:r>
            <w:r w:rsidR="00757953">
              <w:rPr>
                <w:sz w:val="20"/>
                <w:szCs w:val="20"/>
              </w:rPr>
              <w:t xml:space="preserve"> </w:t>
            </w:r>
            <w:r w:rsidR="00757953">
              <w:rPr>
                <w:b/>
                <w:bCs/>
                <w:sz w:val="20"/>
                <w:szCs w:val="20"/>
              </w:rPr>
              <w:t xml:space="preserve"> </w:t>
            </w:r>
          </w:p>
          <w:p w14:paraId="265609B6" w14:textId="77777777" w:rsidR="00C43A67" w:rsidRDefault="00C43A67" w:rsidP="00757953">
            <w:pPr>
              <w:pStyle w:val="Default"/>
              <w:rPr>
                <w:sz w:val="20"/>
                <w:szCs w:val="20"/>
              </w:rPr>
            </w:pPr>
          </w:p>
          <w:p w14:paraId="2A002578" w14:textId="4DBF4B8E" w:rsidR="00757953" w:rsidRDefault="00757953" w:rsidP="00757953">
            <w:pPr>
              <w:pStyle w:val="Default"/>
              <w:rPr>
                <w:b/>
                <w:bCs/>
                <w:sz w:val="20"/>
                <w:szCs w:val="20"/>
              </w:rPr>
            </w:pPr>
            <w:r>
              <w:rPr>
                <w:sz w:val="20"/>
                <w:szCs w:val="20"/>
              </w:rPr>
              <w:t>Write an essay</w:t>
            </w:r>
            <w:r w:rsidR="00470BC9">
              <w:rPr>
                <w:sz w:val="20"/>
                <w:szCs w:val="20"/>
              </w:rPr>
              <w:t xml:space="preserve"> or create a presentation</w:t>
            </w:r>
            <w:r>
              <w:rPr>
                <w:sz w:val="20"/>
                <w:szCs w:val="20"/>
              </w:rPr>
              <w:t xml:space="preserve"> in which </w:t>
            </w:r>
            <w:r w:rsidR="00C43A67">
              <w:rPr>
                <w:sz w:val="20"/>
                <w:szCs w:val="20"/>
              </w:rPr>
              <w:t xml:space="preserve">you </w:t>
            </w:r>
            <w:r w:rsidR="00470BC9">
              <w:rPr>
                <w:sz w:val="20"/>
                <w:szCs w:val="20"/>
              </w:rPr>
              <w:t>discuss what is the most</w:t>
            </w:r>
            <w:r>
              <w:rPr>
                <w:sz w:val="20"/>
                <w:szCs w:val="20"/>
              </w:rPr>
              <w:t xml:space="preserve"> important theme in your set text. Explain your ideas with close reference</w:t>
            </w:r>
            <w:r w:rsidR="00470BC9">
              <w:rPr>
                <w:sz w:val="20"/>
                <w:szCs w:val="20"/>
              </w:rPr>
              <w:t xml:space="preserve"> to the text. </w:t>
            </w:r>
            <w:r>
              <w:rPr>
                <w:b/>
                <w:bCs/>
                <w:sz w:val="20"/>
                <w:szCs w:val="20"/>
              </w:rPr>
              <w:t xml:space="preserve">(I) </w:t>
            </w:r>
          </w:p>
          <w:p w14:paraId="62AA37D2" w14:textId="77777777" w:rsidR="00757953" w:rsidRDefault="00757953" w:rsidP="00757953">
            <w:pPr>
              <w:pStyle w:val="Default"/>
              <w:rPr>
                <w:sz w:val="20"/>
                <w:szCs w:val="20"/>
              </w:rPr>
            </w:pPr>
          </w:p>
          <w:p w14:paraId="372C5B37" w14:textId="77777777" w:rsidR="00757953" w:rsidRDefault="00757953" w:rsidP="00757953">
            <w:pPr>
              <w:pStyle w:val="Default"/>
              <w:rPr>
                <w:b/>
                <w:sz w:val="20"/>
                <w:szCs w:val="20"/>
              </w:rPr>
            </w:pPr>
            <w:r>
              <w:rPr>
                <w:b/>
                <w:sz w:val="20"/>
                <w:szCs w:val="20"/>
              </w:rPr>
              <w:t>Guidance</w:t>
            </w:r>
          </w:p>
          <w:p w14:paraId="7F918F80" w14:textId="77777777" w:rsidR="007655B8" w:rsidRDefault="007655B8" w:rsidP="007655B8">
            <w:pPr>
              <w:pStyle w:val="Default"/>
              <w:rPr>
                <w:sz w:val="20"/>
                <w:szCs w:val="20"/>
              </w:rPr>
            </w:pPr>
            <w:r>
              <w:rPr>
                <w:sz w:val="20"/>
                <w:szCs w:val="20"/>
              </w:rPr>
              <w:t>Themes are the major ideas in a text, which can be traced throughout the whole work.</w:t>
            </w:r>
          </w:p>
          <w:p w14:paraId="3BB42459" w14:textId="0846146F" w:rsidR="00757953" w:rsidRDefault="00757953" w:rsidP="00757953">
            <w:pPr>
              <w:pStyle w:val="Default"/>
              <w:rPr>
                <w:sz w:val="20"/>
                <w:szCs w:val="20"/>
              </w:rPr>
            </w:pPr>
            <w:r>
              <w:rPr>
                <w:sz w:val="20"/>
                <w:szCs w:val="20"/>
              </w:rPr>
              <w:t xml:space="preserve">You could establish the central themes of the work at the start of this activity, by highlighting them on the board, so that basic responses </w:t>
            </w:r>
            <w:r w:rsidR="00470BC9">
              <w:rPr>
                <w:sz w:val="20"/>
                <w:szCs w:val="20"/>
              </w:rPr>
              <w:t xml:space="preserve">can develop from here. </w:t>
            </w:r>
            <w:r>
              <w:rPr>
                <w:sz w:val="20"/>
                <w:szCs w:val="20"/>
              </w:rPr>
              <w:t xml:space="preserve"> </w:t>
            </w:r>
          </w:p>
          <w:p w14:paraId="08E33C3B" w14:textId="77777777" w:rsidR="00757953" w:rsidRDefault="00757953" w:rsidP="00757953">
            <w:pPr>
              <w:pStyle w:val="Default"/>
              <w:rPr>
                <w:b/>
                <w:sz w:val="20"/>
                <w:szCs w:val="20"/>
              </w:rPr>
            </w:pPr>
          </w:p>
          <w:p w14:paraId="108A6B5E" w14:textId="77777777" w:rsidR="00757953" w:rsidRDefault="00757953" w:rsidP="00757953">
            <w:pPr>
              <w:pStyle w:val="Default"/>
              <w:rPr>
                <w:b/>
                <w:sz w:val="20"/>
                <w:szCs w:val="20"/>
              </w:rPr>
            </w:pPr>
            <w:r>
              <w:rPr>
                <w:b/>
                <w:sz w:val="20"/>
                <w:szCs w:val="20"/>
              </w:rPr>
              <w:t>Resources</w:t>
            </w:r>
          </w:p>
          <w:p w14:paraId="2945B703" w14:textId="77777777" w:rsidR="00757953" w:rsidRDefault="00757953" w:rsidP="00757953">
            <w:pPr>
              <w:pStyle w:val="Default"/>
            </w:pPr>
            <w:r>
              <w:rPr>
                <w:sz w:val="20"/>
                <w:szCs w:val="20"/>
              </w:rPr>
              <w:t>Set text</w:t>
            </w:r>
          </w:p>
        </w:tc>
      </w:tr>
      <w:tr w:rsidR="00757953" w:rsidRPr="004A4E17" w14:paraId="0562ADBC" w14:textId="77777777" w:rsidTr="00757953">
        <w:tblPrEx>
          <w:tblCellMar>
            <w:top w:w="0" w:type="dxa"/>
            <w:bottom w:w="0" w:type="dxa"/>
          </w:tblCellMar>
        </w:tblPrEx>
        <w:tc>
          <w:tcPr>
            <w:tcW w:w="14601" w:type="dxa"/>
            <w:gridSpan w:val="3"/>
            <w:tcMar>
              <w:top w:w="113" w:type="dxa"/>
              <w:bottom w:w="113" w:type="dxa"/>
            </w:tcMar>
          </w:tcPr>
          <w:p w14:paraId="4F337D81" w14:textId="6F3EA96F" w:rsidR="00757953" w:rsidRDefault="00757953" w:rsidP="006D61B9">
            <w:pPr>
              <w:pStyle w:val="Default"/>
            </w:pPr>
            <w:r>
              <w:rPr>
                <w:b/>
                <w:sz w:val="20"/>
                <w:szCs w:val="20"/>
                <w:lang w:eastAsia="en-GB"/>
              </w:rPr>
              <w:t xml:space="preserve">A Level </w:t>
            </w:r>
            <w:r w:rsidRPr="0022490B">
              <w:rPr>
                <w:b/>
                <w:sz w:val="20"/>
                <w:szCs w:val="20"/>
                <w:lang w:eastAsia="en-GB"/>
              </w:rPr>
              <w:t>Shakespeare and Drama:</w:t>
            </w:r>
            <w:r>
              <w:rPr>
                <w:b/>
                <w:sz w:val="20"/>
                <w:szCs w:val="20"/>
                <w:lang w:eastAsia="en-GB"/>
              </w:rPr>
              <w:t xml:space="preserve"> </w:t>
            </w:r>
            <w:r w:rsidR="002064CA">
              <w:rPr>
                <w:b/>
                <w:bCs/>
                <w:sz w:val="20"/>
                <w:szCs w:val="20"/>
              </w:rPr>
              <w:t>T</w:t>
            </w:r>
            <w:r>
              <w:rPr>
                <w:b/>
                <w:bCs/>
                <w:sz w:val="20"/>
                <w:szCs w:val="20"/>
              </w:rPr>
              <w:t xml:space="preserve">he dramatic form </w:t>
            </w:r>
          </w:p>
        </w:tc>
      </w:tr>
      <w:tr w:rsidR="00757953" w:rsidRPr="004A4E17" w14:paraId="7FBFF88E" w14:textId="77777777" w:rsidTr="00757953">
        <w:tblPrEx>
          <w:tblCellMar>
            <w:top w:w="0" w:type="dxa"/>
            <w:bottom w:w="0" w:type="dxa"/>
          </w:tblCellMar>
        </w:tblPrEx>
        <w:tc>
          <w:tcPr>
            <w:tcW w:w="2127" w:type="dxa"/>
            <w:tcMar>
              <w:top w:w="113" w:type="dxa"/>
              <w:bottom w:w="113" w:type="dxa"/>
            </w:tcMar>
          </w:tcPr>
          <w:p w14:paraId="35AFC00B" w14:textId="51F701C2" w:rsidR="00757953" w:rsidRPr="0020677D" w:rsidRDefault="006546DB" w:rsidP="00757953">
            <w:pPr>
              <w:pStyle w:val="BodyText"/>
              <w:rPr>
                <w:b/>
                <w:color w:val="E21951"/>
              </w:rPr>
            </w:pPr>
            <w:r>
              <w:rPr>
                <w:b/>
                <w:color w:val="E21951"/>
              </w:rPr>
              <w:t>KC</w:t>
            </w:r>
            <w:r w:rsidR="00757953" w:rsidRPr="0020677D">
              <w:rPr>
                <w:b/>
                <w:color w:val="E21951"/>
              </w:rPr>
              <w:t>5 Context</w:t>
            </w:r>
          </w:p>
          <w:p w14:paraId="3267290F" w14:textId="77777777" w:rsidR="00757953" w:rsidRDefault="00757953" w:rsidP="00757953">
            <w:pPr>
              <w:pStyle w:val="BodyText"/>
            </w:pPr>
          </w:p>
          <w:p w14:paraId="3A9EEDBB" w14:textId="77777777" w:rsidR="00757953" w:rsidRPr="0022490B" w:rsidRDefault="00757953" w:rsidP="00757953">
            <w:pPr>
              <w:pStyle w:val="BodyText"/>
            </w:pPr>
            <w:r>
              <w:rPr>
                <w:lang w:eastAsia="en-GB"/>
              </w:rPr>
              <w:t>AO1 Knowledge and understanding</w:t>
            </w:r>
          </w:p>
        </w:tc>
        <w:tc>
          <w:tcPr>
            <w:tcW w:w="2126" w:type="dxa"/>
            <w:tcMar>
              <w:top w:w="113" w:type="dxa"/>
              <w:bottom w:w="113" w:type="dxa"/>
            </w:tcMar>
          </w:tcPr>
          <w:p w14:paraId="36D36D24" w14:textId="26A24F6C" w:rsidR="00757953" w:rsidRPr="004A4E17" w:rsidRDefault="00757953" w:rsidP="00526CE3">
            <w:pPr>
              <w:pStyle w:val="Default"/>
              <w:rPr>
                <w:lang w:eastAsia="en-GB"/>
              </w:rPr>
            </w:pPr>
            <w:r>
              <w:rPr>
                <w:sz w:val="20"/>
                <w:szCs w:val="20"/>
              </w:rPr>
              <w:t>Foregrounding the dramatic context</w:t>
            </w:r>
            <w:r w:rsidR="00C43A67">
              <w:rPr>
                <w:sz w:val="20"/>
                <w:szCs w:val="20"/>
              </w:rPr>
              <w:t>: Shakespeare</w:t>
            </w:r>
          </w:p>
        </w:tc>
        <w:tc>
          <w:tcPr>
            <w:tcW w:w="10348" w:type="dxa"/>
            <w:tcMar>
              <w:top w:w="113" w:type="dxa"/>
              <w:bottom w:w="113" w:type="dxa"/>
            </w:tcMar>
          </w:tcPr>
          <w:p w14:paraId="19D7C291" w14:textId="13E1F902" w:rsidR="00757953" w:rsidRDefault="00757953" w:rsidP="00757953">
            <w:pPr>
              <w:pStyle w:val="Default"/>
              <w:rPr>
                <w:sz w:val="20"/>
                <w:szCs w:val="20"/>
              </w:rPr>
            </w:pPr>
            <w:r>
              <w:rPr>
                <w:sz w:val="20"/>
                <w:szCs w:val="20"/>
              </w:rPr>
              <w:t xml:space="preserve">In pairs, learners research </w:t>
            </w:r>
            <w:r w:rsidR="00470BC9">
              <w:rPr>
                <w:sz w:val="20"/>
                <w:szCs w:val="20"/>
              </w:rPr>
              <w:t xml:space="preserve">when Shakespeare’s plays were written. </w:t>
            </w:r>
          </w:p>
          <w:p w14:paraId="054FF531" w14:textId="24388708" w:rsidR="00757953" w:rsidRPr="0020677D" w:rsidRDefault="00470BC9" w:rsidP="00CD7852">
            <w:pPr>
              <w:pStyle w:val="Default"/>
              <w:numPr>
                <w:ilvl w:val="0"/>
                <w:numId w:val="43"/>
              </w:numPr>
              <w:rPr>
                <w:sz w:val="20"/>
                <w:szCs w:val="20"/>
              </w:rPr>
            </w:pPr>
            <w:r>
              <w:rPr>
                <w:sz w:val="20"/>
                <w:szCs w:val="20"/>
              </w:rPr>
              <w:t xml:space="preserve">Where does the </w:t>
            </w:r>
            <w:r w:rsidR="00757953" w:rsidRPr="0020677D">
              <w:rPr>
                <w:sz w:val="20"/>
                <w:szCs w:val="20"/>
              </w:rPr>
              <w:t>text sit within the canon of Shakespeare’s work and his development as a dramatist?</w:t>
            </w:r>
          </w:p>
          <w:p w14:paraId="677E1B56" w14:textId="2846A2D1" w:rsidR="00757953" w:rsidRPr="0020677D" w:rsidRDefault="00AE30BD" w:rsidP="00CD7852">
            <w:pPr>
              <w:pStyle w:val="Default"/>
              <w:numPr>
                <w:ilvl w:val="0"/>
                <w:numId w:val="43"/>
              </w:numPr>
              <w:rPr>
                <w:sz w:val="20"/>
                <w:szCs w:val="20"/>
              </w:rPr>
            </w:pPr>
            <w:r>
              <w:rPr>
                <w:sz w:val="20"/>
                <w:szCs w:val="20"/>
              </w:rPr>
              <w:t>Is his canon of work</w:t>
            </w:r>
            <w:r w:rsidR="00757953" w:rsidRPr="0020677D">
              <w:rPr>
                <w:sz w:val="20"/>
                <w:szCs w:val="20"/>
              </w:rPr>
              <w:t xml:space="preserve"> part of a specific genre? Tragedies? Roman plays? </w:t>
            </w:r>
            <w:r w:rsidR="00470BC9">
              <w:rPr>
                <w:sz w:val="20"/>
                <w:szCs w:val="20"/>
              </w:rPr>
              <w:t xml:space="preserve">Comedies? </w:t>
            </w:r>
            <w:r w:rsidR="00757953" w:rsidRPr="0020677D">
              <w:rPr>
                <w:sz w:val="20"/>
                <w:szCs w:val="20"/>
              </w:rPr>
              <w:t>Problem plays, etc.?</w:t>
            </w:r>
          </w:p>
          <w:p w14:paraId="6BEB9778" w14:textId="77777777" w:rsidR="00757953" w:rsidRPr="0020677D" w:rsidRDefault="00757953" w:rsidP="00CD7852">
            <w:pPr>
              <w:pStyle w:val="Default"/>
              <w:numPr>
                <w:ilvl w:val="0"/>
                <w:numId w:val="43"/>
              </w:numPr>
              <w:rPr>
                <w:sz w:val="20"/>
                <w:szCs w:val="20"/>
              </w:rPr>
            </w:pPr>
            <w:r w:rsidRPr="0020677D">
              <w:rPr>
                <w:sz w:val="20"/>
                <w:szCs w:val="20"/>
              </w:rPr>
              <w:t xml:space="preserve">How do these descriptors help our understanding of the text? </w:t>
            </w:r>
          </w:p>
          <w:p w14:paraId="481EBFA5" w14:textId="77777777" w:rsidR="00757953" w:rsidRPr="0020677D" w:rsidRDefault="00757953" w:rsidP="00CD7852">
            <w:pPr>
              <w:pStyle w:val="Default"/>
              <w:numPr>
                <w:ilvl w:val="0"/>
                <w:numId w:val="43"/>
              </w:numPr>
              <w:rPr>
                <w:sz w:val="20"/>
                <w:szCs w:val="20"/>
              </w:rPr>
            </w:pPr>
            <w:r w:rsidRPr="0020677D">
              <w:rPr>
                <w:sz w:val="20"/>
                <w:szCs w:val="20"/>
              </w:rPr>
              <w:t>What is artistic patronage and how important was patronage to Shakespeare?</w:t>
            </w:r>
          </w:p>
          <w:p w14:paraId="5EAAE9E4" w14:textId="77777777" w:rsidR="00757953" w:rsidRPr="0020677D" w:rsidRDefault="00757953" w:rsidP="00CD7852">
            <w:pPr>
              <w:pStyle w:val="Default"/>
              <w:numPr>
                <w:ilvl w:val="0"/>
                <w:numId w:val="43"/>
              </w:numPr>
              <w:rPr>
                <w:sz w:val="20"/>
                <w:szCs w:val="20"/>
              </w:rPr>
            </w:pPr>
            <w:r w:rsidRPr="0020677D">
              <w:rPr>
                <w:sz w:val="20"/>
                <w:szCs w:val="20"/>
              </w:rPr>
              <w:t xml:space="preserve">Who were his patrons, and why? </w:t>
            </w:r>
          </w:p>
          <w:p w14:paraId="5DDBBE92" w14:textId="54BF8D67" w:rsidR="00757953" w:rsidRPr="0020677D" w:rsidRDefault="00757953" w:rsidP="00CD7852">
            <w:pPr>
              <w:pStyle w:val="Default"/>
              <w:numPr>
                <w:ilvl w:val="0"/>
                <w:numId w:val="43"/>
              </w:numPr>
              <w:rPr>
                <w:b/>
                <w:bCs/>
                <w:sz w:val="20"/>
                <w:szCs w:val="20"/>
              </w:rPr>
            </w:pPr>
            <w:r w:rsidRPr="0020677D">
              <w:rPr>
                <w:sz w:val="20"/>
                <w:szCs w:val="20"/>
              </w:rPr>
              <w:t>Were plays censored/prohibited as a result of contemporary religious or moral concerns?</w:t>
            </w:r>
          </w:p>
          <w:p w14:paraId="35572DC1" w14:textId="77777777" w:rsidR="00C43A67" w:rsidRPr="00BE76EA" w:rsidRDefault="00757953" w:rsidP="00757953">
            <w:pPr>
              <w:pStyle w:val="Default"/>
              <w:numPr>
                <w:ilvl w:val="0"/>
                <w:numId w:val="43"/>
              </w:numPr>
              <w:rPr>
                <w:b/>
                <w:bCs/>
                <w:sz w:val="20"/>
                <w:szCs w:val="20"/>
              </w:rPr>
            </w:pPr>
            <w:r w:rsidRPr="0020677D">
              <w:rPr>
                <w:sz w:val="20"/>
                <w:szCs w:val="20"/>
              </w:rPr>
              <w:t>Do these factors have an impact on the set play?</w:t>
            </w:r>
          </w:p>
          <w:p w14:paraId="4FE26AA1" w14:textId="1FA4FF57" w:rsidR="00757953" w:rsidRPr="00470BC9" w:rsidRDefault="00C43A67" w:rsidP="00757953">
            <w:pPr>
              <w:pStyle w:val="Default"/>
              <w:numPr>
                <w:ilvl w:val="0"/>
                <w:numId w:val="43"/>
              </w:numPr>
              <w:rPr>
                <w:b/>
                <w:bCs/>
                <w:sz w:val="20"/>
                <w:szCs w:val="20"/>
              </w:rPr>
            </w:pPr>
            <w:r>
              <w:rPr>
                <w:sz w:val="20"/>
                <w:szCs w:val="20"/>
              </w:rPr>
              <w:t>Can you</w:t>
            </w:r>
            <w:r w:rsidR="00757953" w:rsidRPr="0020677D">
              <w:rPr>
                <w:sz w:val="20"/>
                <w:szCs w:val="20"/>
              </w:rPr>
              <w:t xml:space="preserve"> </w:t>
            </w:r>
            <w:r w:rsidRPr="0020677D">
              <w:rPr>
                <w:sz w:val="20"/>
                <w:szCs w:val="20"/>
              </w:rPr>
              <w:t xml:space="preserve">find examples of incidents or attitudes which </w:t>
            </w:r>
            <w:r>
              <w:rPr>
                <w:sz w:val="20"/>
                <w:szCs w:val="20"/>
              </w:rPr>
              <w:t xml:space="preserve">could have inspired Shakespeare to write or which could </w:t>
            </w:r>
            <w:r w:rsidRPr="0020677D">
              <w:rPr>
                <w:sz w:val="20"/>
                <w:szCs w:val="20"/>
              </w:rPr>
              <w:t>have proved controversial to a</w:t>
            </w:r>
            <w:r>
              <w:rPr>
                <w:sz w:val="20"/>
                <w:szCs w:val="20"/>
              </w:rPr>
              <w:t xml:space="preserve">n </w:t>
            </w:r>
            <w:r w:rsidRPr="0020677D">
              <w:rPr>
                <w:sz w:val="20"/>
                <w:szCs w:val="20"/>
              </w:rPr>
              <w:t>audience</w:t>
            </w:r>
            <w:r>
              <w:rPr>
                <w:sz w:val="20"/>
                <w:szCs w:val="20"/>
              </w:rPr>
              <w:t>?</w:t>
            </w:r>
          </w:p>
          <w:p w14:paraId="3C218C83" w14:textId="4EE25474" w:rsidR="00757953" w:rsidRPr="0020677D" w:rsidRDefault="00757953" w:rsidP="00757953">
            <w:pPr>
              <w:pStyle w:val="Default"/>
              <w:rPr>
                <w:b/>
                <w:bCs/>
                <w:sz w:val="20"/>
                <w:szCs w:val="20"/>
              </w:rPr>
            </w:pPr>
            <w:r w:rsidRPr="0020677D">
              <w:rPr>
                <w:sz w:val="20"/>
                <w:szCs w:val="20"/>
              </w:rPr>
              <w:t xml:space="preserve"> </w:t>
            </w:r>
            <w:r w:rsidRPr="0020677D">
              <w:rPr>
                <w:b/>
                <w:bCs/>
                <w:sz w:val="20"/>
                <w:szCs w:val="20"/>
              </w:rPr>
              <w:t xml:space="preserve"> </w:t>
            </w:r>
          </w:p>
          <w:p w14:paraId="36FE8736" w14:textId="77777777" w:rsidR="00757953" w:rsidRDefault="00757953" w:rsidP="00757953">
            <w:pPr>
              <w:pStyle w:val="Default"/>
              <w:rPr>
                <w:b/>
                <w:sz w:val="20"/>
                <w:szCs w:val="20"/>
              </w:rPr>
            </w:pPr>
            <w:r>
              <w:rPr>
                <w:b/>
                <w:sz w:val="20"/>
                <w:szCs w:val="20"/>
              </w:rPr>
              <w:t>Guidance</w:t>
            </w:r>
          </w:p>
          <w:p w14:paraId="79509C73" w14:textId="65B5C3EB" w:rsidR="00757953" w:rsidRDefault="00757953" w:rsidP="00757953">
            <w:pPr>
              <w:pStyle w:val="Default"/>
              <w:rPr>
                <w:sz w:val="20"/>
                <w:szCs w:val="20"/>
              </w:rPr>
            </w:pPr>
            <w:r>
              <w:rPr>
                <w:sz w:val="20"/>
                <w:szCs w:val="20"/>
              </w:rPr>
              <w:t xml:space="preserve">This exercise will encourage learners to see the development of Shakespeare as a dramatist and how different the concerns were for a playwright in the 16th and 17th centuries. For example, </w:t>
            </w:r>
            <w:r>
              <w:rPr>
                <w:i/>
                <w:iCs/>
                <w:sz w:val="20"/>
                <w:szCs w:val="20"/>
              </w:rPr>
              <w:t xml:space="preserve">The Tempest </w:t>
            </w:r>
            <w:r>
              <w:rPr>
                <w:sz w:val="20"/>
                <w:szCs w:val="20"/>
              </w:rPr>
              <w:t xml:space="preserve">was written </w:t>
            </w:r>
            <w:r w:rsidR="00470BC9">
              <w:rPr>
                <w:sz w:val="20"/>
                <w:szCs w:val="20"/>
              </w:rPr>
              <w:t xml:space="preserve">when </w:t>
            </w:r>
            <w:r>
              <w:rPr>
                <w:sz w:val="20"/>
                <w:szCs w:val="20"/>
              </w:rPr>
              <w:t xml:space="preserve">King James </w:t>
            </w:r>
            <w:r w:rsidR="00470BC9">
              <w:rPr>
                <w:sz w:val="20"/>
                <w:szCs w:val="20"/>
              </w:rPr>
              <w:t>was S</w:t>
            </w:r>
            <w:r w:rsidR="00C43A67">
              <w:rPr>
                <w:sz w:val="20"/>
                <w:szCs w:val="20"/>
              </w:rPr>
              <w:t>h</w:t>
            </w:r>
            <w:r w:rsidR="00470BC9">
              <w:rPr>
                <w:sz w:val="20"/>
                <w:szCs w:val="20"/>
              </w:rPr>
              <w:t>akespeare’s patron</w:t>
            </w:r>
            <w:r w:rsidR="00C43A67">
              <w:rPr>
                <w:sz w:val="20"/>
                <w:szCs w:val="20"/>
              </w:rPr>
              <w:t>:</w:t>
            </w:r>
            <w:r w:rsidR="00470BC9">
              <w:rPr>
                <w:sz w:val="20"/>
                <w:szCs w:val="20"/>
              </w:rPr>
              <w:t xml:space="preserve"> </w:t>
            </w:r>
            <w:r w:rsidR="00C43A67">
              <w:rPr>
                <w:sz w:val="20"/>
                <w:szCs w:val="20"/>
              </w:rPr>
              <w:t xml:space="preserve">it </w:t>
            </w:r>
            <w:r w:rsidR="00470BC9">
              <w:rPr>
                <w:sz w:val="20"/>
                <w:szCs w:val="20"/>
              </w:rPr>
              <w:t xml:space="preserve">was written </w:t>
            </w:r>
            <w:r>
              <w:rPr>
                <w:sz w:val="20"/>
                <w:szCs w:val="20"/>
              </w:rPr>
              <w:t xml:space="preserve">as </w:t>
            </w:r>
            <w:r w:rsidR="00470BC9">
              <w:rPr>
                <w:sz w:val="20"/>
                <w:szCs w:val="20"/>
              </w:rPr>
              <w:t xml:space="preserve">a </w:t>
            </w:r>
            <w:r>
              <w:rPr>
                <w:sz w:val="20"/>
                <w:szCs w:val="20"/>
              </w:rPr>
              <w:t>celebration o</w:t>
            </w:r>
            <w:r w:rsidR="00470BC9">
              <w:rPr>
                <w:sz w:val="20"/>
                <w:szCs w:val="20"/>
              </w:rPr>
              <w:t xml:space="preserve">f the marriage of his daughter and this is </w:t>
            </w:r>
            <w:r>
              <w:rPr>
                <w:sz w:val="20"/>
                <w:szCs w:val="20"/>
              </w:rPr>
              <w:t xml:space="preserve">reflected in Miranda and Ferdinand in the play. </w:t>
            </w:r>
            <w:r w:rsidR="00470BC9">
              <w:rPr>
                <w:sz w:val="20"/>
                <w:szCs w:val="20"/>
              </w:rPr>
              <w:t xml:space="preserve">How much did </w:t>
            </w:r>
            <w:r>
              <w:rPr>
                <w:sz w:val="20"/>
                <w:szCs w:val="20"/>
              </w:rPr>
              <w:t>Shakespeare</w:t>
            </w:r>
            <w:r w:rsidR="00470BC9">
              <w:rPr>
                <w:sz w:val="20"/>
                <w:szCs w:val="20"/>
              </w:rPr>
              <w:t xml:space="preserve"> need </w:t>
            </w:r>
            <w:r>
              <w:rPr>
                <w:sz w:val="20"/>
                <w:szCs w:val="20"/>
              </w:rPr>
              <w:t xml:space="preserve">to </w:t>
            </w:r>
            <w:r w:rsidR="00470BC9">
              <w:rPr>
                <w:sz w:val="20"/>
                <w:szCs w:val="20"/>
              </w:rPr>
              <w:t xml:space="preserve">talk about and be respectful to King James in the play? </w:t>
            </w:r>
            <w:r>
              <w:rPr>
                <w:sz w:val="20"/>
                <w:szCs w:val="20"/>
              </w:rPr>
              <w:t xml:space="preserve">For example, the wedding masque and the </w:t>
            </w:r>
            <w:r w:rsidR="00470BC9">
              <w:rPr>
                <w:sz w:val="20"/>
                <w:szCs w:val="20"/>
              </w:rPr>
              <w:t>idea</w:t>
            </w:r>
            <w:r>
              <w:rPr>
                <w:sz w:val="20"/>
                <w:szCs w:val="20"/>
              </w:rPr>
              <w:t xml:space="preserve"> that Mi</w:t>
            </w:r>
            <w:r w:rsidR="00470BC9">
              <w:rPr>
                <w:sz w:val="20"/>
                <w:szCs w:val="20"/>
              </w:rPr>
              <w:t>randa and Ferdinand will be ha</w:t>
            </w:r>
            <w:r w:rsidR="000C750E">
              <w:rPr>
                <w:sz w:val="20"/>
                <w:szCs w:val="20"/>
              </w:rPr>
              <w:t>ppy and also be a good d</w:t>
            </w:r>
            <w:r>
              <w:rPr>
                <w:sz w:val="20"/>
                <w:szCs w:val="20"/>
              </w:rPr>
              <w:t>ynastic alliance</w:t>
            </w:r>
            <w:r w:rsidR="000C750E">
              <w:rPr>
                <w:sz w:val="20"/>
                <w:szCs w:val="20"/>
              </w:rPr>
              <w:t xml:space="preserve">. </w:t>
            </w:r>
            <w:r>
              <w:rPr>
                <w:sz w:val="20"/>
                <w:szCs w:val="20"/>
              </w:rPr>
              <w:t xml:space="preserve"> </w:t>
            </w:r>
          </w:p>
          <w:p w14:paraId="0929F241" w14:textId="77777777" w:rsidR="00AE30BD" w:rsidRDefault="00AE30BD" w:rsidP="00757953">
            <w:pPr>
              <w:pStyle w:val="Default"/>
              <w:rPr>
                <w:sz w:val="20"/>
                <w:szCs w:val="20"/>
              </w:rPr>
            </w:pPr>
          </w:p>
          <w:p w14:paraId="248EDE04" w14:textId="744ABF2B" w:rsidR="00757953" w:rsidRDefault="00757953" w:rsidP="00757953">
            <w:pPr>
              <w:pStyle w:val="Default"/>
              <w:rPr>
                <w:sz w:val="20"/>
                <w:szCs w:val="20"/>
              </w:rPr>
            </w:pPr>
            <w:r>
              <w:rPr>
                <w:sz w:val="20"/>
                <w:szCs w:val="20"/>
              </w:rPr>
              <w:t xml:space="preserve">This could lead onto a discussion of a troublesome area for Shakespeare: marriage </w:t>
            </w:r>
            <w:r w:rsidR="000C750E">
              <w:rPr>
                <w:sz w:val="20"/>
                <w:szCs w:val="20"/>
              </w:rPr>
              <w:t>could not be shown on</w:t>
            </w:r>
            <w:r>
              <w:rPr>
                <w:sz w:val="20"/>
                <w:szCs w:val="20"/>
              </w:rPr>
              <w:t xml:space="preserve"> stage in Shakespeare’s time as it was a holy sacrament. How does that restrict Shakespeare in writing comedies, for </w:t>
            </w:r>
            <w:r>
              <w:rPr>
                <w:sz w:val="20"/>
                <w:szCs w:val="20"/>
              </w:rPr>
              <w:lastRenderedPageBreak/>
              <w:t>example, which traditionally end with a marriage? How might he have overcome th</w:t>
            </w:r>
            <w:r w:rsidR="00C43A67">
              <w:rPr>
                <w:sz w:val="20"/>
                <w:szCs w:val="20"/>
              </w:rPr>
              <w:t>is</w:t>
            </w:r>
            <w:r>
              <w:rPr>
                <w:sz w:val="20"/>
                <w:szCs w:val="20"/>
              </w:rPr>
              <w:t xml:space="preserve"> on stage? </w:t>
            </w:r>
            <w:r w:rsidR="00C43A67">
              <w:rPr>
                <w:sz w:val="20"/>
                <w:szCs w:val="20"/>
              </w:rPr>
              <w:br/>
            </w:r>
            <w:r>
              <w:rPr>
                <w:sz w:val="20"/>
                <w:szCs w:val="20"/>
              </w:rPr>
              <w:t xml:space="preserve">What dangers did Shakespeare face </w:t>
            </w:r>
            <w:r w:rsidR="000C750E">
              <w:rPr>
                <w:sz w:val="20"/>
                <w:szCs w:val="20"/>
              </w:rPr>
              <w:t xml:space="preserve">if he was </w:t>
            </w:r>
            <w:r>
              <w:rPr>
                <w:sz w:val="20"/>
                <w:szCs w:val="20"/>
              </w:rPr>
              <w:t>critic</w:t>
            </w:r>
            <w:r w:rsidR="000C750E">
              <w:rPr>
                <w:sz w:val="20"/>
                <w:szCs w:val="20"/>
              </w:rPr>
              <w:t>al</w:t>
            </w:r>
            <w:r>
              <w:rPr>
                <w:sz w:val="20"/>
                <w:szCs w:val="20"/>
              </w:rPr>
              <w:t xml:space="preserve"> of the authorities of his time? Some playwright</w:t>
            </w:r>
            <w:r w:rsidR="000C750E">
              <w:rPr>
                <w:sz w:val="20"/>
                <w:szCs w:val="20"/>
              </w:rPr>
              <w:t>s i.e. Marlowe and Jonson were put into prison</w:t>
            </w:r>
            <w:r>
              <w:rPr>
                <w:sz w:val="20"/>
                <w:szCs w:val="20"/>
              </w:rPr>
              <w:t xml:space="preserve"> for criticising the monarchy at the time. For Marlowe’s history read </w:t>
            </w:r>
            <w:r>
              <w:rPr>
                <w:i/>
                <w:sz w:val="20"/>
                <w:szCs w:val="20"/>
              </w:rPr>
              <w:t xml:space="preserve">The Reckoning </w:t>
            </w:r>
            <w:r>
              <w:rPr>
                <w:sz w:val="20"/>
                <w:szCs w:val="20"/>
              </w:rPr>
              <w:t>by Charles Nicholl</w:t>
            </w:r>
            <w:r w:rsidR="000C750E">
              <w:rPr>
                <w:sz w:val="20"/>
                <w:szCs w:val="20"/>
              </w:rPr>
              <w:t>.</w:t>
            </w:r>
          </w:p>
          <w:p w14:paraId="17E80B35" w14:textId="77777777" w:rsidR="00757953" w:rsidRDefault="00757953" w:rsidP="00757953">
            <w:pPr>
              <w:pStyle w:val="Default"/>
              <w:rPr>
                <w:b/>
                <w:sz w:val="20"/>
                <w:szCs w:val="20"/>
              </w:rPr>
            </w:pPr>
          </w:p>
          <w:p w14:paraId="3C02BC3B" w14:textId="77777777" w:rsidR="00757953" w:rsidRDefault="00757953" w:rsidP="00757953">
            <w:pPr>
              <w:pStyle w:val="Default"/>
              <w:rPr>
                <w:b/>
                <w:sz w:val="20"/>
                <w:szCs w:val="20"/>
              </w:rPr>
            </w:pPr>
            <w:r>
              <w:rPr>
                <w:b/>
                <w:sz w:val="20"/>
                <w:szCs w:val="20"/>
              </w:rPr>
              <w:t>Resources</w:t>
            </w:r>
          </w:p>
          <w:p w14:paraId="4FFC0451" w14:textId="7294CE60" w:rsidR="00757953" w:rsidRDefault="00757953" w:rsidP="00757953">
            <w:pPr>
              <w:pStyle w:val="Default"/>
              <w:rPr>
                <w:sz w:val="20"/>
                <w:szCs w:val="20"/>
              </w:rPr>
            </w:pPr>
            <w:r>
              <w:rPr>
                <w:sz w:val="20"/>
                <w:szCs w:val="20"/>
              </w:rPr>
              <w:t xml:space="preserve">Internet research </w:t>
            </w:r>
          </w:p>
          <w:p w14:paraId="123E6BF3" w14:textId="51BE3F85" w:rsidR="00757953" w:rsidRDefault="00757953" w:rsidP="00757953">
            <w:pPr>
              <w:pStyle w:val="Default"/>
            </w:pPr>
            <w:r>
              <w:rPr>
                <w:sz w:val="20"/>
                <w:szCs w:val="20"/>
              </w:rPr>
              <w:t xml:space="preserve">James Shapiro </w:t>
            </w:r>
            <w:r>
              <w:rPr>
                <w:i/>
                <w:iCs/>
                <w:sz w:val="20"/>
                <w:szCs w:val="20"/>
              </w:rPr>
              <w:t xml:space="preserve">1595 and All That </w:t>
            </w:r>
            <w:r>
              <w:rPr>
                <w:sz w:val="20"/>
                <w:szCs w:val="20"/>
              </w:rPr>
              <w:t xml:space="preserve">or Bill Bryson </w:t>
            </w:r>
            <w:r>
              <w:rPr>
                <w:i/>
                <w:iCs/>
                <w:sz w:val="20"/>
                <w:szCs w:val="20"/>
              </w:rPr>
              <w:t xml:space="preserve">Shakespeare </w:t>
            </w:r>
            <w:r>
              <w:rPr>
                <w:sz w:val="20"/>
                <w:szCs w:val="20"/>
              </w:rPr>
              <w:t xml:space="preserve">are excellent on the background to staging Shakespeare’s plays </w:t>
            </w:r>
          </w:p>
        </w:tc>
      </w:tr>
      <w:tr w:rsidR="00757953" w:rsidRPr="004A4E17" w14:paraId="556ECCD2" w14:textId="77777777" w:rsidTr="00757953">
        <w:tblPrEx>
          <w:tblCellMar>
            <w:top w:w="0" w:type="dxa"/>
            <w:bottom w:w="0" w:type="dxa"/>
          </w:tblCellMar>
        </w:tblPrEx>
        <w:tc>
          <w:tcPr>
            <w:tcW w:w="2127" w:type="dxa"/>
            <w:tcMar>
              <w:top w:w="113" w:type="dxa"/>
              <w:bottom w:w="113" w:type="dxa"/>
            </w:tcMar>
          </w:tcPr>
          <w:p w14:paraId="02AF5108" w14:textId="0A97BAE5" w:rsidR="00757953" w:rsidRPr="0020677D" w:rsidRDefault="006546DB" w:rsidP="00757953">
            <w:pPr>
              <w:pStyle w:val="BodyText"/>
              <w:rPr>
                <w:b/>
                <w:color w:val="E21951"/>
              </w:rPr>
            </w:pPr>
            <w:r>
              <w:rPr>
                <w:b/>
                <w:color w:val="E21951"/>
              </w:rPr>
              <w:lastRenderedPageBreak/>
              <w:t>KC</w:t>
            </w:r>
            <w:r w:rsidR="00757953" w:rsidRPr="0020677D">
              <w:rPr>
                <w:b/>
                <w:color w:val="E21951"/>
              </w:rPr>
              <w:t>5 Context</w:t>
            </w:r>
          </w:p>
          <w:p w14:paraId="1AC453AF" w14:textId="77777777" w:rsidR="00757953" w:rsidRDefault="00757953" w:rsidP="00757953">
            <w:pPr>
              <w:pStyle w:val="BodyText"/>
            </w:pPr>
          </w:p>
          <w:p w14:paraId="78CB27C1" w14:textId="77777777" w:rsidR="00757953" w:rsidRPr="0022490B" w:rsidRDefault="00757953" w:rsidP="00757953">
            <w:pPr>
              <w:pStyle w:val="BodyText"/>
            </w:pPr>
            <w:r>
              <w:rPr>
                <w:lang w:eastAsia="en-GB"/>
              </w:rPr>
              <w:t>AO1 Knowledge and understanding</w:t>
            </w:r>
          </w:p>
        </w:tc>
        <w:tc>
          <w:tcPr>
            <w:tcW w:w="2126" w:type="dxa"/>
            <w:tcMar>
              <w:top w:w="113" w:type="dxa"/>
              <w:bottom w:w="113" w:type="dxa"/>
            </w:tcMar>
          </w:tcPr>
          <w:p w14:paraId="1F9125A0" w14:textId="709A7D45" w:rsidR="00757953" w:rsidRPr="004A4E17" w:rsidRDefault="00757953" w:rsidP="00526CE3">
            <w:pPr>
              <w:pStyle w:val="Default"/>
              <w:rPr>
                <w:lang w:eastAsia="en-GB"/>
              </w:rPr>
            </w:pPr>
            <w:r>
              <w:rPr>
                <w:sz w:val="20"/>
                <w:szCs w:val="20"/>
              </w:rPr>
              <w:t>Foregrounding the dramatic context</w:t>
            </w:r>
            <w:r w:rsidR="00C43A67">
              <w:rPr>
                <w:sz w:val="20"/>
                <w:szCs w:val="20"/>
              </w:rPr>
              <w:t>: the other chosen dramatist</w:t>
            </w:r>
          </w:p>
        </w:tc>
        <w:tc>
          <w:tcPr>
            <w:tcW w:w="10348" w:type="dxa"/>
            <w:tcMar>
              <w:top w:w="113" w:type="dxa"/>
              <w:bottom w:w="113" w:type="dxa"/>
            </w:tcMar>
          </w:tcPr>
          <w:p w14:paraId="7712589A" w14:textId="10E15453" w:rsidR="00757953" w:rsidRDefault="00757953" w:rsidP="00757953">
            <w:pPr>
              <w:pStyle w:val="Default"/>
              <w:rPr>
                <w:sz w:val="20"/>
                <w:szCs w:val="20"/>
              </w:rPr>
            </w:pPr>
            <w:r>
              <w:rPr>
                <w:sz w:val="20"/>
                <w:szCs w:val="20"/>
              </w:rPr>
              <w:t>The above activities can be used with the other chosen dramatist with appropriate changes to the key questions. For example</w:t>
            </w:r>
            <w:r w:rsidR="00C43A67">
              <w:rPr>
                <w:sz w:val="20"/>
                <w:szCs w:val="20"/>
              </w:rPr>
              <w:t>,</w:t>
            </w:r>
            <w:r>
              <w:rPr>
                <w:sz w:val="20"/>
                <w:szCs w:val="20"/>
              </w:rPr>
              <w:t xml:space="preserve"> for Miller’s </w:t>
            </w:r>
            <w:r>
              <w:rPr>
                <w:i/>
                <w:sz w:val="20"/>
                <w:szCs w:val="20"/>
              </w:rPr>
              <w:t xml:space="preserve">The Crucible </w:t>
            </w:r>
            <w:r>
              <w:rPr>
                <w:sz w:val="20"/>
                <w:szCs w:val="20"/>
              </w:rPr>
              <w:t>learners could explore the history of McCarthyism and the Salem witch trials.</w:t>
            </w:r>
          </w:p>
          <w:p w14:paraId="15DE13B8" w14:textId="77777777" w:rsidR="00757953" w:rsidRPr="00356D37" w:rsidRDefault="00757953" w:rsidP="00757953">
            <w:pPr>
              <w:pStyle w:val="Default"/>
              <w:rPr>
                <w:sz w:val="20"/>
                <w:szCs w:val="20"/>
              </w:rPr>
            </w:pPr>
          </w:p>
          <w:p w14:paraId="03A7326B" w14:textId="77777777" w:rsidR="00757953" w:rsidRDefault="00757953" w:rsidP="00757953">
            <w:pPr>
              <w:pStyle w:val="Default"/>
              <w:rPr>
                <w:b/>
                <w:sz w:val="20"/>
                <w:szCs w:val="20"/>
              </w:rPr>
            </w:pPr>
            <w:r>
              <w:rPr>
                <w:b/>
                <w:sz w:val="20"/>
                <w:szCs w:val="20"/>
              </w:rPr>
              <w:t>Resources</w:t>
            </w:r>
          </w:p>
          <w:p w14:paraId="4045EBAB" w14:textId="2F6C9E0A" w:rsidR="00757953" w:rsidRDefault="00757953" w:rsidP="00757953">
            <w:pPr>
              <w:pStyle w:val="Default"/>
            </w:pPr>
            <w:r>
              <w:rPr>
                <w:sz w:val="20"/>
                <w:szCs w:val="20"/>
              </w:rPr>
              <w:t>Internet research</w:t>
            </w:r>
          </w:p>
        </w:tc>
      </w:tr>
      <w:tr w:rsidR="00757953" w:rsidRPr="004A4E17" w14:paraId="78CE5EBE" w14:textId="77777777" w:rsidTr="00757953">
        <w:tblPrEx>
          <w:tblCellMar>
            <w:top w:w="0" w:type="dxa"/>
            <w:bottom w:w="0" w:type="dxa"/>
          </w:tblCellMar>
        </w:tblPrEx>
        <w:tc>
          <w:tcPr>
            <w:tcW w:w="2127" w:type="dxa"/>
            <w:tcMar>
              <w:top w:w="113" w:type="dxa"/>
              <w:bottom w:w="113" w:type="dxa"/>
            </w:tcMar>
          </w:tcPr>
          <w:p w14:paraId="16B47BFE" w14:textId="74F7ADB6" w:rsidR="00757953" w:rsidRPr="0020677D" w:rsidRDefault="006546DB" w:rsidP="00757953">
            <w:pPr>
              <w:pStyle w:val="BodyText"/>
              <w:rPr>
                <w:b/>
                <w:color w:val="E21951"/>
              </w:rPr>
            </w:pPr>
            <w:r>
              <w:rPr>
                <w:b/>
                <w:color w:val="E21951"/>
              </w:rPr>
              <w:t>KC</w:t>
            </w:r>
            <w:r w:rsidR="00757953" w:rsidRPr="0020677D">
              <w:rPr>
                <w:b/>
                <w:color w:val="E21951"/>
              </w:rPr>
              <w:t>7 Interpretation</w:t>
            </w:r>
          </w:p>
          <w:p w14:paraId="250581BD" w14:textId="77777777" w:rsidR="00757953" w:rsidRDefault="00757953" w:rsidP="00757953">
            <w:pPr>
              <w:pStyle w:val="BodyText"/>
              <w:rPr>
                <w:i/>
              </w:rPr>
            </w:pPr>
          </w:p>
          <w:p w14:paraId="5F4EE78E" w14:textId="77777777" w:rsidR="00757953" w:rsidRPr="00DB2C1F" w:rsidRDefault="00757953" w:rsidP="00757953">
            <w:pPr>
              <w:pStyle w:val="BodyText"/>
              <w:rPr>
                <w:i/>
              </w:rPr>
            </w:pPr>
            <w:r>
              <w:t>AO5 Evaluation of opinion</w:t>
            </w:r>
          </w:p>
        </w:tc>
        <w:tc>
          <w:tcPr>
            <w:tcW w:w="2126" w:type="dxa"/>
            <w:tcMar>
              <w:top w:w="113" w:type="dxa"/>
              <w:bottom w:w="113" w:type="dxa"/>
            </w:tcMar>
          </w:tcPr>
          <w:p w14:paraId="71161FC1" w14:textId="77777777" w:rsidR="00757953" w:rsidRDefault="00757953" w:rsidP="00757953">
            <w:pPr>
              <w:pStyle w:val="Default"/>
              <w:rPr>
                <w:sz w:val="20"/>
                <w:szCs w:val="20"/>
              </w:rPr>
            </w:pPr>
            <w:r>
              <w:rPr>
                <w:sz w:val="20"/>
                <w:szCs w:val="20"/>
              </w:rPr>
              <w:t xml:space="preserve">Foregrounding the dramatic form: actors </w:t>
            </w:r>
          </w:p>
          <w:p w14:paraId="78CD21E6" w14:textId="77777777" w:rsidR="00757953" w:rsidRPr="004A4E17" w:rsidRDefault="00757953" w:rsidP="00757953">
            <w:pPr>
              <w:pStyle w:val="BodyText"/>
              <w:rPr>
                <w:lang w:eastAsia="en-GB"/>
              </w:rPr>
            </w:pPr>
          </w:p>
        </w:tc>
        <w:tc>
          <w:tcPr>
            <w:tcW w:w="10348" w:type="dxa"/>
            <w:tcMar>
              <w:top w:w="113" w:type="dxa"/>
              <w:bottom w:w="113" w:type="dxa"/>
            </w:tcMar>
          </w:tcPr>
          <w:p w14:paraId="709A7F3F" w14:textId="6354C516" w:rsidR="00757953" w:rsidRDefault="00757953" w:rsidP="00757953">
            <w:pPr>
              <w:pStyle w:val="Default"/>
              <w:rPr>
                <w:b/>
                <w:bCs/>
                <w:sz w:val="20"/>
                <w:szCs w:val="20"/>
              </w:rPr>
            </w:pPr>
            <w:r>
              <w:rPr>
                <w:sz w:val="20"/>
                <w:szCs w:val="20"/>
              </w:rPr>
              <w:t xml:space="preserve">Discuss the benefits/drawbacks of having an all-male cast </w:t>
            </w:r>
            <w:r w:rsidR="00C43A67">
              <w:rPr>
                <w:sz w:val="20"/>
                <w:szCs w:val="20"/>
              </w:rPr>
              <w:t xml:space="preserve">for </w:t>
            </w:r>
            <w:r>
              <w:rPr>
                <w:sz w:val="20"/>
                <w:szCs w:val="20"/>
              </w:rPr>
              <w:t>your set text</w:t>
            </w:r>
            <w:r w:rsidR="00827AA9">
              <w:rPr>
                <w:sz w:val="20"/>
                <w:szCs w:val="20"/>
              </w:rPr>
              <w:t xml:space="preserve"> drama</w:t>
            </w:r>
            <w:r>
              <w:rPr>
                <w:sz w:val="20"/>
                <w:szCs w:val="20"/>
              </w:rPr>
              <w:t xml:space="preserve">. Act out a chosen scene of the set text in </w:t>
            </w:r>
            <w:r w:rsidR="00403A81">
              <w:rPr>
                <w:sz w:val="20"/>
                <w:szCs w:val="20"/>
              </w:rPr>
              <w:t>small</w:t>
            </w:r>
            <w:r>
              <w:rPr>
                <w:sz w:val="20"/>
                <w:szCs w:val="20"/>
              </w:rPr>
              <w:t xml:space="preserve"> groups</w:t>
            </w:r>
            <w:r w:rsidR="00403A81">
              <w:rPr>
                <w:sz w:val="20"/>
                <w:szCs w:val="20"/>
              </w:rPr>
              <w:t>. Some groups could perform their scene as if</w:t>
            </w:r>
            <w:r>
              <w:rPr>
                <w:sz w:val="20"/>
                <w:szCs w:val="20"/>
              </w:rPr>
              <w:t xml:space="preserve"> they were the original male cast of Shakespeare’s players, other groups</w:t>
            </w:r>
            <w:r w:rsidR="00403A81">
              <w:rPr>
                <w:sz w:val="20"/>
                <w:szCs w:val="20"/>
              </w:rPr>
              <w:t xml:space="preserve"> could</w:t>
            </w:r>
            <w:r>
              <w:rPr>
                <w:sz w:val="20"/>
                <w:szCs w:val="20"/>
              </w:rPr>
              <w:t xml:space="preserve"> provide a modern representation of the scene. </w:t>
            </w:r>
            <w:r>
              <w:rPr>
                <w:b/>
                <w:bCs/>
                <w:sz w:val="20"/>
                <w:szCs w:val="20"/>
              </w:rPr>
              <w:t xml:space="preserve"> </w:t>
            </w:r>
          </w:p>
          <w:p w14:paraId="4619BD0D" w14:textId="77777777" w:rsidR="00403A81" w:rsidRDefault="00403A81" w:rsidP="00757953">
            <w:pPr>
              <w:pStyle w:val="Default"/>
              <w:rPr>
                <w:b/>
                <w:bCs/>
                <w:sz w:val="20"/>
                <w:szCs w:val="20"/>
              </w:rPr>
            </w:pPr>
          </w:p>
          <w:p w14:paraId="085F7003" w14:textId="0975FB83" w:rsidR="00403A81" w:rsidRPr="00403A81" w:rsidRDefault="00403A81" w:rsidP="00757953">
            <w:pPr>
              <w:pStyle w:val="Default"/>
              <w:rPr>
                <w:sz w:val="20"/>
                <w:szCs w:val="20"/>
              </w:rPr>
            </w:pPr>
            <w:r w:rsidRPr="00403A81">
              <w:rPr>
                <w:bCs/>
                <w:sz w:val="20"/>
                <w:szCs w:val="20"/>
              </w:rPr>
              <w:t>Learners could discuss:</w:t>
            </w:r>
          </w:p>
          <w:p w14:paraId="7210761D" w14:textId="77777777" w:rsidR="00757953" w:rsidRDefault="00757953" w:rsidP="00CD7852">
            <w:pPr>
              <w:pStyle w:val="Default"/>
              <w:numPr>
                <w:ilvl w:val="0"/>
                <w:numId w:val="42"/>
              </w:numPr>
              <w:rPr>
                <w:sz w:val="20"/>
                <w:szCs w:val="20"/>
              </w:rPr>
            </w:pPr>
            <w:r>
              <w:rPr>
                <w:sz w:val="20"/>
                <w:szCs w:val="20"/>
              </w:rPr>
              <w:t xml:space="preserve">How else was Shakespeare limited by all-male casts? </w:t>
            </w:r>
          </w:p>
          <w:p w14:paraId="7C903BD4" w14:textId="77777777" w:rsidR="00757953" w:rsidRDefault="00757953" w:rsidP="00CD7852">
            <w:pPr>
              <w:pStyle w:val="Default"/>
              <w:numPr>
                <w:ilvl w:val="0"/>
                <w:numId w:val="42"/>
              </w:numPr>
              <w:rPr>
                <w:sz w:val="20"/>
                <w:szCs w:val="20"/>
              </w:rPr>
            </w:pPr>
            <w:r>
              <w:rPr>
                <w:sz w:val="20"/>
                <w:szCs w:val="20"/>
              </w:rPr>
              <w:t xml:space="preserve">What are the advantages of an all-male cast? </w:t>
            </w:r>
          </w:p>
          <w:p w14:paraId="4454399D" w14:textId="2C902977" w:rsidR="00757953" w:rsidRDefault="00757953" w:rsidP="00CD7852">
            <w:pPr>
              <w:pStyle w:val="Default"/>
              <w:numPr>
                <w:ilvl w:val="0"/>
                <w:numId w:val="42"/>
              </w:numPr>
              <w:rPr>
                <w:b/>
                <w:bCs/>
                <w:sz w:val="20"/>
                <w:szCs w:val="20"/>
              </w:rPr>
            </w:pPr>
            <w:r>
              <w:rPr>
                <w:sz w:val="20"/>
                <w:szCs w:val="20"/>
              </w:rPr>
              <w:t xml:space="preserve">How did he use the </w:t>
            </w:r>
            <w:r w:rsidR="000C750E">
              <w:rPr>
                <w:sz w:val="20"/>
                <w:szCs w:val="20"/>
              </w:rPr>
              <w:t>idea</w:t>
            </w:r>
            <w:r>
              <w:rPr>
                <w:sz w:val="20"/>
                <w:szCs w:val="20"/>
              </w:rPr>
              <w:t xml:space="preserve"> of a company of players</w:t>
            </w:r>
            <w:r w:rsidR="00827AA9">
              <w:rPr>
                <w:sz w:val="20"/>
                <w:szCs w:val="20"/>
              </w:rPr>
              <w:t>,</w:t>
            </w:r>
            <w:r>
              <w:rPr>
                <w:sz w:val="20"/>
                <w:szCs w:val="20"/>
              </w:rPr>
              <w:t xml:space="preserve"> </w:t>
            </w:r>
            <w:r w:rsidR="00827AA9">
              <w:rPr>
                <w:sz w:val="20"/>
                <w:szCs w:val="20"/>
              </w:rPr>
              <w:t>f</w:t>
            </w:r>
            <w:r>
              <w:rPr>
                <w:sz w:val="20"/>
                <w:szCs w:val="20"/>
              </w:rPr>
              <w:t xml:space="preserve">or example, the play-within-a play in </w:t>
            </w:r>
            <w:r>
              <w:rPr>
                <w:i/>
                <w:iCs/>
                <w:sz w:val="20"/>
                <w:szCs w:val="20"/>
              </w:rPr>
              <w:t>Hamlet</w:t>
            </w:r>
            <w:r w:rsidR="00827AA9" w:rsidRPr="00BE76EA">
              <w:rPr>
                <w:iCs/>
                <w:sz w:val="20"/>
                <w:szCs w:val="20"/>
              </w:rPr>
              <w:t>?</w:t>
            </w:r>
            <w:r>
              <w:rPr>
                <w:i/>
                <w:iCs/>
                <w:sz w:val="20"/>
                <w:szCs w:val="20"/>
              </w:rPr>
              <w:t xml:space="preserve"> </w:t>
            </w:r>
            <w:r>
              <w:rPr>
                <w:sz w:val="20"/>
                <w:szCs w:val="20"/>
              </w:rPr>
              <w:t xml:space="preserve">Ask learners to research the dramatic innovations </w:t>
            </w:r>
            <w:r w:rsidR="000C750E">
              <w:rPr>
                <w:sz w:val="20"/>
                <w:szCs w:val="20"/>
              </w:rPr>
              <w:t>that</w:t>
            </w:r>
            <w:r>
              <w:rPr>
                <w:sz w:val="20"/>
                <w:szCs w:val="20"/>
              </w:rPr>
              <w:t xml:space="preserve"> Shakespeare pioneered. </w:t>
            </w:r>
            <w:r>
              <w:rPr>
                <w:b/>
                <w:bCs/>
                <w:sz w:val="20"/>
                <w:szCs w:val="20"/>
              </w:rPr>
              <w:t xml:space="preserve"> </w:t>
            </w:r>
          </w:p>
          <w:p w14:paraId="58AF3D46" w14:textId="77777777" w:rsidR="00403A81" w:rsidRDefault="00403A81" w:rsidP="00757953">
            <w:pPr>
              <w:pStyle w:val="Default"/>
              <w:rPr>
                <w:b/>
                <w:sz w:val="20"/>
                <w:szCs w:val="20"/>
              </w:rPr>
            </w:pPr>
          </w:p>
          <w:p w14:paraId="0DA41AEF" w14:textId="254EBCD7" w:rsidR="00757953" w:rsidRDefault="00757953" w:rsidP="00757953">
            <w:pPr>
              <w:pStyle w:val="Default"/>
              <w:rPr>
                <w:b/>
                <w:sz w:val="20"/>
                <w:szCs w:val="20"/>
              </w:rPr>
            </w:pPr>
            <w:r>
              <w:rPr>
                <w:b/>
                <w:sz w:val="20"/>
                <w:szCs w:val="20"/>
              </w:rPr>
              <w:t>Guidance</w:t>
            </w:r>
          </w:p>
          <w:p w14:paraId="6BA9E969" w14:textId="358054CE" w:rsidR="00757953" w:rsidRDefault="00757953" w:rsidP="00757953">
            <w:pPr>
              <w:pStyle w:val="Default"/>
              <w:rPr>
                <w:sz w:val="20"/>
                <w:szCs w:val="20"/>
              </w:rPr>
            </w:pPr>
            <w:r>
              <w:rPr>
                <w:sz w:val="20"/>
                <w:szCs w:val="20"/>
              </w:rPr>
              <w:t>Depending on the chosen texts, this might be most appropriate for Shakespeare. However</w:t>
            </w:r>
            <w:r w:rsidR="000C750E">
              <w:rPr>
                <w:sz w:val="20"/>
                <w:szCs w:val="20"/>
              </w:rPr>
              <w:t>,</w:t>
            </w:r>
            <w:r>
              <w:rPr>
                <w:sz w:val="20"/>
                <w:szCs w:val="20"/>
              </w:rPr>
              <w:t xml:space="preserve"> learne</w:t>
            </w:r>
            <w:r w:rsidR="000C750E">
              <w:rPr>
                <w:sz w:val="20"/>
                <w:szCs w:val="20"/>
              </w:rPr>
              <w:t xml:space="preserve">rs need to gain a sense of how </w:t>
            </w:r>
            <w:r>
              <w:rPr>
                <w:sz w:val="20"/>
                <w:szCs w:val="20"/>
              </w:rPr>
              <w:t xml:space="preserve">plays </w:t>
            </w:r>
            <w:r w:rsidR="000C750E">
              <w:rPr>
                <w:sz w:val="20"/>
                <w:szCs w:val="20"/>
              </w:rPr>
              <w:t>are</w:t>
            </w:r>
            <w:r>
              <w:rPr>
                <w:sz w:val="20"/>
                <w:szCs w:val="20"/>
              </w:rPr>
              <w:t xml:space="preserve"> produced in </w:t>
            </w:r>
            <w:r w:rsidR="000C750E">
              <w:rPr>
                <w:sz w:val="20"/>
                <w:szCs w:val="20"/>
              </w:rPr>
              <w:t>a specific time period</w:t>
            </w:r>
            <w:r>
              <w:rPr>
                <w:sz w:val="20"/>
                <w:szCs w:val="20"/>
              </w:rPr>
              <w:t xml:space="preserve"> and the restrictions placed on the dramatic writer so that they can </w:t>
            </w:r>
            <w:r w:rsidR="000C750E">
              <w:rPr>
                <w:sz w:val="20"/>
                <w:szCs w:val="20"/>
              </w:rPr>
              <w:t>compare this</w:t>
            </w:r>
            <w:r>
              <w:rPr>
                <w:sz w:val="20"/>
                <w:szCs w:val="20"/>
              </w:rPr>
              <w:t xml:space="preserve"> with </w:t>
            </w:r>
            <w:r w:rsidR="000C750E">
              <w:rPr>
                <w:sz w:val="20"/>
                <w:szCs w:val="20"/>
              </w:rPr>
              <w:t>a modern interpretation. Learners can then</w:t>
            </w:r>
            <w:r>
              <w:rPr>
                <w:sz w:val="20"/>
                <w:szCs w:val="20"/>
              </w:rPr>
              <w:t xml:space="preserve"> identify</w:t>
            </w:r>
            <w:r w:rsidR="000C750E">
              <w:rPr>
                <w:sz w:val="20"/>
                <w:szCs w:val="20"/>
              </w:rPr>
              <w:t xml:space="preserve"> </w:t>
            </w:r>
            <w:r>
              <w:rPr>
                <w:sz w:val="20"/>
                <w:szCs w:val="20"/>
              </w:rPr>
              <w:t>whether these are concerns  for directors</w:t>
            </w:r>
            <w:r w:rsidR="00827AA9">
              <w:rPr>
                <w:sz w:val="20"/>
                <w:szCs w:val="20"/>
              </w:rPr>
              <w:t xml:space="preserve"> today</w:t>
            </w:r>
            <w:r>
              <w:rPr>
                <w:sz w:val="20"/>
                <w:szCs w:val="20"/>
              </w:rPr>
              <w:t xml:space="preserve">. Can they think of modern examples of writers whose work has been censored in an artistic sense? </w:t>
            </w:r>
          </w:p>
          <w:p w14:paraId="706C4FE3" w14:textId="77777777" w:rsidR="00757953" w:rsidRDefault="00757953" w:rsidP="00757953">
            <w:pPr>
              <w:pStyle w:val="Default"/>
              <w:rPr>
                <w:b/>
                <w:sz w:val="20"/>
                <w:szCs w:val="20"/>
              </w:rPr>
            </w:pPr>
          </w:p>
          <w:p w14:paraId="0641A34A" w14:textId="77777777" w:rsidR="00757953" w:rsidRDefault="00757953" w:rsidP="00757953">
            <w:pPr>
              <w:pStyle w:val="Default"/>
              <w:rPr>
                <w:b/>
                <w:sz w:val="20"/>
                <w:szCs w:val="20"/>
              </w:rPr>
            </w:pPr>
            <w:r>
              <w:rPr>
                <w:b/>
                <w:sz w:val="20"/>
                <w:szCs w:val="20"/>
              </w:rPr>
              <w:t>Resources</w:t>
            </w:r>
          </w:p>
          <w:p w14:paraId="1F22100C" w14:textId="167DC933" w:rsidR="00757953" w:rsidRDefault="00DE109A" w:rsidP="00757953">
            <w:pPr>
              <w:pStyle w:val="Default"/>
            </w:pPr>
            <w:r>
              <w:rPr>
                <w:sz w:val="20"/>
                <w:szCs w:val="20"/>
              </w:rPr>
              <w:t>Videos</w:t>
            </w:r>
            <w:r w:rsidR="00757953">
              <w:rPr>
                <w:sz w:val="20"/>
                <w:szCs w:val="20"/>
              </w:rPr>
              <w:t xml:space="preserve">/YouTube clips of Cheek By Jowl productions provide examples of a modern all-male company in performance. </w:t>
            </w:r>
          </w:p>
        </w:tc>
      </w:tr>
      <w:tr w:rsidR="00757953" w:rsidRPr="004A4E17" w14:paraId="7143045C" w14:textId="77777777" w:rsidTr="00757953">
        <w:tblPrEx>
          <w:tblCellMar>
            <w:top w:w="0" w:type="dxa"/>
            <w:bottom w:w="0" w:type="dxa"/>
          </w:tblCellMar>
        </w:tblPrEx>
        <w:tc>
          <w:tcPr>
            <w:tcW w:w="2127" w:type="dxa"/>
            <w:tcMar>
              <w:top w:w="113" w:type="dxa"/>
              <w:bottom w:w="113" w:type="dxa"/>
            </w:tcMar>
          </w:tcPr>
          <w:p w14:paraId="20159CAE" w14:textId="729C5894" w:rsidR="00757953" w:rsidRPr="0020677D" w:rsidRDefault="006546DB" w:rsidP="00757953">
            <w:pPr>
              <w:pStyle w:val="BodyText"/>
              <w:rPr>
                <w:b/>
                <w:color w:val="E21951"/>
              </w:rPr>
            </w:pPr>
            <w:r>
              <w:rPr>
                <w:b/>
                <w:color w:val="E21951"/>
              </w:rPr>
              <w:lastRenderedPageBreak/>
              <w:t>KC</w:t>
            </w:r>
            <w:r w:rsidR="00757953" w:rsidRPr="0020677D">
              <w:rPr>
                <w:b/>
                <w:color w:val="E21951"/>
              </w:rPr>
              <w:t>5 Context</w:t>
            </w:r>
          </w:p>
          <w:p w14:paraId="78288A36" w14:textId="77777777" w:rsidR="00757953" w:rsidRDefault="00757953" w:rsidP="00757953">
            <w:pPr>
              <w:pStyle w:val="BodyText"/>
            </w:pPr>
          </w:p>
          <w:p w14:paraId="464B3300" w14:textId="77777777" w:rsidR="00757953" w:rsidRPr="00DB2C1F" w:rsidRDefault="00757953" w:rsidP="00757953">
            <w:pPr>
              <w:pStyle w:val="BodyText"/>
              <w:rPr>
                <w:i/>
              </w:rPr>
            </w:pPr>
            <w:r>
              <w:rPr>
                <w:lang w:eastAsia="en-GB"/>
              </w:rPr>
              <w:t>AO1 Knowledge and understanding</w:t>
            </w:r>
          </w:p>
        </w:tc>
        <w:tc>
          <w:tcPr>
            <w:tcW w:w="2126" w:type="dxa"/>
            <w:tcMar>
              <w:top w:w="113" w:type="dxa"/>
              <w:bottom w:w="113" w:type="dxa"/>
            </w:tcMar>
          </w:tcPr>
          <w:p w14:paraId="1B3B58B5" w14:textId="071AC1A1" w:rsidR="00757953" w:rsidRPr="004A4E17" w:rsidRDefault="00757953" w:rsidP="00FE4347">
            <w:pPr>
              <w:pStyle w:val="Default"/>
              <w:rPr>
                <w:lang w:eastAsia="en-GB"/>
              </w:rPr>
            </w:pPr>
            <w:r>
              <w:rPr>
                <w:sz w:val="20"/>
                <w:szCs w:val="20"/>
              </w:rPr>
              <w:t xml:space="preserve">Shakespeare: the Renaissance audience </w:t>
            </w:r>
          </w:p>
        </w:tc>
        <w:tc>
          <w:tcPr>
            <w:tcW w:w="10348" w:type="dxa"/>
            <w:tcMar>
              <w:top w:w="113" w:type="dxa"/>
              <w:bottom w:w="113" w:type="dxa"/>
            </w:tcMar>
          </w:tcPr>
          <w:p w14:paraId="4EC6EA40" w14:textId="2FD7F052" w:rsidR="00757953" w:rsidRDefault="00757953" w:rsidP="00757953">
            <w:pPr>
              <w:pStyle w:val="Default"/>
              <w:rPr>
                <w:b/>
                <w:bCs/>
                <w:sz w:val="20"/>
                <w:szCs w:val="20"/>
              </w:rPr>
            </w:pPr>
            <w:r>
              <w:rPr>
                <w:sz w:val="20"/>
                <w:szCs w:val="20"/>
              </w:rPr>
              <w:t xml:space="preserve">What effect would the set text have on the different monarchs who saw them? </w:t>
            </w:r>
            <w:r>
              <w:rPr>
                <w:b/>
                <w:bCs/>
                <w:sz w:val="20"/>
                <w:szCs w:val="20"/>
              </w:rPr>
              <w:t xml:space="preserve">(I) </w:t>
            </w:r>
            <w:r w:rsidR="000C750E">
              <w:rPr>
                <w:sz w:val="20"/>
                <w:szCs w:val="20"/>
              </w:rPr>
              <w:t>It is important for learners to understand</w:t>
            </w:r>
            <w:r>
              <w:rPr>
                <w:sz w:val="20"/>
                <w:szCs w:val="20"/>
              </w:rPr>
              <w:t xml:space="preserve"> the concept of patronage here. </w:t>
            </w:r>
            <w:r>
              <w:rPr>
                <w:b/>
                <w:bCs/>
                <w:sz w:val="20"/>
                <w:szCs w:val="20"/>
              </w:rPr>
              <w:t xml:space="preserve"> </w:t>
            </w:r>
          </w:p>
          <w:p w14:paraId="0A2B591A" w14:textId="77777777" w:rsidR="00403A81" w:rsidRDefault="00403A81" w:rsidP="00757953">
            <w:pPr>
              <w:pStyle w:val="Default"/>
              <w:rPr>
                <w:b/>
                <w:bCs/>
                <w:sz w:val="20"/>
                <w:szCs w:val="20"/>
              </w:rPr>
            </w:pPr>
          </w:p>
          <w:p w14:paraId="0D461AEB" w14:textId="7B88D732" w:rsidR="00403A81" w:rsidRPr="00403A81" w:rsidRDefault="00403A81" w:rsidP="00757953">
            <w:pPr>
              <w:pStyle w:val="Default"/>
              <w:rPr>
                <w:sz w:val="20"/>
                <w:szCs w:val="20"/>
              </w:rPr>
            </w:pPr>
            <w:r w:rsidRPr="00403A81">
              <w:rPr>
                <w:bCs/>
                <w:sz w:val="20"/>
                <w:szCs w:val="20"/>
              </w:rPr>
              <w:t>In pairs, learners should consider:</w:t>
            </w:r>
          </w:p>
          <w:p w14:paraId="40157291" w14:textId="3B6EF26B" w:rsidR="00757953" w:rsidRDefault="00757953" w:rsidP="00CD7852">
            <w:pPr>
              <w:pStyle w:val="BodyText"/>
              <w:numPr>
                <w:ilvl w:val="0"/>
                <w:numId w:val="41"/>
              </w:numPr>
            </w:pPr>
            <w:r>
              <w:t xml:space="preserve">Was Shakespeare entirely free to create a text of his own choice, given the financial and social constraints on him? </w:t>
            </w:r>
          </w:p>
          <w:p w14:paraId="11D8EBF0" w14:textId="7BCAD4B3" w:rsidR="00757953" w:rsidRDefault="00757953" w:rsidP="00CD7852">
            <w:pPr>
              <w:pStyle w:val="BodyText"/>
              <w:numPr>
                <w:ilvl w:val="0"/>
                <w:numId w:val="41"/>
              </w:numPr>
            </w:pPr>
            <w:r>
              <w:t>Which particular scenes of the set te</w:t>
            </w:r>
            <w:r w:rsidR="000C750E">
              <w:t xml:space="preserve">xt might prove problematic for an </w:t>
            </w:r>
            <w:r>
              <w:t xml:space="preserve">audience, and why? </w:t>
            </w:r>
          </w:p>
          <w:p w14:paraId="49DFFFB3" w14:textId="77777777" w:rsidR="00757953" w:rsidRDefault="00757953" w:rsidP="00757953">
            <w:pPr>
              <w:pStyle w:val="BodyText"/>
              <w:rPr>
                <w:b/>
                <w:bCs/>
              </w:rPr>
            </w:pPr>
          </w:p>
          <w:p w14:paraId="7B1FA1E4" w14:textId="216ED4C0" w:rsidR="00757953" w:rsidRDefault="00757953" w:rsidP="00757953">
            <w:pPr>
              <w:pStyle w:val="Default"/>
              <w:rPr>
                <w:sz w:val="20"/>
                <w:szCs w:val="20"/>
              </w:rPr>
            </w:pPr>
            <w:r>
              <w:rPr>
                <w:sz w:val="20"/>
                <w:szCs w:val="20"/>
              </w:rPr>
              <w:t xml:space="preserve">Ask the class to discuss the </w:t>
            </w:r>
            <w:r w:rsidR="00BA1195">
              <w:rPr>
                <w:sz w:val="20"/>
                <w:szCs w:val="20"/>
              </w:rPr>
              <w:t>idea</w:t>
            </w:r>
            <w:r>
              <w:rPr>
                <w:sz w:val="20"/>
                <w:szCs w:val="20"/>
              </w:rPr>
              <w:t xml:space="preserve"> of different audiences i.e. a patron, the monarch, etc. </w:t>
            </w:r>
          </w:p>
          <w:p w14:paraId="079290F5" w14:textId="3B3F4A81" w:rsidR="00757953" w:rsidRDefault="00757953" w:rsidP="00CD7852">
            <w:pPr>
              <w:pStyle w:val="Default"/>
              <w:numPr>
                <w:ilvl w:val="0"/>
                <w:numId w:val="47"/>
              </w:numPr>
              <w:rPr>
                <w:sz w:val="20"/>
                <w:szCs w:val="20"/>
              </w:rPr>
            </w:pPr>
            <w:r>
              <w:rPr>
                <w:sz w:val="20"/>
                <w:szCs w:val="20"/>
              </w:rPr>
              <w:t xml:space="preserve">What can learners suggest about the effect of writing for a patron who is sponsoring/paying for the work? </w:t>
            </w:r>
          </w:p>
          <w:p w14:paraId="1CCFB47D" w14:textId="77777777" w:rsidR="00757953" w:rsidRDefault="00757953" w:rsidP="00757953">
            <w:pPr>
              <w:pStyle w:val="Default"/>
              <w:rPr>
                <w:b/>
                <w:sz w:val="20"/>
                <w:szCs w:val="20"/>
              </w:rPr>
            </w:pPr>
          </w:p>
          <w:p w14:paraId="674BDCB3" w14:textId="77777777" w:rsidR="00757953" w:rsidRDefault="00757953" w:rsidP="00757953">
            <w:pPr>
              <w:pStyle w:val="Default"/>
              <w:rPr>
                <w:b/>
                <w:sz w:val="20"/>
                <w:szCs w:val="20"/>
              </w:rPr>
            </w:pPr>
            <w:r>
              <w:rPr>
                <w:b/>
                <w:sz w:val="20"/>
                <w:szCs w:val="20"/>
              </w:rPr>
              <w:t>Resources</w:t>
            </w:r>
          </w:p>
          <w:p w14:paraId="645EAF31" w14:textId="77777777" w:rsidR="00757953" w:rsidRDefault="00757953" w:rsidP="00757953">
            <w:pPr>
              <w:pStyle w:val="Default"/>
              <w:rPr>
                <w:sz w:val="20"/>
                <w:szCs w:val="20"/>
              </w:rPr>
            </w:pPr>
            <w:r>
              <w:rPr>
                <w:sz w:val="20"/>
                <w:szCs w:val="20"/>
              </w:rPr>
              <w:t xml:space="preserve">There are some useful facts about Shakespeare in his time on this website, as well as interesting details about his audiences: </w:t>
            </w:r>
          </w:p>
          <w:p w14:paraId="1F73E7C9" w14:textId="77777777" w:rsidR="00757953" w:rsidRPr="0020677D" w:rsidRDefault="00825FDF" w:rsidP="00757953">
            <w:pPr>
              <w:pStyle w:val="Default"/>
              <w:rPr>
                <w:rStyle w:val="WebLink"/>
              </w:rPr>
            </w:pPr>
            <w:hyperlink r:id="rId36" w:history="1">
              <w:r w:rsidR="00757953" w:rsidRPr="0020677D">
                <w:rPr>
                  <w:rStyle w:val="WebLink"/>
                </w:rPr>
                <w:t>www.shakespeare-online.com/essays/shakespeareaudience.html</w:t>
              </w:r>
            </w:hyperlink>
            <w:r w:rsidR="00757953" w:rsidRPr="0020677D">
              <w:rPr>
                <w:rStyle w:val="WebLink"/>
              </w:rPr>
              <w:t xml:space="preserve">  </w:t>
            </w:r>
          </w:p>
          <w:p w14:paraId="3C8FBC99" w14:textId="595E158F" w:rsidR="00757953" w:rsidRDefault="00757953" w:rsidP="00BA1195">
            <w:pPr>
              <w:pStyle w:val="Default"/>
            </w:pPr>
            <w:r>
              <w:rPr>
                <w:sz w:val="20"/>
                <w:szCs w:val="20"/>
              </w:rPr>
              <w:t xml:space="preserve">James Shapiro </w:t>
            </w:r>
            <w:r>
              <w:rPr>
                <w:i/>
                <w:iCs/>
                <w:sz w:val="20"/>
                <w:szCs w:val="20"/>
              </w:rPr>
              <w:t xml:space="preserve">1595 And All That </w:t>
            </w:r>
            <w:r>
              <w:rPr>
                <w:sz w:val="20"/>
                <w:szCs w:val="20"/>
              </w:rPr>
              <w:t xml:space="preserve">offers a </w:t>
            </w:r>
            <w:r w:rsidR="00BA1195">
              <w:rPr>
                <w:sz w:val="20"/>
                <w:szCs w:val="20"/>
              </w:rPr>
              <w:t xml:space="preserve">useful </w:t>
            </w:r>
            <w:r>
              <w:rPr>
                <w:sz w:val="20"/>
                <w:szCs w:val="20"/>
              </w:rPr>
              <w:t xml:space="preserve">insight into contemporary dramatic productions and the cultural background of the time. </w:t>
            </w:r>
            <w:r>
              <w:rPr>
                <w:b/>
                <w:bCs/>
              </w:rPr>
              <w:t xml:space="preserve"> </w:t>
            </w:r>
          </w:p>
        </w:tc>
      </w:tr>
      <w:tr w:rsidR="00757953" w:rsidRPr="004A4E17" w14:paraId="52280CAD" w14:textId="77777777" w:rsidTr="00757953">
        <w:tblPrEx>
          <w:tblCellMar>
            <w:top w:w="0" w:type="dxa"/>
            <w:bottom w:w="0" w:type="dxa"/>
          </w:tblCellMar>
        </w:tblPrEx>
        <w:tc>
          <w:tcPr>
            <w:tcW w:w="2127" w:type="dxa"/>
            <w:tcMar>
              <w:top w:w="113" w:type="dxa"/>
              <w:bottom w:w="113" w:type="dxa"/>
            </w:tcMar>
          </w:tcPr>
          <w:p w14:paraId="330B21E7" w14:textId="061A198C" w:rsidR="00757953" w:rsidRPr="0020677D" w:rsidRDefault="006546DB" w:rsidP="00757953">
            <w:pPr>
              <w:pStyle w:val="BodyText"/>
              <w:rPr>
                <w:b/>
                <w:color w:val="E21951"/>
              </w:rPr>
            </w:pPr>
            <w:r>
              <w:rPr>
                <w:b/>
                <w:color w:val="E21951"/>
              </w:rPr>
              <w:t>KC</w:t>
            </w:r>
            <w:r w:rsidR="00757953" w:rsidRPr="0020677D">
              <w:rPr>
                <w:b/>
                <w:color w:val="E21951"/>
              </w:rPr>
              <w:t>5 Context</w:t>
            </w:r>
          </w:p>
          <w:p w14:paraId="4D2064B9" w14:textId="77777777" w:rsidR="00757953" w:rsidRDefault="00757953" w:rsidP="00757953">
            <w:pPr>
              <w:pStyle w:val="BodyText"/>
              <w:rPr>
                <w:i/>
              </w:rPr>
            </w:pPr>
          </w:p>
          <w:p w14:paraId="6EC4E3D2" w14:textId="77777777" w:rsidR="00757953" w:rsidRPr="00DB2C1F" w:rsidRDefault="00757953" w:rsidP="00757953">
            <w:pPr>
              <w:pStyle w:val="BodyText"/>
              <w:rPr>
                <w:i/>
              </w:rPr>
            </w:pPr>
            <w:r>
              <w:rPr>
                <w:lang w:eastAsia="en-GB"/>
              </w:rPr>
              <w:t>AO1 Knowledge and understanding</w:t>
            </w:r>
          </w:p>
        </w:tc>
        <w:tc>
          <w:tcPr>
            <w:tcW w:w="2126" w:type="dxa"/>
            <w:tcMar>
              <w:top w:w="113" w:type="dxa"/>
              <w:bottom w:w="113" w:type="dxa"/>
            </w:tcMar>
          </w:tcPr>
          <w:p w14:paraId="1264EE98" w14:textId="3252CBCE" w:rsidR="00757953" w:rsidRPr="004A4E17" w:rsidRDefault="00423573" w:rsidP="00757953">
            <w:pPr>
              <w:pStyle w:val="BodyText"/>
              <w:rPr>
                <w:lang w:eastAsia="en-GB"/>
              </w:rPr>
            </w:pPr>
            <w:r>
              <w:rPr>
                <w:lang w:eastAsia="en-GB"/>
              </w:rPr>
              <w:t>The other d</w:t>
            </w:r>
            <w:r w:rsidR="00757953">
              <w:rPr>
                <w:lang w:eastAsia="en-GB"/>
              </w:rPr>
              <w:t>ramatist and contemporary audience</w:t>
            </w:r>
          </w:p>
        </w:tc>
        <w:tc>
          <w:tcPr>
            <w:tcW w:w="10348" w:type="dxa"/>
            <w:tcMar>
              <w:top w:w="113" w:type="dxa"/>
              <w:bottom w:w="113" w:type="dxa"/>
            </w:tcMar>
          </w:tcPr>
          <w:p w14:paraId="459C85FC" w14:textId="2E6EF326" w:rsidR="00757953" w:rsidRDefault="00757953" w:rsidP="00757953">
            <w:pPr>
              <w:pStyle w:val="Default"/>
              <w:rPr>
                <w:sz w:val="20"/>
                <w:szCs w:val="20"/>
              </w:rPr>
            </w:pPr>
            <w:r>
              <w:rPr>
                <w:sz w:val="20"/>
                <w:szCs w:val="20"/>
              </w:rPr>
              <w:t>The preceding activities can be adapted for a similar approach to the second dramatist. For example</w:t>
            </w:r>
            <w:r w:rsidR="00BA1195">
              <w:rPr>
                <w:sz w:val="20"/>
                <w:szCs w:val="20"/>
              </w:rPr>
              <w:t>,</w:t>
            </w:r>
            <w:r>
              <w:rPr>
                <w:sz w:val="20"/>
                <w:szCs w:val="20"/>
              </w:rPr>
              <w:t xml:space="preserve"> </w:t>
            </w:r>
            <w:r w:rsidR="00423573">
              <w:rPr>
                <w:sz w:val="20"/>
                <w:szCs w:val="20"/>
              </w:rPr>
              <w:t xml:space="preserve">for </w:t>
            </w:r>
            <w:r>
              <w:rPr>
                <w:sz w:val="20"/>
                <w:szCs w:val="20"/>
              </w:rPr>
              <w:t xml:space="preserve">Soyinka’s </w:t>
            </w:r>
            <w:r>
              <w:rPr>
                <w:i/>
                <w:sz w:val="20"/>
                <w:szCs w:val="20"/>
              </w:rPr>
              <w:t>Death and the King’s Horseman</w:t>
            </w:r>
            <w:r w:rsidR="00403A81">
              <w:rPr>
                <w:sz w:val="20"/>
                <w:szCs w:val="20"/>
              </w:rPr>
              <w:t xml:space="preserve">, it may be helpful to discuss </w:t>
            </w:r>
            <w:r>
              <w:rPr>
                <w:sz w:val="20"/>
                <w:szCs w:val="20"/>
              </w:rPr>
              <w:t>the reactions of a Nigerian audience compared to a British audience.</w:t>
            </w:r>
          </w:p>
          <w:p w14:paraId="20CD0085" w14:textId="77777777" w:rsidR="00757953" w:rsidRPr="00091505" w:rsidRDefault="00757953" w:rsidP="00757953">
            <w:pPr>
              <w:pStyle w:val="Default"/>
              <w:rPr>
                <w:sz w:val="20"/>
                <w:szCs w:val="20"/>
              </w:rPr>
            </w:pPr>
          </w:p>
          <w:p w14:paraId="7399BE56" w14:textId="77777777" w:rsidR="00757953" w:rsidRDefault="00757953" w:rsidP="00757953">
            <w:pPr>
              <w:pStyle w:val="Default"/>
              <w:rPr>
                <w:b/>
                <w:sz w:val="20"/>
                <w:szCs w:val="20"/>
              </w:rPr>
            </w:pPr>
            <w:r>
              <w:rPr>
                <w:b/>
                <w:sz w:val="20"/>
                <w:szCs w:val="20"/>
              </w:rPr>
              <w:t>Resources</w:t>
            </w:r>
          </w:p>
          <w:p w14:paraId="6C27E924" w14:textId="0B45270C" w:rsidR="00757953" w:rsidRDefault="00757953" w:rsidP="00757953">
            <w:pPr>
              <w:pStyle w:val="Default"/>
            </w:pPr>
            <w:r>
              <w:rPr>
                <w:sz w:val="20"/>
                <w:szCs w:val="20"/>
              </w:rPr>
              <w:t>Internet research</w:t>
            </w:r>
          </w:p>
        </w:tc>
      </w:tr>
      <w:tr w:rsidR="00757953" w:rsidRPr="004A4E17" w14:paraId="55A4FD06" w14:textId="77777777" w:rsidTr="00BE76EA">
        <w:tblPrEx>
          <w:tblCellMar>
            <w:top w:w="0" w:type="dxa"/>
            <w:bottom w:w="0" w:type="dxa"/>
          </w:tblCellMar>
        </w:tblPrEx>
        <w:tc>
          <w:tcPr>
            <w:tcW w:w="2127" w:type="dxa"/>
            <w:tcMar>
              <w:top w:w="113" w:type="dxa"/>
              <w:bottom w:w="113" w:type="dxa"/>
            </w:tcMar>
          </w:tcPr>
          <w:p w14:paraId="657B39C3" w14:textId="76F7A330" w:rsidR="00757953" w:rsidRPr="0020677D" w:rsidRDefault="006546DB" w:rsidP="00757953">
            <w:pPr>
              <w:pStyle w:val="BodyText"/>
              <w:rPr>
                <w:b/>
                <w:color w:val="E21951"/>
                <w:lang w:eastAsia="en-GB"/>
              </w:rPr>
            </w:pPr>
            <w:r>
              <w:rPr>
                <w:b/>
                <w:color w:val="E21951"/>
                <w:lang w:eastAsia="en-GB"/>
              </w:rPr>
              <w:t>KC</w:t>
            </w:r>
            <w:r w:rsidR="00757953" w:rsidRPr="0020677D">
              <w:rPr>
                <w:b/>
                <w:color w:val="E21951"/>
                <w:lang w:eastAsia="en-GB"/>
              </w:rPr>
              <w:t xml:space="preserve">2 Form </w:t>
            </w:r>
          </w:p>
          <w:p w14:paraId="4363E3C7" w14:textId="153C729C" w:rsidR="00757953" w:rsidRPr="0020677D" w:rsidRDefault="006546DB" w:rsidP="00757953">
            <w:pPr>
              <w:pStyle w:val="BodyText"/>
              <w:rPr>
                <w:b/>
                <w:color w:val="E21951"/>
                <w:lang w:eastAsia="en-GB"/>
              </w:rPr>
            </w:pPr>
            <w:r>
              <w:rPr>
                <w:b/>
                <w:color w:val="E21951"/>
                <w:lang w:eastAsia="en-GB"/>
              </w:rPr>
              <w:t>KC</w:t>
            </w:r>
            <w:r w:rsidR="00757953">
              <w:rPr>
                <w:b/>
                <w:color w:val="E21951"/>
                <w:lang w:eastAsia="en-GB"/>
              </w:rPr>
              <w:t>4 G</w:t>
            </w:r>
            <w:r w:rsidR="00757953" w:rsidRPr="0020677D">
              <w:rPr>
                <w:b/>
                <w:color w:val="E21951"/>
                <w:lang w:eastAsia="en-GB"/>
              </w:rPr>
              <w:t>enre</w:t>
            </w:r>
          </w:p>
          <w:p w14:paraId="6A261F62" w14:textId="77777777" w:rsidR="00757953" w:rsidRDefault="00757953" w:rsidP="00757953">
            <w:pPr>
              <w:pStyle w:val="BodyText"/>
              <w:rPr>
                <w:i/>
              </w:rPr>
            </w:pPr>
          </w:p>
          <w:p w14:paraId="538EE77D" w14:textId="77777777" w:rsidR="00757953" w:rsidRDefault="00757953" w:rsidP="00757953">
            <w:pPr>
              <w:pStyle w:val="BodyText"/>
              <w:rPr>
                <w:lang w:eastAsia="en-GB"/>
              </w:rPr>
            </w:pPr>
            <w:r>
              <w:rPr>
                <w:lang w:eastAsia="en-GB"/>
              </w:rPr>
              <w:t>AO1 Knowledge and understanding</w:t>
            </w:r>
          </w:p>
          <w:p w14:paraId="2C538E0A" w14:textId="77777777" w:rsidR="00757953" w:rsidRDefault="00757953" w:rsidP="00757953">
            <w:pPr>
              <w:pStyle w:val="BodyText"/>
              <w:rPr>
                <w:lang w:eastAsia="en-GB"/>
              </w:rPr>
            </w:pPr>
          </w:p>
          <w:p w14:paraId="1C7CD121" w14:textId="058863AB" w:rsidR="00757953" w:rsidRPr="00DB2C1F" w:rsidRDefault="00757953" w:rsidP="00757953">
            <w:pPr>
              <w:pStyle w:val="BodyText"/>
              <w:rPr>
                <w:i/>
              </w:rPr>
            </w:pPr>
          </w:p>
        </w:tc>
        <w:tc>
          <w:tcPr>
            <w:tcW w:w="2126" w:type="dxa"/>
            <w:tcMar>
              <w:top w:w="113" w:type="dxa"/>
              <w:bottom w:w="113" w:type="dxa"/>
            </w:tcMar>
          </w:tcPr>
          <w:p w14:paraId="039A622A" w14:textId="79B7468E" w:rsidR="00757953" w:rsidRPr="004A4E17" w:rsidRDefault="00757953" w:rsidP="00FE4347">
            <w:pPr>
              <w:pStyle w:val="Default"/>
              <w:rPr>
                <w:lang w:eastAsia="en-GB"/>
              </w:rPr>
            </w:pPr>
            <w:r>
              <w:rPr>
                <w:sz w:val="20"/>
                <w:szCs w:val="20"/>
              </w:rPr>
              <w:t xml:space="preserve">Discussing tragedy and comedy </w:t>
            </w:r>
          </w:p>
        </w:tc>
        <w:tc>
          <w:tcPr>
            <w:tcW w:w="10348" w:type="dxa"/>
            <w:tcMar>
              <w:top w:w="113" w:type="dxa"/>
              <w:bottom w:w="113" w:type="dxa"/>
            </w:tcMar>
          </w:tcPr>
          <w:p w14:paraId="54B48ED8" w14:textId="1FB98C9D" w:rsidR="00757953" w:rsidRDefault="00757953" w:rsidP="00757953">
            <w:pPr>
              <w:pStyle w:val="Default"/>
              <w:rPr>
                <w:b/>
                <w:bCs/>
                <w:sz w:val="20"/>
                <w:szCs w:val="20"/>
              </w:rPr>
            </w:pPr>
            <w:r>
              <w:rPr>
                <w:sz w:val="20"/>
                <w:szCs w:val="20"/>
              </w:rPr>
              <w:t xml:space="preserve">Recap from AS Level (Understanding tragic structure) – what are the key features of comedy </w:t>
            </w:r>
            <w:r w:rsidR="00423573">
              <w:rPr>
                <w:sz w:val="20"/>
                <w:szCs w:val="20"/>
              </w:rPr>
              <w:t xml:space="preserve">and of </w:t>
            </w:r>
            <w:r>
              <w:rPr>
                <w:sz w:val="20"/>
                <w:szCs w:val="20"/>
              </w:rPr>
              <w:t>tragedy? Learners work on the task, list</w:t>
            </w:r>
            <w:r w:rsidR="00403A81">
              <w:rPr>
                <w:sz w:val="20"/>
                <w:szCs w:val="20"/>
              </w:rPr>
              <w:t>ing the elements of each genre.</w:t>
            </w:r>
          </w:p>
          <w:p w14:paraId="59FC4981" w14:textId="77777777" w:rsidR="00BA1195" w:rsidRDefault="00BA1195" w:rsidP="00757953">
            <w:pPr>
              <w:pStyle w:val="Default"/>
              <w:rPr>
                <w:b/>
                <w:bCs/>
                <w:sz w:val="20"/>
                <w:szCs w:val="20"/>
              </w:rPr>
            </w:pPr>
          </w:p>
          <w:p w14:paraId="7058AAEA" w14:textId="710DA87B" w:rsidR="00757953" w:rsidRDefault="00757953" w:rsidP="00757953">
            <w:pPr>
              <w:pStyle w:val="Default"/>
              <w:rPr>
                <w:b/>
                <w:bCs/>
                <w:sz w:val="20"/>
                <w:szCs w:val="20"/>
              </w:rPr>
            </w:pPr>
            <w:r>
              <w:rPr>
                <w:sz w:val="20"/>
                <w:szCs w:val="20"/>
              </w:rPr>
              <w:t>Recap the idea of Shakespeare’s canon</w:t>
            </w:r>
            <w:r w:rsidR="00BA1195">
              <w:rPr>
                <w:sz w:val="20"/>
                <w:szCs w:val="20"/>
              </w:rPr>
              <w:t xml:space="preserve"> and context</w:t>
            </w:r>
            <w:r>
              <w:rPr>
                <w:sz w:val="20"/>
                <w:szCs w:val="20"/>
              </w:rPr>
              <w:t xml:space="preserve">: </w:t>
            </w:r>
            <w:r w:rsidR="00BA1195">
              <w:rPr>
                <w:sz w:val="20"/>
                <w:szCs w:val="20"/>
              </w:rPr>
              <w:t>What would</w:t>
            </w:r>
            <w:r>
              <w:rPr>
                <w:sz w:val="20"/>
                <w:szCs w:val="20"/>
              </w:rPr>
              <w:t xml:space="preserve"> the expectations</w:t>
            </w:r>
            <w:r w:rsidR="00BA1195">
              <w:rPr>
                <w:sz w:val="20"/>
                <w:szCs w:val="20"/>
              </w:rPr>
              <w:t xml:space="preserve"> be</w:t>
            </w:r>
            <w:r>
              <w:rPr>
                <w:sz w:val="20"/>
                <w:szCs w:val="20"/>
              </w:rPr>
              <w:t xml:space="preserve"> of an Elizabethan or Jacobean audience when going to see a Romance or a History play, etc.? Do we have the same understanding of these genre terms today? </w:t>
            </w:r>
            <w:r>
              <w:rPr>
                <w:b/>
                <w:bCs/>
                <w:sz w:val="20"/>
                <w:szCs w:val="20"/>
              </w:rPr>
              <w:t xml:space="preserve">(I) </w:t>
            </w:r>
          </w:p>
          <w:p w14:paraId="14A1BC83" w14:textId="77777777" w:rsidR="00757953" w:rsidRDefault="00757953" w:rsidP="00757953">
            <w:pPr>
              <w:pStyle w:val="Default"/>
              <w:rPr>
                <w:sz w:val="20"/>
                <w:szCs w:val="20"/>
              </w:rPr>
            </w:pPr>
          </w:p>
          <w:p w14:paraId="1BC9977A" w14:textId="77777777" w:rsidR="00757953" w:rsidRDefault="00757953" w:rsidP="00757953">
            <w:pPr>
              <w:pStyle w:val="BodyText"/>
              <w:rPr>
                <w:b/>
                <w:bCs/>
              </w:rPr>
            </w:pPr>
            <w:r>
              <w:t xml:space="preserve">Summarise the findings, present these to the class. </w:t>
            </w:r>
            <w:r>
              <w:rPr>
                <w:b/>
                <w:bCs/>
              </w:rPr>
              <w:t xml:space="preserve"> </w:t>
            </w:r>
          </w:p>
          <w:p w14:paraId="1FC4EB67" w14:textId="77777777" w:rsidR="00757953" w:rsidRDefault="00757953" w:rsidP="00757953">
            <w:pPr>
              <w:pStyle w:val="BodyText"/>
              <w:rPr>
                <w:b/>
                <w:bCs/>
              </w:rPr>
            </w:pPr>
          </w:p>
          <w:p w14:paraId="60879E37" w14:textId="77777777" w:rsidR="00757953" w:rsidRDefault="00757953" w:rsidP="00757953">
            <w:pPr>
              <w:pStyle w:val="Default"/>
              <w:rPr>
                <w:b/>
                <w:sz w:val="20"/>
                <w:szCs w:val="20"/>
              </w:rPr>
            </w:pPr>
            <w:r>
              <w:rPr>
                <w:b/>
                <w:sz w:val="20"/>
                <w:szCs w:val="20"/>
              </w:rPr>
              <w:t>Guidance</w:t>
            </w:r>
          </w:p>
          <w:p w14:paraId="4DCD8EFA" w14:textId="2C74CD19" w:rsidR="00757953" w:rsidRDefault="00757953" w:rsidP="00757953">
            <w:pPr>
              <w:pStyle w:val="Default"/>
              <w:rPr>
                <w:sz w:val="20"/>
                <w:szCs w:val="20"/>
              </w:rPr>
            </w:pPr>
            <w:r>
              <w:rPr>
                <w:sz w:val="20"/>
                <w:szCs w:val="20"/>
              </w:rPr>
              <w:t xml:space="preserve">Your set texts will no doubt have links with other plays by the same dramatist. </w:t>
            </w:r>
            <w:r w:rsidR="00423573">
              <w:rPr>
                <w:sz w:val="20"/>
                <w:szCs w:val="20"/>
              </w:rPr>
              <w:t xml:space="preserve">Recap </w:t>
            </w:r>
            <w:r>
              <w:rPr>
                <w:sz w:val="20"/>
                <w:szCs w:val="20"/>
              </w:rPr>
              <w:t>the terms comedy and tragedy; differentiate these by reference to the dramatist’s wider canon.</w:t>
            </w:r>
          </w:p>
          <w:p w14:paraId="61F2F558" w14:textId="77777777" w:rsidR="00757953" w:rsidRDefault="00757953" w:rsidP="00757953">
            <w:pPr>
              <w:pStyle w:val="Default"/>
              <w:rPr>
                <w:b/>
                <w:sz w:val="20"/>
                <w:szCs w:val="20"/>
              </w:rPr>
            </w:pPr>
          </w:p>
          <w:p w14:paraId="40BB19B8" w14:textId="77777777" w:rsidR="00757953" w:rsidRDefault="00757953" w:rsidP="00757953">
            <w:pPr>
              <w:pStyle w:val="Default"/>
              <w:rPr>
                <w:b/>
                <w:sz w:val="20"/>
                <w:szCs w:val="20"/>
              </w:rPr>
            </w:pPr>
            <w:r>
              <w:rPr>
                <w:b/>
                <w:sz w:val="20"/>
                <w:szCs w:val="20"/>
              </w:rPr>
              <w:lastRenderedPageBreak/>
              <w:t>Resources</w:t>
            </w:r>
          </w:p>
          <w:p w14:paraId="64D67F22" w14:textId="77777777" w:rsidR="00757953" w:rsidRDefault="00757953" w:rsidP="00757953">
            <w:pPr>
              <w:pStyle w:val="Default"/>
              <w:rPr>
                <w:sz w:val="20"/>
                <w:szCs w:val="20"/>
              </w:rPr>
            </w:pPr>
            <w:r>
              <w:rPr>
                <w:sz w:val="20"/>
                <w:szCs w:val="20"/>
              </w:rPr>
              <w:t xml:space="preserve">Provide a handout with general structural terms to differentiate tragedy and comedy. </w:t>
            </w:r>
          </w:p>
          <w:p w14:paraId="0AC8D521" w14:textId="17ED11C6" w:rsidR="00757953" w:rsidRDefault="00757953" w:rsidP="006D61B9">
            <w:pPr>
              <w:pStyle w:val="Default"/>
            </w:pPr>
            <w:r>
              <w:rPr>
                <w:sz w:val="20"/>
                <w:szCs w:val="20"/>
              </w:rPr>
              <w:t xml:space="preserve">If </w:t>
            </w:r>
            <w:r w:rsidR="00423573">
              <w:rPr>
                <w:sz w:val="20"/>
                <w:szCs w:val="20"/>
              </w:rPr>
              <w:t xml:space="preserve">learners </w:t>
            </w:r>
            <w:r>
              <w:rPr>
                <w:sz w:val="20"/>
                <w:szCs w:val="20"/>
              </w:rPr>
              <w:t xml:space="preserve">have seen a recent production, ask them to focus on this in their comments. </w:t>
            </w:r>
          </w:p>
        </w:tc>
      </w:tr>
      <w:tr w:rsidR="00757953" w:rsidRPr="004A4E17" w14:paraId="3DD3F67E" w14:textId="77777777" w:rsidTr="00757953">
        <w:tblPrEx>
          <w:tblCellMar>
            <w:top w:w="0" w:type="dxa"/>
            <w:bottom w:w="0" w:type="dxa"/>
          </w:tblCellMar>
        </w:tblPrEx>
        <w:tc>
          <w:tcPr>
            <w:tcW w:w="2127" w:type="dxa"/>
            <w:tcMar>
              <w:top w:w="113" w:type="dxa"/>
              <w:bottom w:w="113" w:type="dxa"/>
            </w:tcMar>
          </w:tcPr>
          <w:p w14:paraId="358BA533" w14:textId="7CCF9CA9" w:rsidR="00757953" w:rsidRPr="0020677D" w:rsidRDefault="006546DB" w:rsidP="00757953">
            <w:pPr>
              <w:pStyle w:val="BodyText"/>
              <w:rPr>
                <w:b/>
                <w:color w:val="E21951"/>
                <w:lang w:eastAsia="en-GB"/>
              </w:rPr>
            </w:pPr>
            <w:r>
              <w:rPr>
                <w:b/>
                <w:color w:val="E21951"/>
                <w:lang w:eastAsia="en-GB"/>
              </w:rPr>
              <w:lastRenderedPageBreak/>
              <w:t>KC</w:t>
            </w:r>
            <w:r w:rsidR="00757953" w:rsidRPr="0020677D">
              <w:rPr>
                <w:b/>
                <w:color w:val="E21951"/>
                <w:lang w:eastAsia="en-GB"/>
              </w:rPr>
              <w:t xml:space="preserve">2 Form </w:t>
            </w:r>
          </w:p>
          <w:p w14:paraId="494D5D15" w14:textId="43BA0764" w:rsidR="00757953" w:rsidRPr="00DB2C1F" w:rsidRDefault="006546DB" w:rsidP="00757953">
            <w:pPr>
              <w:pStyle w:val="BodyText"/>
              <w:rPr>
                <w:i/>
              </w:rPr>
            </w:pPr>
            <w:r>
              <w:rPr>
                <w:b/>
                <w:color w:val="E21951"/>
                <w:lang w:eastAsia="en-GB"/>
              </w:rPr>
              <w:t>KC</w:t>
            </w:r>
            <w:r w:rsidR="00757953">
              <w:rPr>
                <w:b/>
                <w:color w:val="E21951"/>
                <w:lang w:eastAsia="en-GB"/>
              </w:rPr>
              <w:t>4 G</w:t>
            </w:r>
            <w:r w:rsidR="00757953" w:rsidRPr="0020677D">
              <w:rPr>
                <w:b/>
                <w:color w:val="E21951"/>
                <w:lang w:eastAsia="en-GB"/>
              </w:rPr>
              <w:t>enre</w:t>
            </w:r>
          </w:p>
        </w:tc>
        <w:tc>
          <w:tcPr>
            <w:tcW w:w="2126" w:type="dxa"/>
            <w:tcMar>
              <w:top w:w="113" w:type="dxa"/>
              <w:bottom w:w="113" w:type="dxa"/>
            </w:tcMar>
          </w:tcPr>
          <w:p w14:paraId="37F8DA60" w14:textId="77777777" w:rsidR="00757953" w:rsidRPr="004A4E17" w:rsidRDefault="00757953" w:rsidP="00757953">
            <w:pPr>
              <w:pStyle w:val="BodyText"/>
              <w:rPr>
                <w:lang w:eastAsia="en-GB"/>
              </w:rPr>
            </w:pPr>
            <w:r>
              <w:rPr>
                <w:lang w:eastAsia="en-GB"/>
              </w:rPr>
              <w:t>Use of genre</w:t>
            </w:r>
          </w:p>
        </w:tc>
        <w:tc>
          <w:tcPr>
            <w:tcW w:w="10348" w:type="dxa"/>
            <w:tcMar>
              <w:top w:w="113" w:type="dxa"/>
              <w:bottom w:w="113" w:type="dxa"/>
            </w:tcMar>
          </w:tcPr>
          <w:p w14:paraId="60DE765B" w14:textId="0D485831" w:rsidR="00757953" w:rsidRDefault="00757953" w:rsidP="00757953">
            <w:pPr>
              <w:pStyle w:val="Default"/>
              <w:rPr>
                <w:sz w:val="20"/>
                <w:szCs w:val="20"/>
              </w:rPr>
            </w:pPr>
            <w:r>
              <w:rPr>
                <w:sz w:val="20"/>
                <w:szCs w:val="20"/>
              </w:rPr>
              <w:t xml:space="preserve">Show learners the opening of </w:t>
            </w:r>
            <w:r w:rsidR="006D61B9">
              <w:rPr>
                <w:sz w:val="20"/>
                <w:szCs w:val="20"/>
              </w:rPr>
              <w:t xml:space="preserve">a a production of </w:t>
            </w:r>
            <w:r>
              <w:rPr>
                <w:sz w:val="20"/>
                <w:szCs w:val="20"/>
              </w:rPr>
              <w:t>their set text. Begin discussing</w:t>
            </w:r>
            <w:r w:rsidR="00BA1195">
              <w:rPr>
                <w:sz w:val="20"/>
                <w:szCs w:val="20"/>
              </w:rPr>
              <w:t xml:space="preserve"> it based on their research on</w:t>
            </w:r>
            <w:r>
              <w:rPr>
                <w:sz w:val="20"/>
                <w:szCs w:val="20"/>
              </w:rPr>
              <w:t xml:space="preserve"> the dramatist’s use of tragedy and comedy above</w:t>
            </w:r>
            <w:r w:rsidR="00423573">
              <w:rPr>
                <w:sz w:val="20"/>
                <w:szCs w:val="20"/>
              </w:rPr>
              <w:t>:</w:t>
            </w:r>
          </w:p>
          <w:p w14:paraId="516F66F6" w14:textId="67FAA128" w:rsidR="00757953" w:rsidRDefault="00757953" w:rsidP="00757953">
            <w:pPr>
              <w:pStyle w:val="BodyText"/>
            </w:pPr>
            <w:r>
              <w:t xml:space="preserve">Can they sense that the play will be a tragedy/comedy at the start? </w:t>
            </w:r>
          </w:p>
          <w:p w14:paraId="3BFD354A" w14:textId="15055C1E" w:rsidR="00423573" w:rsidRDefault="00757953" w:rsidP="00757953">
            <w:pPr>
              <w:pStyle w:val="Default"/>
              <w:rPr>
                <w:sz w:val="20"/>
                <w:szCs w:val="20"/>
              </w:rPr>
            </w:pPr>
            <w:r>
              <w:rPr>
                <w:sz w:val="20"/>
                <w:szCs w:val="20"/>
              </w:rPr>
              <w:t xml:space="preserve">What structural features has the director </w:t>
            </w:r>
            <w:r w:rsidR="00BA1195">
              <w:rPr>
                <w:sz w:val="20"/>
                <w:szCs w:val="20"/>
              </w:rPr>
              <w:t>emphasi</w:t>
            </w:r>
            <w:r w:rsidR="00423573">
              <w:rPr>
                <w:sz w:val="20"/>
                <w:szCs w:val="20"/>
              </w:rPr>
              <w:t>s</w:t>
            </w:r>
            <w:r w:rsidR="00BA1195">
              <w:rPr>
                <w:sz w:val="20"/>
                <w:szCs w:val="20"/>
              </w:rPr>
              <w:t xml:space="preserve">ed </w:t>
            </w:r>
            <w:r>
              <w:rPr>
                <w:sz w:val="20"/>
                <w:szCs w:val="20"/>
              </w:rPr>
              <w:t xml:space="preserve">here? Are there any crucial themes </w:t>
            </w:r>
            <w:r w:rsidR="00BA1195">
              <w:rPr>
                <w:sz w:val="20"/>
                <w:szCs w:val="20"/>
              </w:rPr>
              <w:t xml:space="preserve">that seem obvious at the start? </w:t>
            </w:r>
          </w:p>
          <w:p w14:paraId="39CDC668" w14:textId="7BF23E28" w:rsidR="00757953" w:rsidRDefault="00757953" w:rsidP="00757953">
            <w:pPr>
              <w:pStyle w:val="Default"/>
              <w:rPr>
                <w:sz w:val="20"/>
                <w:szCs w:val="20"/>
              </w:rPr>
            </w:pPr>
            <w:r>
              <w:rPr>
                <w:sz w:val="20"/>
                <w:szCs w:val="20"/>
              </w:rPr>
              <w:t xml:space="preserve"> </w:t>
            </w:r>
            <w:r>
              <w:rPr>
                <w:b/>
                <w:bCs/>
                <w:sz w:val="20"/>
                <w:szCs w:val="20"/>
              </w:rPr>
              <w:t xml:space="preserve"> </w:t>
            </w:r>
          </w:p>
          <w:p w14:paraId="264151DC" w14:textId="1464B557" w:rsidR="00757953" w:rsidRDefault="00757953" w:rsidP="00757953">
            <w:pPr>
              <w:pStyle w:val="Default"/>
              <w:rPr>
                <w:sz w:val="20"/>
                <w:szCs w:val="20"/>
              </w:rPr>
            </w:pPr>
            <w:r>
              <w:rPr>
                <w:sz w:val="20"/>
                <w:szCs w:val="20"/>
              </w:rPr>
              <w:t>In pairs</w:t>
            </w:r>
            <w:r w:rsidR="00423573">
              <w:rPr>
                <w:sz w:val="20"/>
                <w:szCs w:val="20"/>
              </w:rPr>
              <w:t xml:space="preserve"> or small groups</w:t>
            </w:r>
            <w:r>
              <w:rPr>
                <w:sz w:val="20"/>
                <w:szCs w:val="20"/>
              </w:rPr>
              <w:t>, ask learners to</w:t>
            </w:r>
            <w:r w:rsidR="00BA1195">
              <w:rPr>
                <w:sz w:val="20"/>
                <w:szCs w:val="20"/>
              </w:rPr>
              <w:t xml:space="preserve"> consider</w:t>
            </w:r>
            <w:r>
              <w:rPr>
                <w:sz w:val="20"/>
                <w:szCs w:val="20"/>
              </w:rPr>
              <w:t xml:space="preserve"> </w:t>
            </w:r>
            <w:r w:rsidR="00403A81">
              <w:rPr>
                <w:sz w:val="20"/>
                <w:szCs w:val="20"/>
              </w:rPr>
              <w:t xml:space="preserve">how </w:t>
            </w:r>
            <w:r w:rsidR="00423573">
              <w:rPr>
                <w:sz w:val="20"/>
                <w:szCs w:val="20"/>
              </w:rPr>
              <w:t xml:space="preserve">the </w:t>
            </w:r>
            <w:r>
              <w:rPr>
                <w:sz w:val="20"/>
                <w:szCs w:val="20"/>
              </w:rPr>
              <w:t xml:space="preserve">major themes </w:t>
            </w:r>
            <w:r w:rsidR="00403A81">
              <w:rPr>
                <w:sz w:val="20"/>
                <w:szCs w:val="20"/>
              </w:rPr>
              <w:t>are presented and develop</w:t>
            </w:r>
            <w:r>
              <w:rPr>
                <w:sz w:val="20"/>
                <w:szCs w:val="20"/>
              </w:rPr>
              <w:t xml:space="preserve"> </w:t>
            </w:r>
            <w:r w:rsidR="00403A81">
              <w:rPr>
                <w:sz w:val="20"/>
                <w:szCs w:val="20"/>
              </w:rPr>
              <w:t xml:space="preserve">from </w:t>
            </w:r>
            <w:r>
              <w:rPr>
                <w:sz w:val="20"/>
                <w:szCs w:val="20"/>
              </w:rPr>
              <w:t xml:space="preserve">the start of the play </w:t>
            </w:r>
            <w:r w:rsidR="00403A81">
              <w:rPr>
                <w:sz w:val="20"/>
                <w:szCs w:val="20"/>
              </w:rPr>
              <w:t>and into the</w:t>
            </w:r>
            <w:r>
              <w:rPr>
                <w:sz w:val="20"/>
                <w:szCs w:val="20"/>
              </w:rPr>
              <w:t xml:space="preserve"> separate acts. </w:t>
            </w:r>
            <w:r>
              <w:rPr>
                <w:b/>
                <w:bCs/>
                <w:sz w:val="20"/>
                <w:szCs w:val="20"/>
              </w:rPr>
              <w:t xml:space="preserve"> </w:t>
            </w:r>
          </w:p>
          <w:p w14:paraId="32EE22BD" w14:textId="240BA296" w:rsidR="00757953" w:rsidRDefault="00757953" w:rsidP="00757953">
            <w:pPr>
              <w:pStyle w:val="Default"/>
              <w:rPr>
                <w:b/>
                <w:bCs/>
                <w:sz w:val="20"/>
                <w:szCs w:val="20"/>
              </w:rPr>
            </w:pPr>
            <w:r>
              <w:rPr>
                <w:sz w:val="20"/>
                <w:szCs w:val="20"/>
              </w:rPr>
              <w:t xml:space="preserve">Give one act per pair or group and then bring them all together in a discussion with learners </w:t>
            </w:r>
            <w:r w:rsidR="00BA1195">
              <w:rPr>
                <w:sz w:val="20"/>
                <w:szCs w:val="20"/>
              </w:rPr>
              <w:t>recording</w:t>
            </w:r>
            <w:r>
              <w:rPr>
                <w:sz w:val="20"/>
                <w:szCs w:val="20"/>
              </w:rPr>
              <w:t xml:space="preserve"> their work on the board at the end to create a sense of the structure of the whole play. </w:t>
            </w:r>
            <w:r>
              <w:rPr>
                <w:b/>
                <w:bCs/>
                <w:sz w:val="20"/>
                <w:szCs w:val="20"/>
              </w:rPr>
              <w:t xml:space="preserve"> </w:t>
            </w:r>
          </w:p>
          <w:p w14:paraId="74B780E0" w14:textId="77777777" w:rsidR="00757953" w:rsidRDefault="00757953" w:rsidP="00757953">
            <w:pPr>
              <w:pStyle w:val="Default"/>
              <w:rPr>
                <w:sz w:val="20"/>
                <w:szCs w:val="20"/>
              </w:rPr>
            </w:pPr>
          </w:p>
          <w:p w14:paraId="3ED817DF" w14:textId="021A681B" w:rsidR="00757953" w:rsidRDefault="00757953" w:rsidP="00757953">
            <w:pPr>
              <w:pStyle w:val="Default"/>
              <w:rPr>
                <w:b/>
                <w:bCs/>
                <w:sz w:val="20"/>
                <w:szCs w:val="20"/>
              </w:rPr>
            </w:pPr>
            <w:r>
              <w:rPr>
                <w:sz w:val="20"/>
                <w:szCs w:val="20"/>
              </w:rPr>
              <w:t xml:space="preserve">Ask learners to keep notes on all acts of their play with regard to tracing the development of the major themes. </w:t>
            </w:r>
            <w:r>
              <w:rPr>
                <w:b/>
                <w:bCs/>
                <w:sz w:val="20"/>
                <w:szCs w:val="20"/>
              </w:rPr>
              <w:t xml:space="preserve"> </w:t>
            </w:r>
          </w:p>
          <w:p w14:paraId="6A6046BA" w14:textId="4675F808" w:rsidR="00757953" w:rsidRDefault="00757953" w:rsidP="00757953">
            <w:pPr>
              <w:pStyle w:val="Default"/>
              <w:rPr>
                <w:b/>
                <w:sz w:val="20"/>
                <w:szCs w:val="20"/>
              </w:rPr>
            </w:pPr>
          </w:p>
          <w:p w14:paraId="0A862ED5" w14:textId="77777777" w:rsidR="00757953" w:rsidRDefault="00757953" w:rsidP="00757953">
            <w:pPr>
              <w:pStyle w:val="Default"/>
              <w:rPr>
                <w:b/>
                <w:sz w:val="20"/>
                <w:szCs w:val="20"/>
              </w:rPr>
            </w:pPr>
            <w:r>
              <w:rPr>
                <w:b/>
                <w:sz w:val="20"/>
                <w:szCs w:val="20"/>
              </w:rPr>
              <w:t>Resources</w:t>
            </w:r>
          </w:p>
          <w:p w14:paraId="58BF4C03" w14:textId="18ADF1A0" w:rsidR="00757953" w:rsidRDefault="00DE109A">
            <w:pPr>
              <w:pStyle w:val="Default"/>
            </w:pPr>
            <w:r>
              <w:rPr>
                <w:sz w:val="20"/>
                <w:szCs w:val="20"/>
              </w:rPr>
              <w:t xml:space="preserve">Videos </w:t>
            </w:r>
            <w:r w:rsidR="00757953">
              <w:rPr>
                <w:sz w:val="20"/>
                <w:szCs w:val="20"/>
              </w:rPr>
              <w:t xml:space="preserve">of the set text or recent live productions that you have seen. </w:t>
            </w:r>
            <w:r w:rsidR="00757953">
              <w:rPr>
                <w:b/>
                <w:bCs/>
                <w:sz w:val="20"/>
                <w:szCs w:val="20"/>
              </w:rPr>
              <w:t xml:space="preserve"> </w:t>
            </w:r>
          </w:p>
        </w:tc>
      </w:tr>
      <w:tr w:rsidR="00757953" w:rsidRPr="004A4E17" w14:paraId="12696CF4" w14:textId="77777777" w:rsidTr="00757953">
        <w:tblPrEx>
          <w:tblCellMar>
            <w:top w:w="0" w:type="dxa"/>
            <w:bottom w:w="0" w:type="dxa"/>
          </w:tblCellMar>
        </w:tblPrEx>
        <w:tc>
          <w:tcPr>
            <w:tcW w:w="14601" w:type="dxa"/>
            <w:gridSpan w:val="3"/>
            <w:tcMar>
              <w:top w:w="113" w:type="dxa"/>
              <w:bottom w:w="113" w:type="dxa"/>
            </w:tcMar>
          </w:tcPr>
          <w:p w14:paraId="3B8903F4" w14:textId="17717FD1" w:rsidR="00757953" w:rsidRDefault="00757953" w:rsidP="00FE4347">
            <w:pPr>
              <w:pStyle w:val="BodyText"/>
            </w:pPr>
            <w:r>
              <w:rPr>
                <w:b/>
                <w:lang w:eastAsia="en-GB"/>
              </w:rPr>
              <w:t xml:space="preserve">A Level Shakespeare and Drama: </w:t>
            </w:r>
            <w:r>
              <w:rPr>
                <w:b/>
                <w:bCs/>
              </w:rPr>
              <w:t xml:space="preserve">Varying views and interpretations </w:t>
            </w:r>
          </w:p>
        </w:tc>
      </w:tr>
      <w:tr w:rsidR="00757953" w:rsidRPr="004A4E17" w14:paraId="3E52D617" w14:textId="77777777" w:rsidTr="00757953">
        <w:tblPrEx>
          <w:tblCellMar>
            <w:top w:w="0" w:type="dxa"/>
            <w:bottom w:w="0" w:type="dxa"/>
          </w:tblCellMar>
        </w:tblPrEx>
        <w:tc>
          <w:tcPr>
            <w:tcW w:w="2127" w:type="dxa"/>
            <w:tcMar>
              <w:top w:w="113" w:type="dxa"/>
              <w:bottom w:w="113" w:type="dxa"/>
            </w:tcMar>
          </w:tcPr>
          <w:p w14:paraId="718580CA" w14:textId="641B50B4" w:rsidR="00757953" w:rsidRPr="0020677D" w:rsidRDefault="006546DB" w:rsidP="00757953">
            <w:pPr>
              <w:pStyle w:val="BodyText"/>
              <w:rPr>
                <w:b/>
                <w:color w:val="E21951"/>
                <w:lang w:eastAsia="en-GB"/>
              </w:rPr>
            </w:pPr>
            <w:r>
              <w:rPr>
                <w:b/>
                <w:color w:val="E21951"/>
                <w:lang w:eastAsia="en-GB"/>
              </w:rPr>
              <w:t>KC</w:t>
            </w:r>
            <w:r w:rsidR="00757953" w:rsidRPr="0020677D">
              <w:rPr>
                <w:b/>
                <w:color w:val="E21951"/>
                <w:lang w:eastAsia="en-GB"/>
              </w:rPr>
              <w:t>7 Interpretation</w:t>
            </w:r>
          </w:p>
          <w:p w14:paraId="29AAAF68" w14:textId="77777777" w:rsidR="00757953" w:rsidRDefault="00757953" w:rsidP="00757953">
            <w:pPr>
              <w:pStyle w:val="BodyText"/>
              <w:rPr>
                <w:lang w:eastAsia="en-GB"/>
              </w:rPr>
            </w:pPr>
          </w:p>
          <w:p w14:paraId="14180386" w14:textId="77777777" w:rsidR="00757953" w:rsidRDefault="00757953" w:rsidP="00757953">
            <w:pPr>
              <w:pStyle w:val="BodyText"/>
              <w:rPr>
                <w:lang w:eastAsia="en-GB"/>
              </w:rPr>
            </w:pPr>
            <w:r>
              <w:rPr>
                <w:lang w:eastAsia="en-GB"/>
              </w:rPr>
              <w:t>AO5 Evaluation of opinion</w:t>
            </w:r>
          </w:p>
        </w:tc>
        <w:tc>
          <w:tcPr>
            <w:tcW w:w="2126" w:type="dxa"/>
            <w:tcMar>
              <w:top w:w="113" w:type="dxa"/>
              <w:bottom w:w="113" w:type="dxa"/>
            </w:tcMar>
          </w:tcPr>
          <w:p w14:paraId="118BF568" w14:textId="4D5EE3F8" w:rsidR="00757953" w:rsidRDefault="00757953" w:rsidP="00FE4347">
            <w:pPr>
              <w:pStyle w:val="Default"/>
              <w:rPr>
                <w:lang w:eastAsia="en-GB"/>
              </w:rPr>
            </w:pPr>
            <w:r>
              <w:rPr>
                <w:sz w:val="20"/>
                <w:szCs w:val="20"/>
              </w:rPr>
              <w:t>Considering other readings</w:t>
            </w:r>
          </w:p>
        </w:tc>
        <w:tc>
          <w:tcPr>
            <w:tcW w:w="10348" w:type="dxa"/>
            <w:tcMar>
              <w:top w:w="113" w:type="dxa"/>
              <w:bottom w:w="113" w:type="dxa"/>
            </w:tcMar>
          </w:tcPr>
          <w:p w14:paraId="41524337" w14:textId="58AB50AF" w:rsidR="00757953" w:rsidRDefault="00757953" w:rsidP="00757953">
            <w:pPr>
              <w:pStyle w:val="Default"/>
              <w:rPr>
                <w:b/>
                <w:bCs/>
                <w:sz w:val="20"/>
                <w:szCs w:val="20"/>
              </w:rPr>
            </w:pPr>
            <w:r>
              <w:rPr>
                <w:sz w:val="20"/>
                <w:szCs w:val="20"/>
              </w:rPr>
              <w:t xml:space="preserve">Explain to learners that there are </w:t>
            </w:r>
            <w:r w:rsidR="006D61B9">
              <w:rPr>
                <w:sz w:val="20"/>
                <w:szCs w:val="20"/>
              </w:rPr>
              <w:t xml:space="preserve">different </w:t>
            </w:r>
            <w:r>
              <w:rPr>
                <w:sz w:val="20"/>
                <w:szCs w:val="20"/>
              </w:rPr>
              <w:t>interpretations such as those from critics, and those with an approach to literature based on literary theories such as Marxi</w:t>
            </w:r>
            <w:r w:rsidR="00403A81">
              <w:rPr>
                <w:sz w:val="20"/>
                <w:szCs w:val="20"/>
              </w:rPr>
              <w:t>st, feminist, post-structuralism</w:t>
            </w:r>
            <w:r>
              <w:rPr>
                <w:sz w:val="20"/>
                <w:szCs w:val="20"/>
              </w:rPr>
              <w:t xml:space="preserve">, etc. </w:t>
            </w:r>
            <w:r>
              <w:rPr>
                <w:b/>
                <w:bCs/>
                <w:sz w:val="20"/>
                <w:szCs w:val="20"/>
              </w:rPr>
              <w:t xml:space="preserve"> </w:t>
            </w:r>
          </w:p>
          <w:p w14:paraId="7C38683A" w14:textId="77777777" w:rsidR="006D61B9" w:rsidRDefault="006D61B9" w:rsidP="00757953">
            <w:pPr>
              <w:pStyle w:val="Default"/>
              <w:rPr>
                <w:sz w:val="20"/>
                <w:szCs w:val="20"/>
              </w:rPr>
            </w:pPr>
          </w:p>
          <w:p w14:paraId="13A6B2FA" w14:textId="2CD4F5B8" w:rsidR="00757953" w:rsidRDefault="00757953" w:rsidP="00757953">
            <w:pPr>
              <w:pStyle w:val="Default"/>
              <w:rPr>
                <w:sz w:val="20"/>
                <w:szCs w:val="20"/>
              </w:rPr>
            </w:pPr>
            <w:r>
              <w:rPr>
                <w:sz w:val="20"/>
                <w:szCs w:val="20"/>
              </w:rPr>
              <w:t>Select a scene from the set text. Find</w:t>
            </w:r>
            <w:r w:rsidR="00BA1195">
              <w:rPr>
                <w:sz w:val="20"/>
                <w:szCs w:val="20"/>
              </w:rPr>
              <w:t xml:space="preserve"> or apply</w:t>
            </w:r>
            <w:r>
              <w:rPr>
                <w:sz w:val="20"/>
                <w:szCs w:val="20"/>
              </w:rPr>
              <w:t xml:space="preserve"> several different critical readings of this scene. </w:t>
            </w:r>
          </w:p>
          <w:p w14:paraId="7D2CCBD3" w14:textId="77777777" w:rsidR="00757953" w:rsidRDefault="00757953" w:rsidP="00CD7852">
            <w:pPr>
              <w:pStyle w:val="Default"/>
              <w:numPr>
                <w:ilvl w:val="0"/>
                <w:numId w:val="47"/>
              </w:numPr>
              <w:rPr>
                <w:sz w:val="20"/>
                <w:szCs w:val="20"/>
              </w:rPr>
            </w:pPr>
            <w:r>
              <w:rPr>
                <w:sz w:val="20"/>
                <w:szCs w:val="20"/>
              </w:rPr>
              <w:t xml:space="preserve">Which is the most valid/useful? </w:t>
            </w:r>
          </w:p>
          <w:p w14:paraId="3A9467E5" w14:textId="70D452A4" w:rsidR="00757953" w:rsidRDefault="00757953" w:rsidP="00CD7852">
            <w:pPr>
              <w:pStyle w:val="Default"/>
              <w:numPr>
                <w:ilvl w:val="0"/>
                <w:numId w:val="47"/>
              </w:numPr>
              <w:rPr>
                <w:sz w:val="20"/>
                <w:szCs w:val="20"/>
              </w:rPr>
            </w:pPr>
            <w:r>
              <w:rPr>
                <w:sz w:val="20"/>
                <w:szCs w:val="20"/>
              </w:rPr>
              <w:t>Which did you most agr</w:t>
            </w:r>
            <w:r w:rsidR="00FE4347">
              <w:rPr>
                <w:sz w:val="20"/>
                <w:szCs w:val="20"/>
              </w:rPr>
              <w:t>ee with</w:t>
            </w:r>
            <w:r w:rsidR="006D61B9">
              <w:rPr>
                <w:sz w:val="20"/>
                <w:szCs w:val="20"/>
              </w:rPr>
              <w:t xml:space="preserve"> </w:t>
            </w:r>
            <w:r w:rsidR="00FE4347">
              <w:rPr>
                <w:sz w:val="20"/>
                <w:szCs w:val="20"/>
              </w:rPr>
              <w:t>/</w:t>
            </w:r>
            <w:r w:rsidR="006D61B9">
              <w:rPr>
                <w:sz w:val="20"/>
                <w:szCs w:val="20"/>
              </w:rPr>
              <w:t xml:space="preserve"> </w:t>
            </w:r>
            <w:r w:rsidR="00FE4347">
              <w:rPr>
                <w:sz w:val="20"/>
                <w:szCs w:val="20"/>
              </w:rPr>
              <w:t>disagree with, and why?</w:t>
            </w:r>
          </w:p>
          <w:p w14:paraId="6A629AF9" w14:textId="77777777" w:rsidR="00757953" w:rsidRDefault="00757953" w:rsidP="00757953">
            <w:pPr>
              <w:pStyle w:val="BodyText"/>
            </w:pPr>
          </w:p>
          <w:p w14:paraId="63E03A0A" w14:textId="57834788" w:rsidR="00757953" w:rsidRDefault="00BA1195" w:rsidP="00757953">
            <w:pPr>
              <w:pStyle w:val="BodyText"/>
            </w:pPr>
            <w:r>
              <w:t>Encourage learners to discuss</w:t>
            </w:r>
            <w:r w:rsidR="00757953">
              <w:t xml:space="preserve"> </w:t>
            </w:r>
            <w:r>
              <w:t xml:space="preserve">these </w:t>
            </w:r>
            <w:r w:rsidR="00757953">
              <w:t>different interpretations.</w:t>
            </w:r>
          </w:p>
          <w:p w14:paraId="2C1F8DF1" w14:textId="139823B5" w:rsidR="00757953" w:rsidRDefault="00757953" w:rsidP="00757953">
            <w:pPr>
              <w:pStyle w:val="BodyText"/>
              <w:rPr>
                <w:b/>
                <w:bCs/>
              </w:rPr>
            </w:pPr>
          </w:p>
          <w:p w14:paraId="51951723" w14:textId="77777777" w:rsidR="00757953" w:rsidRDefault="00757953" w:rsidP="00757953">
            <w:pPr>
              <w:pStyle w:val="BodyText"/>
              <w:rPr>
                <w:b/>
              </w:rPr>
            </w:pPr>
            <w:r>
              <w:rPr>
                <w:b/>
              </w:rPr>
              <w:t>Guidance</w:t>
            </w:r>
          </w:p>
          <w:p w14:paraId="5FA58995" w14:textId="77777777" w:rsidR="00757953" w:rsidRDefault="00757953" w:rsidP="00757953">
            <w:pPr>
              <w:pStyle w:val="Default"/>
              <w:rPr>
                <w:sz w:val="20"/>
                <w:szCs w:val="20"/>
              </w:rPr>
            </w:pPr>
            <w:r>
              <w:rPr>
                <w:sz w:val="20"/>
                <w:szCs w:val="20"/>
              </w:rPr>
              <w:t xml:space="preserve">The consideration of other opinions is mandatory for this level of study but only as a secondary resource. </w:t>
            </w:r>
          </w:p>
          <w:p w14:paraId="6C9BFA3C" w14:textId="10F70F0E" w:rsidR="00757953" w:rsidRDefault="00757953" w:rsidP="00757953">
            <w:pPr>
              <w:pStyle w:val="BodyText"/>
            </w:pPr>
            <w:r>
              <w:t>Provide learners with some accessible critical essays, probably on character development as a starter exercise into reading cri</w:t>
            </w:r>
            <w:r w:rsidR="00FE4347">
              <w:t>tical opinions</w:t>
            </w:r>
            <w:r w:rsidR="00E97454">
              <w:t>.</w:t>
            </w:r>
          </w:p>
          <w:p w14:paraId="36DBB939" w14:textId="77777777" w:rsidR="00757953" w:rsidRDefault="00757953" w:rsidP="00757953">
            <w:pPr>
              <w:pStyle w:val="BodyText"/>
            </w:pPr>
          </w:p>
          <w:p w14:paraId="265D8910" w14:textId="77777777" w:rsidR="00757953" w:rsidRDefault="00757953" w:rsidP="00757953">
            <w:pPr>
              <w:pStyle w:val="BodyText"/>
              <w:rPr>
                <w:b/>
              </w:rPr>
            </w:pPr>
            <w:r>
              <w:rPr>
                <w:b/>
              </w:rPr>
              <w:t>Resources</w:t>
            </w:r>
          </w:p>
          <w:p w14:paraId="169F77DA" w14:textId="737103EC" w:rsidR="00757953" w:rsidRPr="00BE76EA" w:rsidRDefault="006D61B9" w:rsidP="00757953">
            <w:pPr>
              <w:pStyle w:val="Default"/>
              <w:rPr>
                <w:rStyle w:val="WebLink"/>
              </w:rPr>
            </w:pPr>
            <w:r>
              <w:rPr>
                <w:sz w:val="20"/>
                <w:szCs w:val="20"/>
              </w:rPr>
              <w:t>A</w:t>
            </w:r>
            <w:r w:rsidR="00757953">
              <w:rPr>
                <w:sz w:val="20"/>
                <w:szCs w:val="20"/>
              </w:rPr>
              <w:t>n interesting website from the University of Florida, which offers Freud’s views on Shakespeare:</w:t>
            </w:r>
            <w:r>
              <w:rPr>
                <w:sz w:val="20"/>
                <w:szCs w:val="20"/>
              </w:rPr>
              <w:t xml:space="preserve"> </w:t>
            </w:r>
            <w:hyperlink r:id="rId37" w:history="1">
              <w:r w:rsidRPr="00BE76EA">
                <w:rPr>
                  <w:rStyle w:val="WebLink"/>
                </w:rPr>
                <w:t>ufdc.ufl.edu/</w:t>
              </w:r>
            </w:hyperlink>
            <w:r w:rsidRPr="00BE76EA">
              <w:rPr>
                <w:rStyle w:val="WebLink"/>
              </w:rPr>
              <w:t xml:space="preserve"> </w:t>
            </w:r>
          </w:p>
          <w:p w14:paraId="00CFC8B1" w14:textId="1D2363B5" w:rsidR="00757953" w:rsidRPr="007C65FE" w:rsidRDefault="00757953" w:rsidP="00403A81">
            <w:pPr>
              <w:pStyle w:val="Default"/>
              <w:rPr>
                <w:b/>
              </w:rPr>
            </w:pPr>
            <w:r>
              <w:rPr>
                <w:sz w:val="20"/>
                <w:szCs w:val="20"/>
              </w:rPr>
              <w:lastRenderedPageBreak/>
              <w:t xml:space="preserve">Background on </w:t>
            </w:r>
            <w:r>
              <w:rPr>
                <w:i/>
                <w:iCs/>
                <w:sz w:val="20"/>
                <w:szCs w:val="20"/>
              </w:rPr>
              <w:t xml:space="preserve">Hamlet </w:t>
            </w:r>
            <w:r>
              <w:rPr>
                <w:sz w:val="20"/>
                <w:szCs w:val="20"/>
              </w:rPr>
              <w:t>and copies of an introduction to the text compared with</w:t>
            </w:r>
            <w:r w:rsidR="006D61B9">
              <w:rPr>
                <w:sz w:val="20"/>
                <w:szCs w:val="20"/>
              </w:rPr>
              <w:t xml:space="preserve">, </w:t>
            </w:r>
            <w:r w:rsidR="00403A81">
              <w:rPr>
                <w:sz w:val="20"/>
                <w:szCs w:val="20"/>
              </w:rPr>
              <w:t xml:space="preserve">the criticism of the theorists </w:t>
            </w:r>
            <w:r>
              <w:rPr>
                <w:sz w:val="20"/>
                <w:szCs w:val="20"/>
              </w:rPr>
              <w:t>A.C</w:t>
            </w:r>
            <w:r w:rsidR="00403A81">
              <w:rPr>
                <w:sz w:val="20"/>
                <w:szCs w:val="20"/>
              </w:rPr>
              <w:t xml:space="preserve">. Bradley and Barbara Everett. </w:t>
            </w:r>
            <w:r w:rsidRPr="00403A81">
              <w:rPr>
                <w:sz w:val="20"/>
                <w:szCs w:val="20"/>
              </w:rPr>
              <w:t>Terry Eagleton as a Marxist theorist</w:t>
            </w:r>
            <w:r w:rsidR="00403A81" w:rsidRPr="00403A81">
              <w:rPr>
                <w:sz w:val="20"/>
                <w:szCs w:val="20"/>
              </w:rPr>
              <w:t xml:space="preserve"> also offers some interesting insights on Shakespeare.</w:t>
            </w:r>
            <w:r w:rsidR="00403A81">
              <w:t xml:space="preserve"> </w:t>
            </w:r>
          </w:p>
        </w:tc>
      </w:tr>
      <w:tr w:rsidR="00757953" w:rsidRPr="004A4E17" w14:paraId="0F1ED8B4" w14:textId="77777777" w:rsidTr="00757953">
        <w:tblPrEx>
          <w:tblCellMar>
            <w:top w:w="0" w:type="dxa"/>
            <w:bottom w:w="0" w:type="dxa"/>
          </w:tblCellMar>
        </w:tblPrEx>
        <w:tc>
          <w:tcPr>
            <w:tcW w:w="2127" w:type="dxa"/>
            <w:tcMar>
              <w:top w:w="113" w:type="dxa"/>
              <w:bottom w:w="113" w:type="dxa"/>
            </w:tcMar>
          </w:tcPr>
          <w:p w14:paraId="0AEBF525" w14:textId="46912102" w:rsidR="00757953" w:rsidRPr="0020677D" w:rsidRDefault="006546DB" w:rsidP="00757953">
            <w:pPr>
              <w:pStyle w:val="BodyText"/>
              <w:rPr>
                <w:b/>
                <w:color w:val="E21951"/>
                <w:lang w:eastAsia="en-GB"/>
              </w:rPr>
            </w:pPr>
            <w:r>
              <w:rPr>
                <w:b/>
                <w:color w:val="E21951"/>
                <w:lang w:eastAsia="en-GB"/>
              </w:rPr>
              <w:lastRenderedPageBreak/>
              <w:t>KC</w:t>
            </w:r>
            <w:r w:rsidR="00757953" w:rsidRPr="0020677D">
              <w:rPr>
                <w:b/>
                <w:color w:val="E21951"/>
                <w:lang w:eastAsia="en-GB"/>
              </w:rPr>
              <w:t>7 Interpretation</w:t>
            </w:r>
          </w:p>
          <w:p w14:paraId="192841A5" w14:textId="77777777" w:rsidR="00757953" w:rsidRDefault="00757953" w:rsidP="00757953">
            <w:pPr>
              <w:pStyle w:val="BodyText"/>
              <w:rPr>
                <w:lang w:eastAsia="en-GB"/>
              </w:rPr>
            </w:pPr>
          </w:p>
          <w:p w14:paraId="386B0912" w14:textId="77777777" w:rsidR="00757953" w:rsidRDefault="00757953" w:rsidP="00757953">
            <w:pPr>
              <w:pStyle w:val="BodyText"/>
              <w:rPr>
                <w:lang w:eastAsia="en-GB"/>
              </w:rPr>
            </w:pPr>
            <w:r>
              <w:rPr>
                <w:lang w:eastAsia="en-GB"/>
              </w:rPr>
              <w:t>AO5 Evaluation of opinion</w:t>
            </w:r>
          </w:p>
        </w:tc>
        <w:tc>
          <w:tcPr>
            <w:tcW w:w="2126" w:type="dxa"/>
            <w:tcMar>
              <w:top w:w="113" w:type="dxa"/>
              <w:bottom w:w="113" w:type="dxa"/>
            </w:tcMar>
          </w:tcPr>
          <w:p w14:paraId="447247DB" w14:textId="63AFA189" w:rsidR="00757953" w:rsidRDefault="00757953" w:rsidP="00FE4347">
            <w:pPr>
              <w:pStyle w:val="Default"/>
              <w:rPr>
                <w:lang w:eastAsia="en-GB"/>
              </w:rPr>
            </w:pPr>
            <w:r>
              <w:rPr>
                <w:sz w:val="20"/>
                <w:szCs w:val="20"/>
              </w:rPr>
              <w:t xml:space="preserve">Starting secondary reading </w:t>
            </w:r>
          </w:p>
        </w:tc>
        <w:tc>
          <w:tcPr>
            <w:tcW w:w="10348" w:type="dxa"/>
            <w:tcMar>
              <w:top w:w="113" w:type="dxa"/>
              <w:bottom w:w="113" w:type="dxa"/>
            </w:tcMar>
          </w:tcPr>
          <w:p w14:paraId="77828FB7" w14:textId="5E6D152E" w:rsidR="00757953" w:rsidRDefault="00403A81" w:rsidP="00757953">
            <w:pPr>
              <w:pStyle w:val="Default"/>
              <w:rPr>
                <w:b/>
                <w:bCs/>
                <w:sz w:val="20"/>
                <w:szCs w:val="20"/>
              </w:rPr>
            </w:pPr>
            <w:r>
              <w:rPr>
                <w:sz w:val="20"/>
                <w:szCs w:val="20"/>
              </w:rPr>
              <w:t>In pairs, l</w:t>
            </w:r>
            <w:r w:rsidR="00757953">
              <w:rPr>
                <w:sz w:val="20"/>
                <w:szCs w:val="20"/>
              </w:rPr>
              <w:t xml:space="preserve">earners select three or four key quotations from the critics which might be useful in reading the play in future and to include in essays. </w:t>
            </w:r>
          </w:p>
          <w:p w14:paraId="66D054AB" w14:textId="77777777" w:rsidR="00757953" w:rsidRDefault="00757953" w:rsidP="00757953">
            <w:pPr>
              <w:pStyle w:val="Default"/>
              <w:rPr>
                <w:sz w:val="20"/>
                <w:szCs w:val="20"/>
              </w:rPr>
            </w:pPr>
          </w:p>
          <w:p w14:paraId="614D0141" w14:textId="43E6287C" w:rsidR="00757953" w:rsidRDefault="008075D2" w:rsidP="00757953">
            <w:pPr>
              <w:pStyle w:val="BodyText"/>
            </w:pPr>
            <w:r>
              <w:t>Learners p</w:t>
            </w:r>
            <w:r w:rsidR="00757953">
              <w:t xml:space="preserve">resent them to the class as a whole and explain why </w:t>
            </w:r>
            <w:r>
              <w:t xml:space="preserve">they </w:t>
            </w:r>
            <w:r w:rsidR="00757953">
              <w:t xml:space="preserve">think they are useful. What new insights do they provide on character, language etc.? </w:t>
            </w:r>
          </w:p>
          <w:p w14:paraId="62361259" w14:textId="77777777" w:rsidR="00757953" w:rsidRDefault="00757953" w:rsidP="00757953">
            <w:pPr>
              <w:pStyle w:val="BodyText"/>
              <w:rPr>
                <w:b/>
                <w:bCs/>
              </w:rPr>
            </w:pPr>
          </w:p>
          <w:p w14:paraId="4DF62A53" w14:textId="6FABF708" w:rsidR="00757953" w:rsidRDefault="00757953" w:rsidP="00BE76EA">
            <w:pPr>
              <w:pStyle w:val="BodyText"/>
            </w:pPr>
            <w:r>
              <w:rPr>
                <w:b/>
              </w:rPr>
              <w:t>Guidance</w:t>
            </w:r>
          </w:p>
          <w:p w14:paraId="77C2A2C4" w14:textId="0EC85FEF" w:rsidR="00757953" w:rsidRDefault="00757953" w:rsidP="00757953">
            <w:pPr>
              <w:pStyle w:val="Default"/>
              <w:rPr>
                <w:sz w:val="20"/>
                <w:szCs w:val="20"/>
              </w:rPr>
            </w:pPr>
            <w:r>
              <w:rPr>
                <w:sz w:val="20"/>
                <w:szCs w:val="20"/>
              </w:rPr>
              <w:t xml:space="preserve">Ensure that learners understand the difference between </w:t>
            </w:r>
            <w:r w:rsidR="00E97454">
              <w:rPr>
                <w:sz w:val="20"/>
                <w:szCs w:val="20"/>
              </w:rPr>
              <w:t xml:space="preserve">using </w:t>
            </w:r>
            <w:r>
              <w:rPr>
                <w:sz w:val="20"/>
                <w:szCs w:val="20"/>
              </w:rPr>
              <w:t xml:space="preserve">direct quotes and paraphrasing the opinions of others. Provided an opinion has been attributed to a critic, (‘critics </w:t>
            </w:r>
            <w:r w:rsidR="00E97454">
              <w:rPr>
                <w:sz w:val="20"/>
                <w:szCs w:val="20"/>
              </w:rPr>
              <w:t>have argued that...’) it is acceptable to paraphrase an argument.</w:t>
            </w:r>
          </w:p>
          <w:p w14:paraId="00EB39A2" w14:textId="7808CFE2" w:rsidR="00757953" w:rsidRDefault="00757953" w:rsidP="00757953">
            <w:pPr>
              <w:pStyle w:val="BodyText"/>
            </w:pPr>
            <w:r>
              <w:t>Encourage learners to keep a bibliography of critical essays which will be useful in essay writing and for revision purposes. Most editions offer opinions on key elements of the pla</w:t>
            </w:r>
            <w:r w:rsidR="00E97454">
              <w:t xml:space="preserve">y. Comparing </w:t>
            </w:r>
            <w:r w:rsidR="008075D2">
              <w:t xml:space="preserve">two </w:t>
            </w:r>
            <w:r w:rsidR="00E97454">
              <w:t xml:space="preserve">or </w:t>
            </w:r>
            <w:r w:rsidR="008075D2">
              <w:t xml:space="preserve">three </w:t>
            </w:r>
            <w:r w:rsidR="00E97454">
              <w:t xml:space="preserve">opinions on, for example, </w:t>
            </w:r>
            <w:r>
              <w:t xml:space="preserve">characters and themes is one way of introducing the concept. </w:t>
            </w:r>
          </w:p>
          <w:p w14:paraId="5B0EBC37" w14:textId="77777777" w:rsidR="00757953" w:rsidRDefault="00757953" w:rsidP="00757953">
            <w:pPr>
              <w:pStyle w:val="BodyText"/>
              <w:rPr>
                <w:bCs/>
              </w:rPr>
            </w:pPr>
            <w:r>
              <w:rPr>
                <w:bCs/>
              </w:rPr>
              <w:t>Dramatists who are still alive may also have opinions and insights into their own plays and the above activities could be adapted to include these.</w:t>
            </w:r>
          </w:p>
          <w:p w14:paraId="5F5764F1" w14:textId="77777777" w:rsidR="00757953" w:rsidRDefault="00757953" w:rsidP="00757953">
            <w:pPr>
              <w:pStyle w:val="BodyText"/>
            </w:pPr>
          </w:p>
          <w:p w14:paraId="36C86A7C" w14:textId="77777777" w:rsidR="00757953" w:rsidRDefault="00757953" w:rsidP="00757953">
            <w:pPr>
              <w:pStyle w:val="BodyText"/>
              <w:rPr>
                <w:b/>
              </w:rPr>
            </w:pPr>
            <w:r>
              <w:rPr>
                <w:b/>
              </w:rPr>
              <w:t>Resources</w:t>
            </w:r>
          </w:p>
          <w:p w14:paraId="41A9F754" w14:textId="1F2FE1EA" w:rsidR="00757953" w:rsidRDefault="00757953" w:rsidP="00757953">
            <w:pPr>
              <w:pStyle w:val="Default"/>
              <w:rPr>
                <w:sz w:val="20"/>
                <w:szCs w:val="20"/>
              </w:rPr>
            </w:pPr>
            <w:r>
              <w:rPr>
                <w:sz w:val="20"/>
                <w:szCs w:val="20"/>
              </w:rPr>
              <w:t>Set text and its introduction</w:t>
            </w:r>
            <w:r w:rsidR="008075D2">
              <w:rPr>
                <w:sz w:val="20"/>
                <w:szCs w:val="20"/>
              </w:rPr>
              <w:t xml:space="preserve"> – u</w:t>
            </w:r>
            <w:r>
              <w:rPr>
                <w:sz w:val="20"/>
                <w:szCs w:val="20"/>
              </w:rPr>
              <w:t xml:space="preserve">se different editions for different views </w:t>
            </w:r>
          </w:p>
          <w:p w14:paraId="30823B04" w14:textId="0AFA7EB7" w:rsidR="00757953" w:rsidRPr="007C65FE" w:rsidRDefault="00757953" w:rsidP="00757953">
            <w:pPr>
              <w:pStyle w:val="Default"/>
              <w:rPr>
                <w:b/>
              </w:rPr>
            </w:pPr>
            <w:r>
              <w:rPr>
                <w:sz w:val="20"/>
                <w:szCs w:val="20"/>
              </w:rPr>
              <w:t>Online research on living dramatists</w:t>
            </w:r>
          </w:p>
        </w:tc>
      </w:tr>
      <w:tr w:rsidR="00757953" w:rsidRPr="004A4E17" w14:paraId="300ECBA4" w14:textId="77777777" w:rsidTr="00757953">
        <w:tblPrEx>
          <w:tblCellMar>
            <w:top w:w="0" w:type="dxa"/>
            <w:bottom w:w="0" w:type="dxa"/>
          </w:tblCellMar>
        </w:tblPrEx>
        <w:tc>
          <w:tcPr>
            <w:tcW w:w="2127" w:type="dxa"/>
            <w:tcMar>
              <w:top w:w="113" w:type="dxa"/>
              <w:bottom w:w="113" w:type="dxa"/>
            </w:tcMar>
          </w:tcPr>
          <w:p w14:paraId="2D6C3979" w14:textId="46DBE881" w:rsidR="00757953" w:rsidRPr="0020677D" w:rsidRDefault="006546DB" w:rsidP="00757953">
            <w:pPr>
              <w:pStyle w:val="BodyText"/>
              <w:rPr>
                <w:b/>
                <w:color w:val="E21951"/>
                <w:lang w:eastAsia="en-GB"/>
              </w:rPr>
            </w:pPr>
            <w:r>
              <w:rPr>
                <w:b/>
                <w:color w:val="E21951"/>
                <w:lang w:eastAsia="en-GB"/>
              </w:rPr>
              <w:t>KC</w:t>
            </w:r>
            <w:r w:rsidR="00757953" w:rsidRPr="0020677D">
              <w:rPr>
                <w:b/>
                <w:color w:val="E21951"/>
                <w:lang w:eastAsia="en-GB"/>
              </w:rPr>
              <w:t>7 Interpretation</w:t>
            </w:r>
          </w:p>
          <w:p w14:paraId="2BE5A6C2" w14:textId="77777777" w:rsidR="00757953" w:rsidRDefault="00757953" w:rsidP="00757953">
            <w:pPr>
              <w:pStyle w:val="BodyText"/>
              <w:rPr>
                <w:lang w:eastAsia="en-GB"/>
              </w:rPr>
            </w:pPr>
          </w:p>
          <w:p w14:paraId="243B251D" w14:textId="77777777" w:rsidR="00757953" w:rsidRDefault="00757953" w:rsidP="00757953">
            <w:pPr>
              <w:pStyle w:val="BodyText"/>
              <w:rPr>
                <w:lang w:eastAsia="en-GB"/>
              </w:rPr>
            </w:pPr>
            <w:r>
              <w:rPr>
                <w:lang w:eastAsia="en-GB"/>
              </w:rPr>
              <w:t>AO5 Evaluation of opinion</w:t>
            </w:r>
          </w:p>
        </w:tc>
        <w:tc>
          <w:tcPr>
            <w:tcW w:w="2126" w:type="dxa"/>
            <w:tcMar>
              <w:top w:w="113" w:type="dxa"/>
              <w:bottom w:w="113" w:type="dxa"/>
            </w:tcMar>
          </w:tcPr>
          <w:p w14:paraId="0C0B8BB3" w14:textId="77777777" w:rsidR="00757953" w:rsidRDefault="00757953" w:rsidP="00757953">
            <w:pPr>
              <w:pStyle w:val="Default"/>
              <w:rPr>
                <w:sz w:val="20"/>
                <w:szCs w:val="20"/>
              </w:rPr>
            </w:pPr>
            <w:r>
              <w:rPr>
                <w:sz w:val="20"/>
                <w:szCs w:val="20"/>
              </w:rPr>
              <w:t xml:space="preserve">Avoiding plagiarism / literary objectivity </w:t>
            </w:r>
          </w:p>
          <w:p w14:paraId="31FB146A" w14:textId="77777777" w:rsidR="00757953" w:rsidRDefault="00757953" w:rsidP="00757953">
            <w:pPr>
              <w:pStyle w:val="BodyText"/>
              <w:rPr>
                <w:lang w:eastAsia="en-GB"/>
              </w:rPr>
            </w:pPr>
          </w:p>
        </w:tc>
        <w:tc>
          <w:tcPr>
            <w:tcW w:w="10348" w:type="dxa"/>
            <w:tcMar>
              <w:top w:w="113" w:type="dxa"/>
              <w:bottom w:w="113" w:type="dxa"/>
            </w:tcMar>
          </w:tcPr>
          <w:p w14:paraId="084AFDCE" w14:textId="42CA4687" w:rsidR="00757953" w:rsidRDefault="00403A81" w:rsidP="00757953">
            <w:pPr>
              <w:pStyle w:val="Default"/>
              <w:rPr>
                <w:sz w:val="20"/>
                <w:szCs w:val="20"/>
              </w:rPr>
            </w:pPr>
            <w:r>
              <w:rPr>
                <w:sz w:val="20"/>
                <w:szCs w:val="20"/>
              </w:rPr>
              <w:t>In small groups, l</w:t>
            </w:r>
            <w:r w:rsidR="00757953">
              <w:rPr>
                <w:sz w:val="20"/>
                <w:szCs w:val="20"/>
              </w:rPr>
              <w:t xml:space="preserve">earners research a dictionary definition of plagiarism and respond to the question: </w:t>
            </w:r>
          </w:p>
          <w:p w14:paraId="3FF76C67" w14:textId="77777777" w:rsidR="00757953" w:rsidRDefault="00757953" w:rsidP="00CD7852">
            <w:pPr>
              <w:pStyle w:val="Default"/>
              <w:numPr>
                <w:ilvl w:val="0"/>
                <w:numId w:val="49"/>
              </w:numPr>
              <w:rPr>
                <w:sz w:val="20"/>
                <w:szCs w:val="20"/>
              </w:rPr>
            </w:pPr>
            <w:r>
              <w:rPr>
                <w:sz w:val="20"/>
                <w:szCs w:val="20"/>
              </w:rPr>
              <w:t xml:space="preserve">What is plagiarism? </w:t>
            </w:r>
            <w:r>
              <w:rPr>
                <w:b/>
                <w:bCs/>
                <w:sz w:val="20"/>
                <w:szCs w:val="20"/>
              </w:rPr>
              <w:t xml:space="preserve"> </w:t>
            </w:r>
          </w:p>
          <w:p w14:paraId="12067779" w14:textId="016AB5E5" w:rsidR="00757953" w:rsidRDefault="00757953" w:rsidP="00CD7852">
            <w:pPr>
              <w:pStyle w:val="Default"/>
              <w:numPr>
                <w:ilvl w:val="0"/>
                <w:numId w:val="49"/>
              </w:numPr>
              <w:rPr>
                <w:sz w:val="20"/>
                <w:szCs w:val="20"/>
              </w:rPr>
            </w:pPr>
            <w:r>
              <w:rPr>
                <w:sz w:val="20"/>
                <w:szCs w:val="20"/>
              </w:rPr>
              <w:t xml:space="preserve">How might this be different from </w:t>
            </w:r>
            <w:r w:rsidR="002E5919">
              <w:rPr>
                <w:sz w:val="20"/>
                <w:szCs w:val="20"/>
              </w:rPr>
              <w:t>discussing the opinions of others</w:t>
            </w:r>
            <w:r>
              <w:rPr>
                <w:sz w:val="20"/>
                <w:szCs w:val="20"/>
              </w:rPr>
              <w:t xml:space="preserve">? </w:t>
            </w:r>
          </w:p>
          <w:p w14:paraId="1D221E72" w14:textId="77777777" w:rsidR="00757953" w:rsidRDefault="00757953" w:rsidP="00CD7852">
            <w:pPr>
              <w:pStyle w:val="Default"/>
              <w:numPr>
                <w:ilvl w:val="0"/>
                <w:numId w:val="49"/>
              </w:numPr>
              <w:rPr>
                <w:sz w:val="20"/>
                <w:szCs w:val="20"/>
              </w:rPr>
            </w:pPr>
            <w:r>
              <w:rPr>
                <w:sz w:val="20"/>
                <w:szCs w:val="20"/>
              </w:rPr>
              <w:t xml:space="preserve">Why is one not valid and the other considered part of academic discourse? </w:t>
            </w:r>
          </w:p>
          <w:p w14:paraId="40F6CBD0" w14:textId="77777777" w:rsidR="00757953" w:rsidRDefault="00757953" w:rsidP="00757953">
            <w:pPr>
              <w:pStyle w:val="Default"/>
              <w:rPr>
                <w:sz w:val="20"/>
                <w:szCs w:val="20"/>
              </w:rPr>
            </w:pPr>
            <w:r>
              <w:rPr>
                <w:b/>
                <w:bCs/>
                <w:sz w:val="20"/>
                <w:szCs w:val="20"/>
              </w:rPr>
              <w:t xml:space="preserve"> </w:t>
            </w:r>
          </w:p>
          <w:p w14:paraId="1175FD23" w14:textId="5C29A696" w:rsidR="00403A81" w:rsidRDefault="00757953" w:rsidP="00757953">
            <w:pPr>
              <w:pStyle w:val="Default"/>
              <w:rPr>
                <w:b/>
                <w:sz w:val="20"/>
                <w:szCs w:val="20"/>
              </w:rPr>
            </w:pPr>
            <w:r>
              <w:rPr>
                <w:sz w:val="20"/>
                <w:szCs w:val="20"/>
              </w:rPr>
              <w:t>Using the critical opinions</w:t>
            </w:r>
            <w:r w:rsidR="00403A81">
              <w:rPr>
                <w:sz w:val="20"/>
                <w:szCs w:val="20"/>
              </w:rPr>
              <w:t xml:space="preserve"> learners</w:t>
            </w:r>
            <w:r>
              <w:rPr>
                <w:sz w:val="20"/>
                <w:szCs w:val="20"/>
              </w:rPr>
              <w:t xml:space="preserve"> have already collected, </w:t>
            </w:r>
            <w:r w:rsidR="00403A81">
              <w:rPr>
                <w:sz w:val="20"/>
                <w:szCs w:val="20"/>
              </w:rPr>
              <w:t xml:space="preserve">learners </w:t>
            </w:r>
            <w:r w:rsidR="00E97454">
              <w:rPr>
                <w:sz w:val="20"/>
                <w:szCs w:val="20"/>
              </w:rPr>
              <w:t xml:space="preserve">create </w:t>
            </w:r>
            <w:r>
              <w:rPr>
                <w:sz w:val="20"/>
                <w:szCs w:val="20"/>
              </w:rPr>
              <w:t>sentences wh</w:t>
            </w:r>
            <w:r w:rsidR="00E97454">
              <w:rPr>
                <w:sz w:val="20"/>
                <w:szCs w:val="20"/>
              </w:rPr>
              <w:t xml:space="preserve">ere </w:t>
            </w:r>
            <w:r w:rsidR="00403A81">
              <w:rPr>
                <w:sz w:val="20"/>
                <w:szCs w:val="20"/>
              </w:rPr>
              <w:t>they</w:t>
            </w:r>
            <w:r w:rsidR="00E97454">
              <w:rPr>
                <w:sz w:val="20"/>
                <w:szCs w:val="20"/>
              </w:rPr>
              <w:t xml:space="preserve"> discuss other’s </w:t>
            </w:r>
            <w:r>
              <w:rPr>
                <w:sz w:val="20"/>
                <w:szCs w:val="20"/>
              </w:rPr>
              <w:t>opinions and avoid plagiarising material</w:t>
            </w:r>
            <w:r w:rsidR="00C61BFE">
              <w:rPr>
                <w:sz w:val="20"/>
                <w:szCs w:val="20"/>
              </w:rPr>
              <w:t xml:space="preserve">. </w:t>
            </w:r>
            <w:r w:rsidR="00C61BFE">
              <w:rPr>
                <w:b/>
                <w:sz w:val="20"/>
                <w:szCs w:val="20"/>
              </w:rPr>
              <w:t xml:space="preserve">(I) </w:t>
            </w:r>
          </w:p>
          <w:p w14:paraId="3696B933" w14:textId="77777777" w:rsidR="00403A81" w:rsidRDefault="00403A81" w:rsidP="00757953">
            <w:pPr>
              <w:pStyle w:val="Default"/>
              <w:rPr>
                <w:b/>
                <w:sz w:val="20"/>
                <w:szCs w:val="20"/>
              </w:rPr>
            </w:pPr>
          </w:p>
          <w:p w14:paraId="56F5C094" w14:textId="07CBF586" w:rsidR="00757953" w:rsidRDefault="00C61BFE" w:rsidP="00757953">
            <w:pPr>
              <w:pStyle w:val="Default"/>
              <w:rPr>
                <w:sz w:val="20"/>
                <w:szCs w:val="20"/>
              </w:rPr>
            </w:pPr>
            <w:r>
              <w:rPr>
                <w:sz w:val="20"/>
                <w:szCs w:val="20"/>
              </w:rPr>
              <w:t>Use</w:t>
            </w:r>
            <w:r w:rsidR="00757953">
              <w:rPr>
                <w:sz w:val="20"/>
                <w:szCs w:val="20"/>
              </w:rPr>
              <w:t xml:space="preserve"> forms such as: </w:t>
            </w:r>
          </w:p>
          <w:p w14:paraId="2CE9DBB0" w14:textId="77777777" w:rsidR="00757953" w:rsidRDefault="00757953" w:rsidP="00CD7852">
            <w:pPr>
              <w:pStyle w:val="Default"/>
              <w:numPr>
                <w:ilvl w:val="0"/>
                <w:numId w:val="40"/>
              </w:numPr>
              <w:rPr>
                <w:sz w:val="20"/>
                <w:szCs w:val="20"/>
              </w:rPr>
            </w:pPr>
            <w:r>
              <w:rPr>
                <w:sz w:val="20"/>
                <w:szCs w:val="20"/>
              </w:rPr>
              <w:t xml:space="preserve">Critics have argued that ... </w:t>
            </w:r>
          </w:p>
          <w:p w14:paraId="229DB453" w14:textId="294D0609" w:rsidR="00757953" w:rsidRPr="00BB2A2C" w:rsidRDefault="00983557" w:rsidP="00CD7852">
            <w:pPr>
              <w:pStyle w:val="Default"/>
              <w:numPr>
                <w:ilvl w:val="0"/>
                <w:numId w:val="40"/>
              </w:numPr>
              <w:rPr>
                <w:rFonts w:cs="Times New Roman"/>
                <w:color w:val="auto"/>
              </w:rPr>
            </w:pPr>
            <w:r>
              <w:rPr>
                <w:sz w:val="20"/>
                <w:szCs w:val="20"/>
              </w:rPr>
              <w:t xml:space="preserve">It has </w:t>
            </w:r>
            <w:r w:rsidR="00757953" w:rsidRPr="00BB2A2C">
              <w:rPr>
                <w:sz w:val="20"/>
                <w:szCs w:val="20"/>
              </w:rPr>
              <w:t>been argued that Shakespeare’s</w:t>
            </w:r>
            <w:r w:rsidR="00C61BFE">
              <w:rPr>
                <w:sz w:val="20"/>
                <w:szCs w:val="20"/>
              </w:rPr>
              <w:t xml:space="preserve"> </w:t>
            </w:r>
            <w:r w:rsidR="00757953">
              <w:rPr>
                <w:sz w:val="20"/>
                <w:szCs w:val="20"/>
              </w:rPr>
              <w:t>/</w:t>
            </w:r>
            <w:r w:rsidR="00C61BFE">
              <w:rPr>
                <w:sz w:val="20"/>
                <w:szCs w:val="20"/>
              </w:rPr>
              <w:t xml:space="preserve"> </w:t>
            </w:r>
            <w:r w:rsidR="00757953">
              <w:rPr>
                <w:sz w:val="20"/>
                <w:szCs w:val="20"/>
              </w:rPr>
              <w:t>the dramatist’s</w:t>
            </w:r>
            <w:r w:rsidR="00757953" w:rsidRPr="00BB2A2C">
              <w:rPr>
                <w:sz w:val="20"/>
                <w:szCs w:val="20"/>
              </w:rPr>
              <w:t xml:space="preserve"> presentation of women is</w:t>
            </w:r>
            <w:r w:rsidR="00757953">
              <w:rPr>
                <w:sz w:val="20"/>
                <w:szCs w:val="20"/>
              </w:rPr>
              <w:t xml:space="preserve"> </w:t>
            </w:r>
            <w:r w:rsidR="00757953" w:rsidRPr="00BB2A2C">
              <w:rPr>
                <w:sz w:val="20"/>
                <w:szCs w:val="20"/>
              </w:rPr>
              <w:t xml:space="preserve">... </w:t>
            </w:r>
          </w:p>
          <w:p w14:paraId="17542FF9" w14:textId="51670B85" w:rsidR="00757953" w:rsidRPr="00C61BFE" w:rsidRDefault="00757953" w:rsidP="00BE76EA">
            <w:pPr>
              <w:pStyle w:val="Default"/>
              <w:numPr>
                <w:ilvl w:val="0"/>
                <w:numId w:val="40"/>
              </w:numPr>
              <w:rPr>
                <w:sz w:val="20"/>
                <w:szCs w:val="20"/>
              </w:rPr>
            </w:pPr>
            <w:r w:rsidRPr="00C61BFE">
              <w:rPr>
                <w:sz w:val="20"/>
                <w:szCs w:val="20"/>
              </w:rPr>
              <w:t xml:space="preserve">Most feminist readings of the play suggest that ... </w:t>
            </w:r>
          </w:p>
          <w:p w14:paraId="71C79E6D" w14:textId="77777777" w:rsidR="00757953" w:rsidRDefault="00757953" w:rsidP="00757953">
            <w:pPr>
              <w:pStyle w:val="Default"/>
              <w:rPr>
                <w:sz w:val="20"/>
                <w:szCs w:val="20"/>
              </w:rPr>
            </w:pPr>
          </w:p>
          <w:p w14:paraId="542A9C97" w14:textId="47416533" w:rsidR="002E038B" w:rsidRPr="00403A81" w:rsidRDefault="00757953" w:rsidP="00757953">
            <w:pPr>
              <w:pStyle w:val="Default"/>
              <w:rPr>
                <w:b/>
                <w:bCs/>
                <w:sz w:val="20"/>
                <w:szCs w:val="20"/>
              </w:rPr>
            </w:pPr>
            <w:r>
              <w:rPr>
                <w:sz w:val="20"/>
                <w:szCs w:val="20"/>
              </w:rPr>
              <w:t xml:space="preserve">Write a paragraph </w:t>
            </w:r>
            <w:r w:rsidR="002E5919">
              <w:rPr>
                <w:sz w:val="20"/>
                <w:szCs w:val="20"/>
              </w:rPr>
              <w:t xml:space="preserve">that discusses different </w:t>
            </w:r>
            <w:r>
              <w:rPr>
                <w:sz w:val="20"/>
                <w:szCs w:val="20"/>
              </w:rPr>
              <w:t xml:space="preserve">views of the set text. </w:t>
            </w:r>
            <w:r>
              <w:rPr>
                <w:b/>
                <w:bCs/>
                <w:sz w:val="20"/>
                <w:szCs w:val="20"/>
              </w:rPr>
              <w:t xml:space="preserve">(I) </w:t>
            </w:r>
          </w:p>
          <w:p w14:paraId="629F6996" w14:textId="22102A7D" w:rsidR="00757953" w:rsidRDefault="00757953" w:rsidP="00757953">
            <w:pPr>
              <w:pStyle w:val="Default"/>
              <w:rPr>
                <w:b/>
                <w:bCs/>
                <w:sz w:val="20"/>
                <w:szCs w:val="20"/>
              </w:rPr>
            </w:pPr>
            <w:r>
              <w:rPr>
                <w:sz w:val="20"/>
                <w:szCs w:val="20"/>
              </w:rPr>
              <w:lastRenderedPageBreak/>
              <w:t xml:space="preserve">You may want to progress at this stage, for some learners, to a discussion of what happens when we disagree with an established opinion. </w:t>
            </w:r>
            <w:r>
              <w:rPr>
                <w:b/>
                <w:bCs/>
                <w:sz w:val="20"/>
                <w:szCs w:val="20"/>
              </w:rPr>
              <w:t xml:space="preserve">(I) </w:t>
            </w:r>
          </w:p>
          <w:p w14:paraId="18A28699" w14:textId="77777777" w:rsidR="00757953" w:rsidRDefault="00757953" w:rsidP="00757953">
            <w:pPr>
              <w:pStyle w:val="Default"/>
              <w:rPr>
                <w:sz w:val="20"/>
                <w:szCs w:val="20"/>
              </w:rPr>
            </w:pPr>
          </w:p>
          <w:p w14:paraId="2E124CA9" w14:textId="77777777" w:rsidR="00757953" w:rsidRDefault="00757953" w:rsidP="00757953">
            <w:pPr>
              <w:pStyle w:val="Default"/>
              <w:rPr>
                <w:b/>
                <w:sz w:val="20"/>
                <w:szCs w:val="20"/>
              </w:rPr>
            </w:pPr>
            <w:r>
              <w:rPr>
                <w:b/>
                <w:sz w:val="20"/>
                <w:szCs w:val="20"/>
              </w:rPr>
              <w:t>Guidance</w:t>
            </w:r>
          </w:p>
          <w:p w14:paraId="0D3F4BD0" w14:textId="77777777" w:rsidR="00C61BFE" w:rsidRDefault="00C61BFE" w:rsidP="00757953">
            <w:pPr>
              <w:pStyle w:val="Default"/>
              <w:rPr>
                <w:sz w:val="20"/>
                <w:szCs w:val="20"/>
              </w:rPr>
            </w:pPr>
            <w:r>
              <w:rPr>
                <w:sz w:val="20"/>
                <w:szCs w:val="20"/>
              </w:rPr>
              <w:t xml:space="preserve">Remind learners that they can quote critics’ views directly, but must relate that opinion to their own reading of the text. </w:t>
            </w:r>
          </w:p>
          <w:p w14:paraId="0F13C843" w14:textId="18B3480B" w:rsidR="00757953" w:rsidRDefault="00757953" w:rsidP="00757953">
            <w:pPr>
              <w:pStyle w:val="Default"/>
              <w:rPr>
                <w:sz w:val="20"/>
                <w:szCs w:val="20"/>
              </w:rPr>
            </w:pPr>
            <w:r>
              <w:rPr>
                <w:sz w:val="20"/>
                <w:szCs w:val="20"/>
              </w:rPr>
              <w:t>You should di</w:t>
            </w:r>
            <w:r w:rsidR="00983557">
              <w:rPr>
                <w:sz w:val="20"/>
                <w:szCs w:val="20"/>
              </w:rPr>
              <w:t>scuss with learners that it is acceptable</w:t>
            </w:r>
            <w:r>
              <w:rPr>
                <w:sz w:val="20"/>
                <w:szCs w:val="20"/>
              </w:rPr>
              <w:t xml:space="preserve"> academic practice to disagree with critics’ views</w:t>
            </w:r>
            <w:r w:rsidR="00811C58">
              <w:rPr>
                <w:sz w:val="20"/>
                <w:szCs w:val="20"/>
              </w:rPr>
              <w:t>.</w:t>
            </w:r>
            <w:r>
              <w:rPr>
                <w:sz w:val="20"/>
                <w:szCs w:val="20"/>
              </w:rPr>
              <w:t xml:space="preserve"> </w:t>
            </w:r>
          </w:p>
          <w:p w14:paraId="74C7CCF5" w14:textId="07FCE8F5" w:rsidR="00757953" w:rsidRPr="00403A81" w:rsidRDefault="00757953" w:rsidP="00757953">
            <w:pPr>
              <w:pStyle w:val="Default"/>
              <w:rPr>
                <w:sz w:val="20"/>
                <w:szCs w:val="20"/>
              </w:rPr>
            </w:pPr>
            <w:r>
              <w:rPr>
                <w:sz w:val="20"/>
                <w:szCs w:val="20"/>
              </w:rPr>
              <w:t>This idea also applies to any opinion or comment u</w:t>
            </w:r>
            <w:r w:rsidR="00403A81">
              <w:rPr>
                <w:sz w:val="20"/>
                <w:szCs w:val="20"/>
              </w:rPr>
              <w:t>sed in an examination question.</w:t>
            </w:r>
          </w:p>
        </w:tc>
      </w:tr>
      <w:tr w:rsidR="00757953" w:rsidRPr="004A4E17" w14:paraId="1638839A" w14:textId="77777777" w:rsidTr="00757953">
        <w:tblPrEx>
          <w:tblCellMar>
            <w:top w:w="0" w:type="dxa"/>
            <w:bottom w:w="0" w:type="dxa"/>
          </w:tblCellMar>
        </w:tblPrEx>
        <w:tc>
          <w:tcPr>
            <w:tcW w:w="2127" w:type="dxa"/>
            <w:tcMar>
              <w:top w:w="113" w:type="dxa"/>
              <w:bottom w:w="113" w:type="dxa"/>
            </w:tcMar>
          </w:tcPr>
          <w:p w14:paraId="42A71723" w14:textId="30DF8F69" w:rsidR="00757953" w:rsidRPr="0020677D" w:rsidRDefault="006546DB" w:rsidP="00757953">
            <w:pPr>
              <w:pStyle w:val="BodyText"/>
              <w:rPr>
                <w:b/>
                <w:color w:val="E21951"/>
                <w:lang w:eastAsia="en-GB"/>
              </w:rPr>
            </w:pPr>
            <w:r>
              <w:rPr>
                <w:b/>
                <w:color w:val="E21951"/>
                <w:lang w:eastAsia="en-GB"/>
              </w:rPr>
              <w:lastRenderedPageBreak/>
              <w:t>KC</w:t>
            </w:r>
            <w:r w:rsidR="00757953" w:rsidRPr="0020677D">
              <w:rPr>
                <w:b/>
                <w:color w:val="E21951"/>
                <w:lang w:eastAsia="en-GB"/>
              </w:rPr>
              <w:t>7 Interpretation</w:t>
            </w:r>
          </w:p>
          <w:p w14:paraId="1F2F7B46" w14:textId="77777777" w:rsidR="00757953" w:rsidRDefault="00757953" w:rsidP="00757953">
            <w:pPr>
              <w:pStyle w:val="BodyText"/>
              <w:rPr>
                <w:lang w:eastAsia="en-GB"/>
              </w:rPr>
            </w:pPr>
          </w:p>
          <w:p w14:paraId="7B98F2EF" w14:textId="77777777" w:rsidR="00757953" w:rsidRDefault="00757953" w:rsidP="00757953">
            <w:pPr>
              <w:pStyle w:val="BodyText"/>
              <w:rPr>
                <w:lang w:eastAsia="en-GB"/>
              </w:rPr>
            </w:pPr>
            <w:r>
              <w:rPr>
                <w:lang w:eastAsia="en-GB"/>
              </w:rPr>
              <w:t>AO5 Evaluation of opinion</w:t>
            </w:r>
          </w:p>
        </w:tc>
        <w:tc>
          <w:tcPr>
            <w:tcW w:w="2126" w:type="dxa"/>
            <w:tcMar>
              <w:top w:w="113" w:type="dxa"/>
              <w:bottom w:w="113" w:type="dxa"/>
            </w:tcMar>
          </w:tcPr>
          <w:p w14:paraId="3E1FB242" w14:textId="2631E875" w:rsidR="00757953" w:rsidRDefault="00757953" w:rsidP="00FE4347">
            <w:pPr>
              <w:pStyle w:val="Default"/>
              <w:rPr>
                <w:lang w:eastAsia="en-GB"/>
              </w:rPr>
            </w:pPr>
            <w:r>
              <w:rPr>
                <w:sz w:val="20"/>
                <w:szCs w:val="20"/>
              </w:rPr>
              <w:t xml:space="preserve">Challenging other views </w:t>
            </w:r>
          </w:p>
        </w:tc>
        <w:tc>
          <w:tcPr>
            <w:tcW w:w="10348" w:type="dxa"/>
            <w:tcMar>
              <w:top w:w="113" w:type="dxa"/>
              <w:bottom w:w="113" w:type="dxa"/>
            </w:tcMar>
          </w:tcPr>
          <w:p w14:paraId="61066EA2" w14:textId="59B162CE" w:rsidR="00757953" w:rsidRDefault="00757953" w:rsidP="00757953">
            <w:pPr>
              <w:pStyle w:val="Default"/>
              <w:rPr>
                <w:sz w:val="20"/>
                <w:szCs w:val="20"/>
              </w:rPr>
            </w:pPr>
            <w:r w:rsidRPr="00403A81">
              <w:rPr>
                <w:b/>
                <w:sz w:val="20"/>
                <w:szCs w:val="20"/>
              </w:rPr>
              <w:t>Discussion:</w:t>
            </w:r>
            <w:r w:rsidR="00983557">
              <w:rPr>
                <w:sz w:val="20"/>
                <w:szCs w:val="20"/>
              </w:rPr>
              <w:t xml:space="preserve"> W</w:t>
            </w:r>
            <w:r>
              <w:rPr>
                <w:sz w:val="20"/>
                <w:szCs w:val="20"/>
              </w:rPr>
              <w:t xml:space="preserve">hat happens if I don’t agree with what critics say? </w:t>
            </w:r>
          </w:p>
          <w:p w14:paraId="4ECF22D4" w14:textId="77777777" w:rsidR="00757953" w:rsidRDefault="00757953" w:rsidP="00757953">
            <w:pPr>
              <w:pStyle w:val="Default"/>
              <w:rPr>
                <w:sz w:val="20"/>
                <w:szCs w:val="20"/>
              </w:rPr>
            </w:pPr>
          </w:p>
          <w:p w14:paraId="5CDEF8C1" w14:textId="4D57798A" w:rsidR="00757953" w:rsidRDefault="00757953" w:rsidP="00757953">
            <w:pPr>
              <w:pStyle w:val="Default"/>
              <w:rPr>
                <w:sz w:val="20"/>
                <w:szCs w:val="20"/>
              </w:rPr>
            </w:pPr>
            <w:r>
              <w:rPr>
                <w:sz w:val="20"/>
                <w:szCs w:val="20"/>
              </w:rPr>
              <w:t xml:space="preserve">Take one of the critical opinions of your set text, and try to challenge it. For </w:t>
            </w:r>
            <w:r w:rsidR="006C0A14">
              <w:rPr>
                <w:sz w:val="20"/>
                <w:szCs w:val="20"/>
              </w:rPr>
              <w:t>example</w:t>
            </w:r>
            <w:r>
              <w:rPr>
                <w:sz w:val="20"/>
                <w:szCs w:val="20"/>
              </w:rPr>
              <w:t xml:space="preserve">, if a reading states: ‘All the female characters in </w:t>
            </w:r>
            <w:r>
              <w:rPr>
                <w:i/>
                <w:iCs/>
                <w:sz w:val="20"/>
                <w:szCs w:val="20"/>
              </w:rPr>
              <w:t xml:space="preserve">Much Ado About Nothing </w:t>
            </w:r>
            <w:r>
              <w:rPr>
                <w:sz w:val="20"/>
                <w:szCs w:val="20"/>
              </w:rPr>
              <w:t>are weak’ try to</w:t>
            </w:r>
            <w:r w:rsidR="00983557">
              <w:rPr>
                <w:sz w:val="20"/>
                <w:szCs w:val="20"/>
              </w:rPr>
              <w:t xml:space="preserve"> apply a feminist argument </w:t>
            </w:r>
            <w:r>
              <w:rPr>
                <w:sz w:val="20"/>
                <w:szCs w:val="20"/>
              </w:rPr>
              <w:t>against this, making the case that there are strengths to be f</w:t>
            </w:r>
            <w:r w:rsidR="00983557">
              <w:rPr>
                <w:sz w:val="20"/>
                <w:szCs w:val="20"/>
              </w:rPr>
              <w:t xml:space="preserve">ound in the women of the play. </w:t>
            </w:r>
          </w:p>
          <w:p w14:paraId="41E62F9E" w14:textId="77777777" w:rsidR="00983557" w:rsidRDefault="00983557" w:rsidP="00757953">
            <w:pPr>
              <w:pStyle w:val="Default"/>
              <w:rPr>
                <w:sz w:val="20"/>
                <w:szCs w:val="20"/>
              </w:rPr>
            </w:pPr>
          </w:p>
          <w:p w14:paraId="70F9EDD6" w14:textId="04C92B25" w:rsidR="00757953" w:rsidRDefault="00757953" w:rsidP="00757953">
            <w:pPr>
              <w:pStyle w:val="Default"/>
              <w:rPr>
                <w:sz w:val="20"/>
                <w:szCs w:val="20"/>
              </w:rPr>
            </w:pPr>
            <w:r w:rsidRPr="0007634C">
              <w:rPr>
                <w:b/>
                <w:sz w:val="20"/>
                <w:szCs w:val="20"/>
              </w:rPr>
              <w:t>Role play debate:</w:t>
            </w:r>
            <w:r>
              <w:rPr>
                <w:sz w:val="20"/>
                <w:szCs w:val="20"/>
              </w:rPr>
              <w:t xml:space="preserve"> In two groups, set up opposing opinions, then create a formal debate, where each side is able to argue their case. </w:t>
            </w:r>
            <w:r w:rsidR="005A4B89">
              <w:rPr>
                <w:sz w:val="20"/>
                <w:szCs w:val="20"/>
              </w:rPr>
              <w:t>A</w:t>
            </w:r>
            <w:r>
              <w:rPr>
                <w:sz w:val="20"/>
                <w:szCs w:val="20"/>
              </w:rPr>
              <w:t>ppoint a judge</w:t>
            </w:r>
            <w:r w:rsidR="005A4B89">
              <w:rPr>
                <w:sz w:val="20"/>
                <w:szCs w:val="20"/>
              </w:rPr>
              <w:t>.</w:t>
            </w:r>
          </w:p>
          <w:p w14:paraId="3F260FE5" w14:textId="77777777" w:rsidR="00757953" w:rsidRDefault="00757953" w:rsidP="00CD7852">
            <w:pPr>
              <w:pStyle w:val="Default"/>
              <w:numPr>
                <w:ilvl w:val="0"/>
                <w:numId w:val="50"/>
              </w:numPr>
              <w:rPr>
                <w:sz w:val="20"/>
                <w:szCs w:val="20"/>
              </w:rPr>
            </w:pPr>
            <w:r>
              <w:rPr>
                <w:sz w:val="20"/>
                <w:szCs w:val="20"/>
              </w:rPr>
              <w:t xml:space="preserve">Which is the more convincing opinion, and why? </w:t>
            </w:r>
            <w:r>
              <w:rPr>
                <w:b/>
                <w:bCs/>
                <w:sz w:val="20"/>
                <w:szCs w:val="20"/>
              </w:rPr>
              <w:t xml:space="preserve"> </w:t>
            </w:r>
          </w:p>
          <w:p w14:paraId="323CA66C" w14:textId="2FDE90AE" w:rsidR="00757953" w:rsidRDefault="00757953" w:rsidP="00CD7852">
            <w:pPr>
              <w:pStyle w:val="BodyText"/>
              <w:numPr>
                <w:ilvl w:val="0"/>
                <w:numId w:val="50"/>
              </w:numPr>
              <w:rPr>
                <w:b/>
                <w:bCs/>
              </w:rPr>
            </w:pPr>
            <w:r>
              <w:t xml:space="preserve">How could </w:t>
            </w:r>
            <w:r w:rsidR="006C0A14">
              <w:t xml:space="preserve">learners </w:t>
            </w:r>
            <w:r>
              <w:t xml:space="preserve">use their findings when writing about the play? </w:t>
            </w:r>
          </w:p>
          <w:p w14:paraId="7F9C84D8" w14:textId="77777777" w:rsidR="006C0A14" w:rsidRDefault="00757953" w:rsidP="00757953">
            <w:pPr>
              <w:pStyle w:val="Default"/>
              <w:numPr>
                <w:ilvl w:val="0"/>
                <w:numId w:val="50"/>
              </w:numPr>
              <w:rPr>
                <w:sz w:val="20"/>
                <w:szCs w:val="20"/>
              </w:rPr>
            </w:pPr>
            <w:r>
              <w:rPr>
                <w:sz w:val="20"/>
                <w:szCs w:val="20"/>
              </w:rPr>
              <w:t>Have all learners understood the difficult concepts here?</w:t>
            </w:r>
          </w:p>
          <w:p w14:paraId="56DEDCE9" w14:textId="32A141F7" w:rsidR="00757953" w:rsidRPr="00983557" w:rsidRDefault="00757953" w:rsidP="00BE76EA">
            <w:pPr>
              <w:pStyle w:val="Default"/>
              <w:ind w:left="720"/>
              <w:rPr>
                <w:sz w:val="20"/>
                <w:szCs w:val="20"/>
              </w:rPr>
            </w:pPr>
            <w:r>
              <w:rPr>
                <w:sz w:val="20"/>
                <w:szCs w:val="20"/>
              </w:rPr>
              <w:t xml:space="preserve"> </w:t>
            </w:r>
          </w:p>
          <w:p w14:paraId="3ECDA877" w14:textId="08612C1F" w:rsidR="00757953" w:rsidRPr="0007634C" w:rsidRDefault="00983557" w:rsidP="00757953">
            <w:pPr>
              <w:pStyle w:val="Default"/>
              <w:rPr>
                <w:sz w:val="20"/>
                <w:szCs w:val="20"/>
              </w:rPr>
            </w:pPr>
            <w:r>
              <w:rPr>
                <w:sz w:val="20"/>
                <w:szCs w:val="20"/>
              </w:rPr>
              <w:t>Give learners a</w:t>
            </w:r>
            <w:r w:rsidR="00757953">
              <w:rPr>
                <w:sz w:val="20"/>
                <w:szCs w:val="20"/>
              </w:rPr>
              <w:t xml:space="preserve"> hando</w:t>
            </w:r>
            <w:r>
              <w:rPr>
                <w:sz w:val="20"/>
                <w:szCs w:val="20"/>
              </w:rPr>
              <w:t>ut at the end of these sessions that offer</w:t>
            </w:r>
            <w:r w:rsidR="00757953">
              <w:rPr>
                <w:sz w:val="20"/>
                <w:szCs w:val="20"/>
              </w:rPr>
              <w:t xml:space="preserve"> an overview of the </w:t>
            </w:r>
            <w:r>
              <w:rPr>
                <w:sz w:val="20"/>
                <w:szCs w:val="20"/>
              </w:rPr>
              <w:t xml:space="preserve">debate. </w:t>
            </w:r>
            <w:r w:rsidR="00757953" w:rsidRPr="0007634C">
              <w:rPr>
                <w:sz w:val="20"/>
                <w:szCs w:val="20"/>
              </w:rPr>
              <w:t>Perhaps guide learners to work their critical debate into their essays</w:t>
            </w:r>
            <w:r w:rsidR="006C0A14">
              <w:rPr>
                <w:sz w:val="20"/>
                <w:szCs w:val="20"/>
              </w:rPr>
              <w:t>:</w:t>
            </w:r>
            <w:r w:rsidR="00757953" w:rsidRPr="0007634C">
              <w:rPr>
                <w:sz w:val="20"/>
                <w:szCs w:val="20"/>
              </w:rPr>
              <w:t xml:space="preserve"> ‘Critics have argued that Benedick is a cowardly and misogynistic character but in his decision to ‘Kill Claudio’ he is </w:t>
            </w:r>
            <w:r>
              <w:rPr>
                <w:sz w:val="20"/>
                <w:szCs w:val="20"/>
              </w:rPr>
              <w:t xml:space="preserve">revealed as the opposite.’ </w:t>
            </w:r>
          </w:p>
          <w:p w14:paraId="72C4C48E" w14:textId="77777777" w:rsidR="00757953" w:rsidRDefault="00757953" w:rsidP="00757953">
            <w:pPr>
              <w:pStyle w:val="BodyText"/>
              <w:rPr>
                <w:b/>
                <w:bCs/>
              </w:rPr>
            </w:pPr>
          </w:p>
          <w:p w14:paraId="2761087A" w14:textId="27C999CB" w:rsidR="00757953" w:rsidRDefault="00757953" w:rsidP="00BE76EA">
            <w:pPr>
              <w:pStyle w:val="BodyText"/>
            </w:pPr>
            <w:r>
              <w:rPr>
                <w:b/>
                <w:bCs/>
              </w:rPr>
              <w:t>Guidance</w:t>
            </w:r>
          </w:p>
          <w:p w14:paraId="508F0331" w14:textId="7C1DC707" w:rsidR="00757953" w:rsidRDefault="00757953" w:rsidP="00757953">
            <w:pPr>
              <w:pStyle w:val="Default"/>
              <w:rPr>
                <w:sz w:val="20"/>
                <w:szCs w:val="20"/>
              </w:rPr>
            </w:pPr>
            <w:r>
              <w:rPr>
                <w:sz w:val="20"/>
                <w:szCs w:val="20"/>
              </w:rPr>
              <w:t xml:space="preserve">It is </w:t>
            </w:r>
            <w:r w:rsidR="00983557">
              <w:rPr>
                <w:sz w:val="20"/>
                <w:szCs w:val="20"/>
              </w:rPr>
              <w:t>important</w:t>
            </w:r>
            <w:r>
              <w:rPr>
                <w:sz w:val="20"/>
                <w:szCs w:val="20"/>
              </w:rPr>
              <w:t xml:space="preserve"> to </w:t>
            </w:r>
            <w:r w:rsidR="00983557">
              <w:rPr>
                <w:sz w:val="20"/>
                <w:szCs w:val="20"/>
              </w:rPr>
              <w:t xml:space="preserve">tell learners that it is fine for </w:t>
            </w:r>
            <w:r w:rsidR="006C0A14">
              <w:rPr>
                <w:sz w:val="20"/>
                <w:szCs w:val="20"/>
              </w:rPr>
              <w:t xml:space="preserve">them </w:t>
            </w:r>
            <w:r>
              <w:rPr>
                <w:sz w:val="20"/>
                <w:szCs w:val="20"/>
              </w:rPr>
              <w:t>to disagree</w:t>
            </w:r>
            <w:r w:rsidR="00983557">
              <w:rPr>
                <w:sz w:val="20"/>
                <w:szCs w:val="20"/>
              </w:rPr>
              <w:t xml:space="preserve"> with a critic. </w:t>
            </w:r>
            <w:r>
              <w:rPr>
                <w:sz w:val="20"/>
                <w:szCs w:val="20"/>
              </w:rPr>
              <w:t xml:space="preserve">They are not expected to agree with everything they read, or to replicate critics’ ideas. </w:t>
            </w:r>
          </w:p>
          <w:p w14:paraId="197A5B99" w14:textId="1F2348CA" w:rsidR="00757953" w:rsidRDefault="00757953" w:rsidP="00757953">
            <w:pPr>
              <w:pStyle w:val="BodyText"/>
            </w:pPr>
            <w:r>
              <w:t xml:space="preserve">Emphasise how </w:t>
            </w:r>
            <w:r w:rsidR="00983557">
              <w:t>learners can use</w:t>
            </w:r>
            <w:r>
              <w:t xml:space="preserve"> evidence to strengthen their readings by both positive and negative use of the critics. You could show them on the board, that refuting critical opinions can be done using evidence form the text</w:t>
            </w:r>
            <w:r w:rsidR="000A0C05">
              <w:t>.</w:t>
            </w:r>
            <w:r>
              <w:t xml:space="preserve"> </w:t>
            </w:r>
            <w:r w:rsidR="000A0C05">
              <w:t xml:space="preserve">For example, </w:t>
            </w:r>
            <w:r>
              <w:t xml:space="preserve">‘Critics have argued that Beckett’s </w:t>
            </w:r>
            <w:r w:rsidRPr="001E2E95">
              <w:rPr>
                <w:i/>
              </w:rPr>
              <w:t>Waiting for Godot</w:t>
            </w:r>
            <w:r>
              <w:t xml:space="preserve"> is a bleak portrayal of human existence, but the exit of Pozzo and Lucky for example gives great opportunities for physical comedy (when Lucky falls over) and verbal comedy: ‘Which of you smells so bad?’ as Pozzo says.’ </w:t>
            </w:r>
          </w:p>
          <w:p w14:paraId="0618CC89" w14:textId="77777777" w:rsidR="00757953" w:rsidRDefault="00757953" w:rsidP="00757953">
            <w:pPr>
              <w:pStyle w:val="BodyText"/>
              <w:rPr>
                <w:b/>
                <w:bCs/>
              </w:rPr>
            </w:pPr>
          </w:p>
          <w:p w14:paraId="006B4FFB" w14:textId="1287D67D" w:rsidR="00757953" w:rsidRDefault="00757953" w:rsidP="00757953">
            <w:pPr>
              <w:pStyle w:val="BodyText"/>
            </w:pPr>
            <w:r>
              <w:rPr>
                <w:b/>
                <w:bCs/>
              </w:rPr>
              <w:t>Resource</w:t>
            </w:r>
            <w:r w:rsidR="00265F32">
              <w:rPr>
                <w:b/>
                <w:bCs/>
              </w:rPr>
              <w:t>s</w:t>
            </w:r>
            <w:r>
              <w:rPr>
                <w:b/>
                <w:bCs/>
              </w:rPr>
              <w:t xml:space="preserve"> </w:t>
            </w:r>
          </w:p>
          <w:p w14:paraId="73D870F1" w14:textId="6A5ECB7A" w:rsidR="00757953" w:rsidRDefault="00757953" w:rsidP="00757953">
            <w:pPr>
              <w:pStyle w:val="Default"/>
              <w:rPr>
                <w:sz w:val="20"/>
                <w:szCs w:val="20"/>
              </w:rPr>
            </w:pPr>
            <w:r>
              <w:rPr>
                <w:sz w:val="20"/>
                <w:szCs w:val="20"/>
              </w:rPr>
              <w:t xml:space="preserve">Set text, or knowledge of different Shakespeare plays </w:t>
            </w:r>
          </w:p>
          <w:p w14:paraId="5171CFAA" w14:textId="51B0F3BE" w:rsidR="00757953" w:rsidRDefault="00757953" w:rsidP="00757953">
            <w:pPr>
              <w:pStyle w:val="BodyText"/>
            </w:pPr>
            <w:r>
              <w:t xml:space="preserve">Introductions to set texts often offer a useful secondary reading list </w:t>
            </w:r>
          </w:p>
        </w:tc>
      </w:tr>
      <w:tr w:rsidR="00757953" w:rsidRPr="004A4E17" w14:paraId="4E5EB0A3" w14:textId="77777777" w:rsidTr="00757953">
        <w:tblPrEx>
          <w:tblCellMar>
            <w:top w:w="0" w:type="dxa"/>
            <w:bottom w:w="0" w:type="dxa"/>
          </w:tblCellMar>
        </w:tblPrEx>
        <w:tc>
          <w:tcPr>
            <w:tcW w:w="2127" w:type="dxa"/>
            <w:tcMar>
              <w:top w:w="113" w:type="dxa"/>
              <w:bottom w:w="113" w:type="dxa"/>
            </w:tcMar>
          </w:tcPr>
          <w:p w14:paraId="111D726E" w14:textId="77777777" w:rsidR="00757953" w:rsidRDefault="00757953" w:rsidP="00757953">
            <w:pPr>
              <w:pStyle w:val="BodyText"/>
              <w:rPr>
                <w:lang w:eastAsia="en-GB"/>
              </w:rPr>
            </w:pPr>
          </w:p>
        </w:tc>
        <w:tc>
          <w:tcPr>
            <w:tcW w:w="2126" w:type="dxa"/>
            <w:tcMar>
              <w:top w:w="113" w:type="dxa"/>
              <w:bottom w:w="113" w:type="dxa"/>
            </w:tcMar>
          </w:tcPr>
          <w:p w14:paraId="069DDC7B" w14:textId="0C83937F" w:rsidR="00757953" w:rsidRPr="00917E5E" w:rsidRDefault="006C0A14" w:rsidP="00FE4347">
            <w:pPr>
              <w:pStyle w:val="Default"/>
              <w:rPr>
                <w:lang w:eastAsia="en-GB"/>
              </w:rPr>
            </w:pPr>
            <w:r>
              <w:rPr>
                <w:sz w:val="20"/>
                <w:szCs w:val="20"/>
                <w:lang w:eastAsia="en-GB"/>
              </w:rPr>
              <w:t xml:space="preserve">Paper 3: </w:t>
            </w:r>
            <w:r w:rsidR="00757953" w:rsidRPr="00917E5E">
              <w:rPr>
                <w:sz w:val="20"/>
                <w:szCs w:val="20"/>
                <w:lang w:eastAsia="en-GB"/>
              </w:rPr>
              <w:t>Shakespeare and Drama</w:t>
            </w:r>
            <w:r w:rsidR="00757953" w:rsidRPr="00917E5E">
              <w:rPr>
                <w:sz w:val="20"/>
                <w:szCs w:val="20"/>
              </w:rPr>
              <w:t xml:space="preserve"> progress check </w:t>
            </w:r>
          </w:p>
        </w:tc>
        <w:tc>
          <w:tcPr>
            <w:tcW w:w="10348" w:type="dxa"/>
            <w:tcMar>
              <w:top w:w="113" w:type="dxa"/>
              <w:bottom w:w="113" w:type="dxa"/>
            </w:tcMar>
          </w:tcPr>
          <w:p w14:paraId="712019D8" w14:textId="27115224" w:rsidR="00757953" w:rsidRDefault="00757953" w:rsidP="00757953">
            <w:pPr>
              <w:pStyle w:val="Default"/>
              <w:rPr>
                <w:sz w:val="20"/>
                <w:szCs w:val="20"/>
              </w:rPr>
            </w:pPr>
            <w:r>
              <w:rPr>
                <w:sz w:val="20"/>
                <w:szCs w:val="20"/>
              </w:rPr>
              <w:t xml:space="preserve">Select one question from the following and write your response. </w:t>
            </w:r>
            <w:r w:rsidR="006C0A14">
              <w:rPr>
                <w:sz w:val="20"/>
                <w:szCs w:val="20"/>
              </w:rPr>
              <w:t xml:space="preserve">You have one hour to complete this task. </w:t>
            </w:r>
          </w:p>
          <w:p w14:paraId="778C7863" w14:textId="77777777" w:rsidR="00757953" w:rsidRDefault="00757953" w:rsidP="00757953">
            <w:pPr>
              <w:pStyle w:val="Default"/>
              <w:rPr>
                <w:sz w:val="20"/>
                <w:szCs w:val="20"/>
              </w:rPr>
            </w:pPr>
          </w:p>
          <w:p w14:paraId="312F29DA" w14:textId="51425BB0" w:rsidR="00757953" w:rsidRDefault="00757953" w:rsidP="000A0C05">
            <w:pPr>
              <w:pStyle w:val="Default"/>
              <w:numPr>
                <w:ilvl w:val="0"/>
                <w:numId w:val="91"/>
              </w:numPr>
              <w:rPr>
                <w:sz w:val="20"/>
                <w:szCs w:val="20"/>
              </w:rPr>
            </w:pPr>
            <w:r>
              <w:rPr>
                <w:sz w:val="20"/>
                <w:szCs w:val="20"/>
              </w:rPr>
              <w:t xml:space="preserve">In what ways does Shakespeare’s use of dramatic method in the play you have studied produce effects on an audience? </w:t>
            </w:r>
          </w:p>
          <w:p w14:paraId="79654E62" w14:textId="07667C4E" w:rsidR="00757953" w:rsidRPr="000A0C05" w:rsidRDefault="00757953" w:rsidP="000A0C05">
            <w:pPr>
              <w:pStyle w:val="Default"/>
              <w:numPr>
                <w:ilvl w:val="0"/>
                <w:numId w:val="91"/>
              </w:numPr>
              <w:rPr>
                <w:sz w:val="20"/>
                <w:szCs w:val="20"/>
              </w:rPr>
            </w:pPr>
            <w:r>
              <w:rPr>
                <w:sz w:val="20"/>
                <w:szCs w:val="20"/>
              </w:rPr>
              <w:t xml:space="preserve">Describe the response of an audience to one of the characters in your play. </w:t>
            </w:r>
            <w:r>
              <w:rPr>
                <w:b/>
                <w:bCs/>
                <w:sz w:val="20"/>
                <w:szCs w:val="20"/>
              </w:rPr>
              <w:t xml:space="preserve">(I) </w:t>
            </w:r>
            <w:r w:rsidR="006C0A14">
              <w:rPr>
                <w:b/>
                <w:bCs/>
                <w:sz w:val="20"/>
                <w:szCs w:val="20"/>
              </w:rPr>
              <w:t>(F)</w:t>
            </w:r>
          </w:p>
          <w:p w14:paraId="4580D085" w14:textId="77777777" w:rsidR="000A0C05" w:rsidRDefault="000A0C05" w:rsidP="000A0C05">
            <w:pPr>
              <w:pStyle w:val="Default"/>
              <w:ind w:left="720"/>
              <w:rPr>
                <w:sz w:val="20"/>
                <w:szCs w:val="20"/>
              </w:rPr>
            </w:pPr>
          </w:p>
          <w:p w14:paraId="3E7CFCAA" w14:textId="7846161E" w:rsidR="00757953" w:rsidRDefault="000A0C05" w:rsidP="00757953">
            <w:pPr>
              <w:pStyle w:val="Default"/>
              <w:rPr>
                <w:sz w:val="20"/>
                <w:szCs w:val="20"/>
              </w:rPr>
            </w:pPr>
            <w:r>
              <w:rPr>
                <w:sz w:val="20"/>
                <w:szCs w:val="20"/>
              </w:rPr>
              <w:t>Prepare and plan the essay in class, or as a homework task, and then ask the class to write it up in an hour, submitting their plan as part of the assessment.</w:t>
            </w:r>
          </w:p>
          <w:p w14:paraId="33CB7143" w14:textId="77777777" w:rsidR="000A0C05" w:rsidRDefault="000A0C05" w:rsidP="00757953">
            <w:pPr>
              <w:pStyle w:val="Default"/>
              <w:rPr>
                <w:sz w:val="20"/>
                <w:szCs w:val="20"/>
              </w:rPr>
            </w:pPr>
          </w:p>
          <w:p w14:paraId="46A7327E" w14:textId="79C443AE" w:rsidR="000A0C05" w:rsidRDefault="00757953" w:rsidP="00BE76EA">
            <w:pPr>
              <w:pStyle w:val="BodyText"/>
            </w:pPr>
            <w:r>
              <w:rPr>
                <w:b/>
              </w:rPr>
              <w:t>Guidance</w:t>
            </w:r>
          </w:p>
          <w:p w14:paraId="07D979C8" w14:textId="796554C1" w:rsidR="00757953" w:rsidRDefault="00757953" w:rsidP="00757953">
            <w:pPr>
              <w:pStyle w:val="Default"/>
              <w:rPr>
                <w:sz w:val="20"/>
                <w:szCs w:val="20"/>
              </w:rPr>
            </w:pPr>
            <w:r>
              <w:rPr>
                <w:sz w:val="20"/>
                <w:szCs w:val="20"/>
              </w:rPr>
              <w:t xml:space="preserve">Complete this section of dramatic focus </w:t>
            </w:r>
            <w:r w:rsidR="00612F32">
              <w:rPr>
                <w:sz w:val="20"/>
                <w:szCs w:val="20"/>
              </w:rPr>
              <w:t xml:space="preserve">with </w:t>
            </w:r>
            <w:r>
              <w:rPr>
                <w:sz w:val="20"/>
                <w:szCs w:val="20"/>
              </w:rPr>
              <w:t xml:space="preserve">formative assessment. This should enable you to assess how well your learners have understood what has been taught. </w:t>
            </w:r>
          </w:p>
          <w:p w14:paraId="3D219B11" w14:textId="3F717BB4" w:rsidR="00757953" w:rsidRDefault="00757953" w:rsidP="00757953">
            <w:pPr>
              <w:pStyle w:val="BodyText"/>
            </w:pPr>
            <w:r>
              <w:t xml:space="preserve">You may allow learners to have their set texts available during this </w:t>
            </w:r>
            <w:r w:rsidR="006C0A14">
              <w:t>task</w:t>
            </w:r>
            <w:r>
              <w:t xml:space="preserve">, with the reminder that they will not have this advantage in the formal exam. </w:t>
            </w:r>
          </w:p>
          <w:p w14:paraId="4D469D00" w14:textId="01BB6F24" w:rsidR="00757953" w:rsidRDefault="006C0A14" w:rsidP="00BE76EA">
            <w:pPr>
              <w:pStyle w:val="BodyText"/>
              <w:tabs>
                <w:tab w:val="left" w:pos="3435"/>
              </w:tabs>
              <w:rPr>
                <w:b/>
              </w:rPr>
            </w:pPr>
            <w:r>
              <w:rPr>
                <w:b/>
              </w:rPr>
              <w:tab/>
            </w:r>
          </w:p>
          <w:p w14:paraId="2901E59D" w14:textId="77777777" w:rsidR="00757953" w:rsidRPr="00BB2A2C" w:rsidRDefault="00757953" w:rsidP="00757953">
            <w:pPr>
              <w:pStyle w:val="BodyText"/>
              <w:rPr>
                <w:b/>
              </w:rPr>
            </w:pPr>
            <w:r>
              <w:rPr>
                <w:b/>
              </w:rPr>
              <w:t>Resources</w:t>
            </w:r>
          </w:p>
          <w:p w14:paraId="48D27EFE" w14:textId="7FA39183" w:rsidR="00757953" w:rsidRPr="00BB2A2C" w:rsidRDefault="00757953" w:rsidP="00E700D0">
            <w:pPr>
              <w:pStyle w:val="Default"/>
              <w:rPr>
                <w:b/>
              </w:rPr>
            </w:pPr>
            <w:r>
              <w:rPr>
                <w:sz w:val="20"/>
                <w:szCs w:val="20"/>
              </w:rPr>
              <w:t>Use the past papers and mark schemes to allow learners to become familiar with the examination</w:t>
            </w:r>
            <w:r w:rsidR="006C0A14">
              <w:rPr>
                <w:sz w:val="20"/>
                <w:szCs w:val="20"/>
              </w:rPr>
              <w:t xml:space="preserve">. Copies of past papers are available at </w:t>
            </w:r>
            <w:hyperlink r:id="rId38" w:history="1">
              <w:r w:rsidR="006C0A14">
                <w:rPr>
                  <w:rStyle w:val="WebLink"/>
                </w:rPr>
                <w:t>www.cambridgeinternational.org/support</w:t>
              </w:r>
            </w:hyperlink>
            <w:r>
              <w:rPr>
                <w:sz w:val="20"/>
                <w:szCs w:val="20"/>
              </w:rPr>
              <w:t xml:space="preserve"> </w:t>
            </w:r>
          </w:p>
        </w:tc>
      </w:tr>
    </w:tbl>
    <w:p w14:paraId="3AD1CBE7" w14:textId="77777777" w:rsidR="00757953" w:rsidRDefault="00757953" w:rsidP="00CA2C83">
      <w:pPr>
        <w:pStyle w:val="BodyText"/>
        <w:rPr>
          <w:rFonts w:ascii="Bliss Pro Regular" w:hAnsi="Bliss Pro Regular" w:cs="Open Sans Light"/>
        </w:rPr>
        <w:sectPr w:rsidR="00757953" w:rsidSect="0026759D">
          <w:pgSz w:w="16838" w:h="11906" w:orient="landscape"/>
          <w:pgMar w:top="1134" w:right="1134" w:bottom="284" w:left="1134" w:header="283" w:footer="283" w:gutter="0"/>
          <w:cols w:space="708"/>
          <w:docGrid w:linePitch="360"/>
        </w:sectPr>
      </w:pPr>
    </w:p>
    <w:p w14:paraId="441A1B0B" w14:textId="411248B9" w:rsidR="00757953" w:rsidRDefault="00757953" w:rsidP="00757953">
      <w:pPr>
        <w:pStyle w:val="Heading1"/>
        <w:rPr>
          <w:b/>
          <w:bCs w:val="0"/>
          <w:sz w:val="32"/>
          <w:szCs w:val="32"/>
        </w:rPr>
      </w:pPr>
      <w:bookmarkStart w:id="7" w:name="_Toc1470302"/>
      <w:r>
        <w:rPr>
          <w:b/>
          <w:bCs w:val="0"/>
          <w:sz w:val="32"/>
          <w:szCs w:val="32"/>
        </w:rPr>
        <w:lastRenderedPageBreak/>
        <w:t xml:space="preserve">Paper 4: Pre- and Post-1900 Poetry and </w:t>
      </w:r>
      <w:r w:rsidRPr="00121EF2">
        <w:rPr>
          <w:b/>
          <w:bCs w:val="0"/>
          <w:sz w:val="32"/>
          <w:szCs w:val="32"/>
        </w:rPr>
        <w:t>Prose</w:t>
      </w:r>
      <w:bookmarkEnd w:id="7"/>
    </w:p>
    <w:p w14:paraId="779711FC" w14:textId="4A102D67" w:rsidR="00757953" w:rsidRDefault="00757953" w:rsidP="00BE76EA">
      <w:pPr>
        <w:pStyle w:val="Default"/>
        <w:rPr>
          <w:sz w:val="20"/>
          <w:szCs w:val="20"/>
        </w:rPr>
      </w:pPr>
      <w:r>
        <w:rPr>
          <w:sz w:val="20"/>
          <w:szCs w:val="20"/>
        </w:rPr>
        <w:t xml:space="preserve">Paper 4 requires a study of both early and </w:t>
      </w:r>
      <w:r w:rsidR="00612F32">
        <w:rPr>
          <w:sz w:val="20"/>
          <w:szCs w:val="20"/>
        </w:rPr>
        <w:t xml:space="preserve">more recent </w:t>
      </w:r>
      <w:r>
        <w:rPr>
          <w:sz w:val="20"/>
          <w:szCs w:val="20"/>
        </w:rPr>
        <w:t xml:space="preserve">writing. Learners are introduced to historical and modern forms of writing, and are expected to </w:t>
      </w:r>
      <w:r w:rsidR="00612F32">
        <w:rPr>
          <w:sz w:val="20"/>
          <w:szCs w:val="20"/>
        </w:rPr>
        <w:t xml:space="preserve">demonstrate </w:t>
      </w:r>
      <w:r>
        <w:rPr>
          <w:sz w:val="20"/>
          <w:szCs w:val="20"/>
        </w:rPr>
        <w:t>informed y</w:t>
      </w:r>
      <w:r w:rsidR="000A0C05">
        <w:rPr>
          <w:sz w:val="20"/>
          <w:szCs w:val="20"/>
        </w:rPr>
        <w:t>et independent opinions of</w:t>
      </w:r>
      <w:r>
        <w:rPr>
          <w:sz w:val="20"/>
          <w:szCs w:val="20"/>
        </w:rPr>
        <w:t xml:space="preserve"> texts. Learners will </w:t>
      </w:r>
      <w:r w:rsidR="000A0C05">
        <w:rPr>
          <w:sz w:val="20"/>
          <w:szCs w:val="20"/>
        </w:rPr>
        <w:t xml:space="preserve">need to use different views in their readings and consider context. </w:t>
      </w:r>
      <w:r>
        <w:rPr>
          <w:sz w:val="20"/>
          <w:szCs w:val="20"/>
        </w:rPr>
        <w:t xml:space="preserve">This unit </w:t>
      </w:r>
      <w:r w:rsidR="000A0C05">
        <w:rPr>
          <w:sz w:val="20"/>
          <w:szCs w:val="20"/>
        </w:rPr>
        <w:t>discusses</w:t>
      </w:r>
      <w:r>
        <w:rPr>
          <w:sz w:val="20"/>
          <w:szCs w:val="20"/>
        </w:rPr>
        <w:t xml:space="preserve"> aspects of Paper 4 </w:t>
      </w:r>
      <w:r w:rsidR="000A0C05">
        <w:rPr>
          <w:sz w:val="20"/>
          <w:szCs w:val="20"/>
        </w:rPr>
        <w:t xml:space="preserve">and </w:t>
      </w:r>
      <w:r>
        <w:rPr>
          <w:sz w:val="20"/>
          <w:szCs w:val="20"/>
        </w:rPr>
        <w:t>preparation for the exam. It offers an introduction to issues of context and to other interpretations (a requirement which is not demanded by AS Level study). The teaching of contextual material will depend on the actual texts chosen and topics should be adapted to suit the specific demands of the chosen authors.</w:t>
      </w:r>
    </w:p>
    <w:p w14:paraId="7999D9AB" w14:textId="77777777" w:rsidR="00757953" w:rsidRDefault="00757953" w:rsidP="00BE76EA">
      <w:pPr>
        <w:pStyle w:val="Default"/>
        <w:rPr>
          <w:sz w:val="20"/>
          <w:szCs w:val="20"/>
        </w:rPr>
      </w:pPr>
    </w:p>
    <w:p w14:paraId="1E406F55" w14:textId="75FEA106" w:rsidR="00757953" w:rsidRDefault="00757953" w:rsidP="00BE76EA">
      <w:pPr>
        <w:pStyle w:val="Default"/>
        <w:rPr>
          <w:sz w:val="20"/>
          <w:szCs w:val="20"/>
        </w:rPr>
      </w:pPr>
      <w:r>
        <w:rPr>
          <w:sz w:val="20"/>
          <w:szCs w:val="20"/>
        </w:rPr>
        <w:t xml:space="preserve">The </w:t>
      </w:r>
      <w:r w:rsidRPr="00EC526C">
        <w:rPr>
          <w:b/>
          <w:sz w:val="20"/>
          <w:szCs w:val="20"/>
        </w:rPr>
        <w:t>pre-1900 section</w:t>
      </w:r>
      <w:r>
        <w:rPr>
          <w:sz w:val="20"/>
          <w:szCs w:val="20"/>
        </w:rPr>
        <w:t xml:space="preserve"> include</w:t>
      </w:r>
      <w:r w:rsidR="00612F32">
        <w:rPr>
          <w:sz w:val="20"/>
          <w:szCs w:val="20"/>
        </w:rPr>
        <w:t>s</w:t>
      </w:r>
      <w:r>
        <w:rPr>
          <w:sz w:val="20"/>
          <w:szCs w:val="20"/>
        </w:rPr>
        <w:t xml:space="preserve"> </w:t>
      </w:r>
      <w:r w:rsidR="00612F32">
        <w:rPr>
          <w:sz w:val="20"/>
          <w:szCs w:val="20"/>
        </w:rPr>
        <w:t xml:space="preserve">the topics: </w:t>
      </w:r>
      <w:r>
        <w:rPr>
          <w:sz w:val="20"/>
          <w:szCs w:val="20"/>
        </w:rPr>
        <w:t xml:space="preserve">authors and </w:t>
      </w:r>
      <w:r w:rsidR="00612F32">
        <w:rPr>
          <w:sz w:val="20"/>
          <w:szCs w:val="20"/>
        </w:rPr>
        <w:t xml:space="preserve">their </w:t>
      </w:r>
      <w:r>
        <w:rPr>
          <w:sz w:val="20"/>
          <w:szCs w:val="20"/>
        </w:rPr>
        <w:t>liter</w:t>
      </w:r>
      <w:r w:rsidR="00BB6754">
        <w:rPr>
          <w:sz w:val="20"/>
          <w:szCs w:val="20"/>
        </w:rPr>
        <w:t xml:space="preserve">ary context, </w:t>
      </w:r>
      <w:r w:rsidR="00612F32">
        <w:rPr>
          <w:sz w:val="20"/>
          <w:szCs w:val="20"/>
        </w:rPr>
        <w:t xml:space="preserve">and </w:t>
      </w:r>
      <w:r w:rsidR="00BB6754">
        <w:rPr>
          <w:sz w:val="20"/>
          <w:szCs w:val="20"/>
        </w:rPr>
        <w:t xml:space="preserve">narrative methods </w:t>
      </w:r>
      <w:r w:rsidR="00612F32">
        <w:rPr>
          <w:sz w:val="20"/>
          <w:szCs w:val="20"/>
        </w:rPr>
        <w:t xml:space="preserve">and their effects, </w:t>
      </w:r>
      <w:r w:rsidR="00BB6754">
        <w:rPr>
          <w:sz w:val="20"/>
          <w:szCs w:val="20"/>
        </w:rPr>
        <w:t xml:space="preserve">and </w:t>
      </w:r>
      <w:r w:rsidR="00612F32">
        <w:rPr>
          <w:sz w:val="20"/>
          <w:szCs w:val="20"/>
        </w:rPr>
        <w:t>also covers</w:t>
      </w:r>
      <w:r>
        <w:rPr>
          <w:sz w:val="20"/>
          <w:szCs w:val="20"/>
        </w:rPr>
        <w:t xml:space="preserve"> essay questions and extract questions. This is not an exhaustive list of topics, nor is it intended to be a series of lesson plans. It should be used as a framework to </w:t>
      </w:r>
      <w:r w:rsidR="00BB6754">
        <w:rPr>
          <w:sz w:val="20"/>
          <w:szCs w:val="20"/>
        </w:rPr>
        <w:t>help you to plan your own lessons but you should adapt your teaching</w:t>
      </w:r>
      <w:r>
        <w:rPr>
          <w:sz w:val="20"/>
          <w:szCs w:val="20"/>
        </w:rPr>
        <w:t xml:space="preserve"> to the individual needs of </w:t>
      </w:r>
      <w:r w:rsidR="00BB6754">
        <w:rPr>
          <w:sz w:val="20"/>
          <w:szCs w:val="20"/>
        </w:rPr>
        <w:t xml:space="preserve">your </w:t>
      </w:r>
      <w:r>
        <w:rPr>
          <w:sz w:val="20"/>
          <w:szCs w:val="20"/>
        </w:rPr>
        <w:t>learners.</w:t>
      </w:r>
    </w:p>
    <w:p w14:paraId="28FBCD3F" w14:textId="77777777" w:rsidR="00757953" w:rsidRDefault="00757953" w:rsidP="00BE76EA">
      <w:pPr>
        <w:pStyle w:val="Default"/>
        <w:rPr>
          <w:sz w:val="20"/>
          <w:szCs w:val="20"/>
        </w:rPr>
      </w:pPr>
    </w:p>
    <w:p w14:paraId="5EFDBAA8" w14:textId="644E9C03" w:rsidR="00757953" w:rsidRDefault="00757953" w:rsidP="00BE76EA">
      <w:pPr>
        <w:pStyle w:val="Default"/>
        <w:rPr>
          <w:sz w:val="20"/>
          <w:szCs w:val="20"/>
        </w:rPr>
      </w:pPr>
      <w:r>
        <w:rPr>
          <w:sz w:val="20"/>
          <w:szCs w:val="20"/>
        </w:rPr>
        <w:t xml:space="preserve">The </w:t>
      </w:r>
      <w:r w:rsidRPr="00EC526C">
        <w:rPr>
          <w:b/>
          <w:sz w:val="20"/>
          <w:szCs w:val="20"/>
        </w:rPr>
        <w:t>post-1900 section</w:t>
      </w:r>
      <w:r>
        <w:rPr>
          <w:sz w:val="20"/>
          <w:szCs w:val="20"/>
        </w:rPr>
        <w:t xml:space="preserve"> examines the key characteristics o</w:t>
      </w:r>
      <w:r w:rsidR="00BB6754">
        <w:rPr>
          <w:sz w:val="20"/>
          <w:szCs w:val="20"/>
        </w:rPr>
        <w:t xml:space="preserve">f modern writing, such as: the </w:t>
      </w:r>
      <w:r>
        <w:rPr>
          <w:sz w:val="20"/>
          <w:szCs w:val="20"/>
        </w:rPr>
        <w:t xml:space="preserve">views of post-colonial or feminist interpretations, the particular techniques used in contemporary writing, </w:t>
      </w:r>
      <w:r w:rsidR="00612F32">
        <w:rPr>
          <w:sz w:val="20"/>
          <w:szCs w:val="20"/>
        </w:rPr>
        <w:t>for example,</w:t>
      </w:r>
      <w:r>
        <w:rPr>
          <w:sz w:val="20"/>
          <w:szCs w:val="20"/>
        </w:rPr>
        <w:t xml:space="preserve"> more experimental narrative structure and modern contexts, as well as useful strategies for approaching modern texts. </w:t>
      </w:r>
      <w:r w:rsidR="00612F32">
        <w:rPr>
          <w:sz w:val="20"/>
          <w:szCs w:val="20"/>
        </w:rPr>
        <w:t>L</w:t>
      </w:r>
      <w:r>
        <w:rPr>
          <w:sz w:val="20"/>
          <w:szCs w:val="20"/>
        </w:rPr>
        <w:t xml:space="preserve">earners will probably need guidance </w:t>
      </w:r>
      <w:r w:rsidR="00612F32">
        <w:rPr>
          <w:sz w:val="20"/>
          <w:szCs w:val="20"/>
        </w:rPr>
        <w:t>o</w:t>
      </w:r>
      <w:r>
        <w:rPr>
          <w:sz w:val="20"/>
          <w:szCs w:val="20"/>
        </w:rPr>
        <w:t xml:space="preserve">n </w:t>
      </w:r>
      <w:r w:rsidR="00612F32">
        <w:rPr>
          <w:sz w:val="20"/>
          <w:szCs w:val="20"/>
        </w:rPr>
        <w:t>secondary</w:t>
      </w:r>
      <w:r>
        <w:rPr>
          <w:sz w:val="20"/>
          <w:szCs w:val="20"/>
        </w:rPr>
        <w:t xml:space="preserve"> reading, as the paper comprises less conventional and more modern texts than other elements of the course. In both secondary and primary reading material, the aim is to provide relevant and illustrative texts to enhance the study of the post-1900 texts. The topics chosen as particularly relevant to this paper are: literature in modernity</w:t>
      </w:r>
      <w:r w:rsidR="00DF6D22">
        <w:rPr>
          <w:sz w:val="20"/>
          <w:szCs w:val="20"/>
        </w:rPr>
        <w:t>;</w:t>
      </w:r>
      <w:r>
        <w:rPr>
          <w:sz w:val="20"/>
          <w:szCs w:val="20"/>
        </w:rPr>
        <w:t xml:space="preserve"> modern points of view.</w:t>
      </w:r>
    </w:p>
    <w:p w14:paraId="46EEB7E4" w14:textId="77777777" w:rsidR="00757953" w:rsidRPr="00612F32" w:rsidRDefault="00757953" w:rsidP="00BE76EA">
      <w:pPr>
        <w:pStyle w:val="Default"/>
        <w:rPr>
          <w:sz w:val="20"/>
          <w:szCs w:val="20"/>
        </w:rPr>
      </w:pPr>
    </w:p>
    <w:p w14:paraId="4F117F24" w14:textId="36C41C72" w:rsidR="00757953" w:rsidRDefault="00757953" w:rsidP="00BE76EA">
      <w:pPr>
        <w:pStyle w:val="Default"/>
        <w:rPr>
          <w:sz w:val="20"/>
          <w:szCs w:val="20"/>
        </w:rPr>
      </w:pPr>
      <w:r w:rsidRPr="00612F32">
        <w:rPr>
          <w:sz w:val="20"/>
          <w:szCs w:val="20"/>
        </w:rPr>
        <w:t xml:space="preserve">It is assumed that </w:t>
      </w:r>
      <w:r w:rsidR="00DF6D22">
        <w:rPr>
          <w:sz w:val="20"/>
          <w:szCs w:val="20"/>
        </w:rPr>
        <w:t>this unit</w:t>
      </w:r>
      <w:r w:rsidRPr="00612F32">
        <w:rPr>
          <w:sz w:val="20"/>
          <w:szCs w:val="20"/>
        </w:rPr>
        <w:t xml:space="preserve"> will be taught in </w:t>
      </w:r>
      <w:r w:rsidR="00BB6754" w:rsidRPr="00612F32">
        <w:rPr>
          <w:sz w:val="20"/>
          <w:szCs w:val="20"/>
        </w:rPr>
        <w:t>order.</w:t>
      </w:r>
      <w:r w:rsidRPr="00612F32">
        <w:rPr>
          <w:sz w:val="20"/>
          <w:szCs w:val="20"/>
        </w:rPr>
        <w:t xml:space="preserve"> It is recommended that approximately 85</w:t>
      </w:r>
      <w:r>
        <w:rPr>
          <w:sz w:val="20"/>
          <w:szCs w:val="20"/>
        </w:rPr>
        <w:t xml:space="preserve">% of the teaching time is allocated to teaching the set text and that the rest be used for background reading. Some background reading could be done in the holidays before the paper is taught, as an introduction to the course, or during and after the teaching time for the paper is completed. The unit ends with a section on how to prepare for the exam. </w:t>
      </w:r>
    </w:p>
    <w:p w14:paraId="6D4775B2" w14:textId="77777777" w:rsidR="00757953" w:rsidRDefault="00757953" w:rsidP="00757953">
      <w:pPr>
        <w:pStyle w:val="Default"/>
        <w:rPr>
          <w:bCs/>
          <w:color w:val="E21951"/>
        </w:rPr>
      </w:pP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55"/>
        <w:gridCol w:w="2098"/>
        <w:gridCol w:w="10348"/>
      </w:tblGrid>
      <w:tr w:rsidR="00757953" w:rsidRPr="004A4E17" w14:paraId="01D2B8A6" w14:textId="77777777" w:rsidTr="00BE76EA">
        <w:trPr>
          <w:trHeight w:hRule="exact" w:val="794"/>
          <w:tblHeader/>
        </w:trPr>
        <w:tc>
          <w:tcPr>
            <w:tcW w:w="2155" w:type="dxa"/>
            <w:shd w:val="clear" w:color="auto" w:fill="E21951"/>
            <w:tcMar>
              <w:top w:w="0" w:type="dxa"/>
              <w:bottom w:w="0" w:type="dxa"/>
            </w:tcMar>
            <w:vAlign w:val="center"/>
          </w:tcPr>
          <w:p w14:paraId="0149A3A5" w14:textId="126CC5EB" w:rsidR="00757953" w:rsidRPr="004A4E17" w:rsidRDefault="00DF6D22" w:rsidP="00BE76EA">
            <w:pPr>
              <w:pStyle w:val="TableHead"/>
              <w:spacing w:before="0" w:after="0"/>
            </w:pPr>
            <w:r>
              <w:t>Key concepts and assessment objectives (AOs)</w:t>
            </w:r>
          </w:p>
        </w:tc>
        <w:tc>
          <w:tcPr>
            <w:tcW w:w="2098" w:type="dxa"/>
            <w:shd w:val="clear" w:color="auto" w:fill="E21951"/>
            <w:tcMar>
              <w:top w:w="113" w:type="dxa"/>
              <w:bottom w:w="113" w:type="dxa"/>
            </w:tcMar>
            <w:vAlign w:val="center"/>
          </w:tcPr>
          <w:p w14:paraId="0117B402" w14:textId="77777777" w:rsidR="00757953" w:rsidRPr="004A4E17" w:rsidRDefault="00757953" w:rsidP="00757953">
            <w:pPr>
              <w:pStyle w:val="TableHead"/>
            </w:pPr>
            <w:r w:rsidRPr="004A4E17">
              <w:t>Learning objectives</w:t>
            </w:r>
          </w:p>
        </w:tc>
        <w:tc>
          <w:tcPr>
            <w:tcW w:w="10348" w:type="dxa"/>
            <w:shd w:val="clear" w:color="auto" w:fill="E21951"/>
            <w:tcMar>
              <w:top w:w="113" w:type="dxa"/>
              <w:bottom w:w="113" w:type="dxa"/>
            </w:tcMar>
            <w:vAlign w:val="center"/>
          </w:tcPr>
          <w:p w14:paraId="056153A6" w14:textId="77777777" w:rsidR="00757953" w:rsidRPr="00DF2AEF" w:rsidRDefault="00757953" w:rsidP="00757953">
            <w:pPr>
              <w:pStyle w:val="TableHead"/>
            </w:pPr>
            <w:r w:rsidRPr="00DF2AEF">
              <w:t>Suggested teaching activities</w:t>
            </w:r>
            <w:r>
              <w:t xml:space="preserve"> </w:t>
            </w:r>
          </w:p>
        </w:tc>
      </w:tr>
      <w:tr w:rsidR="00757953" w:rsidRPr="004A4E17" w14:paraId="511DF5B6" w14:textId="77777777" w:rsidTr="00757953">
        <w:tblPrEx>
          <w:tblCellMar>
            <w:top w:w="0" w:type="dxa"/>
            <w:bottom w:w="0" w:type="dxa"/>
          </w:tblCellMar>
        </w:tblPrEx>
        <w:tc>
          <w:tcPr>
            <w:tcW w:w="14601" w:type="dxa"/>
            <w:gridSpan w:val="3"/>
            <w:tcMar>
              <w:top w:w="113" w:type="dxa"/>
              <w:bottom w:w="113" w:type="dxa"/>
            </w:tcMar>
          </w:tcPr>
          <w:p w14:paraId="0C025906" w14:textId="71F1885B" w:rsidR="00757953" w:rsidRPr="00DB2C1F" w:rsidRDefault="00757953" w:rsidP="00757953">
            <w:pPr>
              <w:pStyle w:val="BodyText"/>
              <w:rPr>
                <w:i/>
              </w:rPr>
            </w:pPr>
            <w:r>
              <w:rPr>
                <w:b/>
                <w:lang w:eastAsia="en-GB"/>
              </w:rPr>
              <w:t>Pre-1900 Poetry and Prose: Authors and their literary context</w:t>
            </w:r>
          </w:p>
        </w:tc>
      </w:tr>
      <w:tr w:rsidR="00757953" w:rsidRPr="004A4E17" w14:paraId="710BCB16" w14:textId="77777777" w:rsidTr="00757953">
        <w:tblPrEx>
          <w:tblCellMar>
            <w:top w:w="0" w:type="dxa"/>
            <w:bottom w:w="0" w:type="dxa"/>
          </w:tblCellMar>
        </w:tblPrEx>
        <w:trPr>
          <w:trHeight w:val="487"/>
        </w:trPr>
        <w:tc>
          <w:tcPr>
            <w:tcW w:w="2155" w:type="dxa"/>
            <w:tcMar>
              <w:top w:w="113" w:type="dxa"/>
              <w:bottom w:w="113" w:type="dxa"/>
            </w:tcMar>
          </w:tcPr>
          <w:p w14:paraId="05681B87" w14:textId="5A090FE8"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2 Form</w:t>
            </w:r>
          </w:p>
          <w:p w14:paraId="05F4C218" w14:textId="77777777" w:rsidR="00757953" w:rsidRDefault="00757953" w:rsidP="00757953">
            <w:pPr>
              <w:pStyle w:val="BodyText"/>
              <w:rPr>
                <w:lang w:eastAsia="en-GB"/>
              </w:rPr>
            </w:pPr>
          </w:p>
          <w:p w14:paraId="19C6C11A" w14:textId="77777777" w:rsidR="00757953" w:rsidRPr="004A4E17" w:rsidRDefault="00757953" w:rsidP="00757953">
            <w:pPr>
              <w:pStyle w:val="BodyText"/>
              <w:rPr>
                <w:lang w:eastAsia="en-GB"/>
              </w:rPr>
            </w:pPr>
            <w:r>
              <w:rPr>
                <w:lang w:eastAsia="en-GB"/>
              </w:rPr>
              <w:t>AO1 Knowledge and understanding</w:t>
            </w:r>
          </w:p>
        </w:tc>
        <w:tc>
          <w:tcPr>
            <w:tcW w:w="2098" w:type="dxa"/>
            <w:tcMar>
              <w:top w:w="113" w:type="dxa"/>
              <w:bottom w:w="113" w:type="dxa"/>
            </w:tcMar>
          </w:tcPr>
          <w:p w14:paraId="78EAC6A0" w14:textId="77777777" w:rsidR="00757953" w:rsidRDefault="00757953" w:rsidP="00757953">
            <w:pPr>
              <w:pStyle w:val="Default"/>
              <w:rPr>
                <w:sz w:val="20"/>
                <w:szCs w:val="20"/>
              </w:rPr>
            </w:pPr>
            <w:r>
              <w:rPr>
                <w:sz w:val="20"/>
                <w:szCs w:val="20"/>
              </w:rPr>
              <w:t>Making a textual selection for Paper 4 Pre-1900</w:t>
            </w:r>
          </w:p>
          <w:p w14:paraId="61D2F391" w14:textId="77777777" w:rsidR="00757953" w:rsidRPr="004A4E17" w:rsidRDefault="00757953" w:rsidP="00757953">
            <w:pPr>
              <w:pStyle w:val="BodyText"/>
              <w:rPr>
                <w:lang w:eastAsia="en-GB"/>
              </w:rPr>
            </w:pPr>
          </w:p>
        </w:tc>
        <w:tc>
          <w:tcPr>
            <w:tcW w:w="10348" w:type="dxa"/>
            <w:tcMar>
              <w:top w:w="113" w:type="dxa"/>
              <w:bottom w:w="113" w:type="dxa"/>
            </w:tcMar>
          </w:tcPr>
          <w:p w14:paraId="74D6DCDC" w14:textId="77777777" w:rsidR="00757953" w:rsidRDefault="00757953" w:rsidP="00757953">
            <w:pPr>
              <w:pStyle w:val="Default"/>
              <w:rPr>
                <w:b/>
                <w:sz w:val="20"/>
                <w:szCs w:val="20"/>
              </w:rPr>
            </w:pPr>
            <w:r>
              <w:rPr>
                <w:b/>
                <w:sz w:val="20"/>
                <w:szCs w:val="20"/>
              </w:rPr>
              <w:t>Guidance</w:t>
            </w:r>
          </w:p>
          <w:p w14:paraId="71E3E64B" w14:textId="5021A25F" w:rsidR="00757953" w:rsidRDefault="00757953" w:rsidP="00757953">
            <w:pPr>
              <w:pStyle w:val="Default"/>
              <w:rPr>
                <w:sz w:val="20"/>
                <w:szCs w:val="20"/>
              </w:rPr>
            </w:pPr>
            <w:r>
              <w:rPr>
                <w:sz w:val="20"/>
                <w:szCs w:val="20"/>
              </w:rPr>
              <w:t>Make your selection of the text for st</w:t>
            </w:r>
            <w:r w:rsidR="00A32582">
              <w:rPr>
                <w:sz w:val="20"/>
                <w:szCs w:val="20"/>
              </w:rPr>
              <w:t xml:space="preserve">udy </w:t>
            </w:r>
            <w:r w:rsidR="00DF6D22">
              <w:rPr>
                <w:sz w:val="20"/>
                <w:szCs w:val="20"/>
              </w:rPr>
              <w:t xml:space="preserve">according to </w:t>
            </w:r>
            <w:r w:rsidR="00A32582">
              <w:rPr>
                <w:sz w:val="20"/>
                <w:szCs w:val="20"/>
              </w:rPr>
              <w:t>your learners</w:t>
            </w:r>
            <w:r w:rsidR="00DF6D22">
              <w:rPr>
                <w:sz w:val="20"/>
                <w:szCs w:val="20"/>
              </w:rPr>
              <w:t>’ background</w:t>
            </w:r>
            <w:r w:rsidR="00A32582">
              <w:rPr>
                <w:sz w:val="20"/>
                <w:szCs w:val="20"/>
              </w:rPr>
              <w:t>. I</w:t>
            </w:r>
            <w:r>
              <w:rPr>
                <w:sz w:val="20"/>
                <w:szCs w:val="20"/>
              </w:rPr>
              <w:t>f English is a second (or third) language for your group, it would not make sense to offer them a Chaucer text. A better selection would be a novel, where the plot and characters are easily recognisable. But also remember that if you select prose in this section, you will have to choose a poet in Section B, the post-1900 period.</w:t>
            </w:r>
          </w:p>
          <w:p w14:paraId="4F06CD8C" w14:textId="77777777" w:rsidR="00757953" w:rsidRDefault="00757953" w:rsidP="00757953">
            <w:pPr>
              <w:pStyle w:val="Default"/>
              <w:rPr>
                <w:sz w:val="20"/>
                <w:szCs w:val="20"/>
              </w:rPr>
            </w:pPr>
          </w:p>
          <w:p w14:paraId="530848E7" w14:textId="77777777" w:rsidR="00757953" w:rsidRDefault="00757953" w:rsidP="00757953">
            <w:pPr>
              <w:pStyle w:val="BodyText"/>
              <w:rPr>
                <w:b/>
                <w:lang w:eastAsia="en-GB"/>
              </w:rPr>
            </w:pPr>
            <w:r>
              <w:rPr>
                <w:b/>
                <w:lang w:eastAsia="en-GB"/>
              </w:rPr>
              <w:t>Resources</w:t>
            </w:r>
          </w:p>
          <w:p w14:paraId="7FE1A5F9" w14:textId="77777777" w:rsidR="00757953" w:rsidRPr="002730B8" w:rsidRDefault="00757953" w:rsidP="00757953">
            <w:pPr>
              <w:pStyle w:val="BodyText"/>
              <w:rPr>
                <w:lang w:eastAsia="en-GB"/>
              </w:rPr>
            </w:pPr>
            <w:r>
              <w:rPr>
                <w:lang w:eastAsia="en-GB"/>
              </w:rPr>
              <w:t>Set text list</w:t>
            </w:r>
          </w:p>
          <w:p w14:paraId="0EA93C6B" w14:textId="77777777" w:rsidR="00757953" w:rsidRDefault="00757953" w:rsidP="00757953">
            <w:pPr>
              <w:pStyle w:val="Default"/>
              <w:rPr>
                <w:sz w:val="20"/>
                <w:szCs w:val="20"/>
              </w:rPr>
            </w:pPr>
            <w:r>
              <w:rPr>
                <w:sz w:val="20"/>
                <w:szCs w:val="20"/>
              </w:rPr>
              <w:t>Copies of the set texts for learners to browse</w:t>
            </w:r>
          </w:p>
          <w:p w14:paraId="0D7F8B33" w14:textId="77777777" w:rsidR="00757953" w:rsidRPr="002730B8" w:rsidRDefault="00757953" w:rsidP="00757953">
            <w:pPr>
              <w:pStyle w:val="BodyText"/>
              <w:rPr>
                <w:lang w:eastAsia="en-GB"/>
              </w:rPr>
            </w:pPr>
            <w:r>
              <w:t>The internet and/or library for research</w:t>
            </w:r>
          </w:p>
        </w:tc>
      </w:tr>
      <w:tr w:rsidR="00757953" w:rsidRPr="004A4E17" w14:paraId="58872A1E" w14:textId="77777777" w:rsidTr="00757953">
        <w:tblPrEx>
          <w:tblCellMar>
            <w:top w:w="0" w:type="dxa"/>
            <w:bottom w:w="0" w:type="dxa"/>
          </w:tblCellMar>
        </w:tblPrEx>
        <w:trPr>
          <w:trHeight w:val="487"/>
        </w:trPr>
        <w:tc>
          <w:tcPr>
            <w:tcW w:w="2155" w:type="dxa"/>
            <w:tcMar>
              <w:top w:w="113" w:type="dxa"/>
              <w:bottom w:w="113" w:type="dxa"/>
            </w:tcMar>
          </w:tcPr>
          <w:p w14:paraId="6C7B0798" w14:textId="355EEE7A"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3 Structure</w:t>
            </w:r>
          </w:p>
          <w:p w14:paraId="46DF551E" w14:textId="77777777" w:rsidR="00757953" w:rsidRDefault="00757953" w:rsidP="00757953">
            <w:pPr>
              <w:pStyle w:val="BodyText"/>
              <w:rPr>
                <w:lang w:eastAsia="en-GB"/>
              </w:rPr>
            </w:pPr>
          </w:p>
          <w:p w14:paraId="00D14654" w14:textId="77777777" w:rsidR="00757953" w:rsidRPr="004A4E17" w:rsidRDefault="00757953" w:rsidP="00757953">
            <w:pPr>
              <w:pStyle w:val="BodyText"/>
              <w:rPr>
                <w:lang w:eastAsia="en-GB"/>
              </w:rPr>
            </w:pPr>
            <w:r>
              <w:rPr>
                <w:lang w:eastAsia="en-GB"/>
              </w:rPr>
              <w:t>AO1 Knowledge and understanding</w:t>
            </w:r>
          </w:p>
        </w:tc>
        <w:tc>
          <w:tcPr>
            <w:tcW w:w="2098" w:type="dxa"/>
            <w:tcMar>
              <w:top w:w="113" w:type="dxa"/>
              <w:bottom w:w="113" w:type="dxa"/>
            </w:tcMar>
          </w:tcPr>
          <w:p w14:paraId="7783C39A" w14:textId="77777777" w:rsidR="00757953" w:rsidRDefault="00757953" w:rsidP="00757953">
            <w:pPr>
              <w:pStyle w:val="Default"/>
              <w:rPr>
                <w:sz w:val="20"/>
                <w:szCs w:val="20"/>
              </w:rPr>
            </w:pPr>
            <w:r>
              <w:rPr>
                <w:sz w:val="20"/>
                <w:szCs w:val="20"/>
              </w:rPr>
              <w:t xml:space="preserve">Pre-1900 texts: approaching literary structures </w:t>
            </w:r>
          </w:p>
          <w:p w14:paraId="14F3E8E7" w14:textId="77777777" w:rsidR="00757953" w:rsidRPr="004A4E17" w:rsidRDefault="00757953" w:rsidP="00757953">
            <w:pPr>
              <w:pStyle w:val="BodyText"/>
              <w:rPr>
                <w:lang w:eastAsia="en-GB"/>
              </w:rPr>
            </w:pPr>
          </w:p>
        </w:tc>
        <w:tc>
          <w:tcPr>
            <w:tcW w:w="10348" w:type="dxa"/>
            <w:tcMar>
              <w:top w:w="113" w:type="dxa"/>
              <w:bottom w:w="113" w:type="dxa"/>
            </w:tcMar>
          </w:tcPr>
          <w:p w14:paraId="6C3AB1F8" w14:textId="77777777" w:rsidR="00757953" w:rsidRDefault="00757953" w:rsidP="00757953">
            <w:pPr>
              <w:pStyle w:val="Default"/>
              <w:rPr>
                <w:sz w:val="20"/>
                <w:szCs w:val="20"/>
              </w:rPr>
            </w:pPr>
            <w:r>
              <w:rPr>
                <w:sz w:val="20"/>
                <w:szCs w:val="20"/>
              </w:rPr>
              <w:t xml:space="preserve">Distribute copies of the new set text. Ask learners to investigate the text and answer the following: </w:t>
            </w:r>
          </w:p>
          <w:p w14:paraId="22CA5EF2" w14:textId="77777777" w:rsidR="00757953" w:rsidRDefault="00757953" w:rsidP="00CD7852">
            <w:pPr>
              <w:pStyle w:val="Default"/>
              <w:numPr>
                <w:ilvl w:val="0"/>
                <w:numId w:val="67"/>
              </w:numPr>
              <w:rPr>
                <w:sz w:val="20"/>
                <w:szCs w:val="20"/>
              </w:rPr>
            </w:pPr>
            <w:r>
              <w:rPr>
                <w:sz w:val="20"/>
                <w:szCs w:val="20"/>
              </w:rPr>
              <w:t xml:space="preserve">What are your expectations according to its genre and form? </w:t>
            </w:r>
          </w:p>
          <w:p w14:paraId="48A93A76" w14:textId="77777777" w:rsidR="00757953" w:rsidRDefault="00757953" w:rsidP="00757953">
            <w:pPr>
              <w:pStyle w:val="Default"/>
              <w:rPr>
                <w:sz w:val="20"/>
                <w:szCs w:val="20"/>
              </w:rPr>
            </w:pPr>
          </w:p>
          <w:p w14:paraId="1F34A4D3" w14:textId="77777777" w:rsidR="00757953" w:rsidRDefault="00757953" w:rsidP="00757953">
            <w:pPr>
              <w:pStyle w:val="Default"/>
              <w:rPr>
                <w:sz w:val="20"/>
                <w:szCs w:val="20"/>
              </w:rPr>
            </w:pPr>
            <w:r>
              <w:rPr>
                <w:sz w:val="20"/>
                <w:szCs w:val="20"/>
              </w:rPr>
              <w:t xml:space="preserve">Remind learners to think about narrative voice / narrative / divisions in the text / standard forms such as monologue, etc.  </w:t>
            </w:r>
          </w:p>
          <w:p w14:paraId="41A3F1F8" w14:textId="77777777" w:rsidR="00757953" w:rsidRDefault="00757953" w:rsidP="00757953">
            <w:pPr>
              <w:pStyle w:val="Default"/>
              <w:rPr>
                <w:sz w:val="20"/>
                <w:szCs w:val="20"/>
              </w:rPr>
            </w:pPr>
          </w:p>
          <w:p w14:paraId="79B1640D" w14:textId="45CD9492" w:rsidR="00FE4347" w:rsidRDefault="00757953" w:rsidP="00757953">
            <w:pPr>
              <w:pStyle w:val="Default"/>
              <w:rPr>
                <w:sz w:val="20"/>
                <w:szCs w:val="20"/>
              </w:rPr>
            </w:pPr>
            <w:r>
              <w:rPr>
                <w:sz w:val="20"/>
                <w:szCs w:val="20"/>
              </w:rPr>
              <w:t xml:space="preserve">Learners make an assessment of their text by </w:t>
            </w:r>
            <w:r w:rsidR="00A32582">
              <w:rPr>
                <w:sz w:val="20"/>
                <w:szCs w:val="20"/>
              </w:rPr>
              <w:t>thinking about:</w:t>
            </w:r>
            <w:r>
              <w:rPr>
                <w:sz w:val="20"/>
                <w:szCs w:val="20"/>
              </w:rPr>
              <w:t xml:space="preserve"> </w:t>
            </w:r>
          </w:p>
          <w:p w14:paraId="36B35282" w14:textId="15EFA19A" w:rsidR="00FE4347" w:rsidRPr="00FE4347" w:rsidRDefault="00757953" w:rsidP="00CD7852">
            <w:pPr>
              <w:pStyle w:val="Default"/>
              <w:numPr>
                <w:ilvl w:val="0"/>
                <w:numId w:val="76"/>
              </w:numPr>
              <w:rPr>
                <w:b/>
                <w:bCs/>
                <w:sz w:val="20"/>
                <w:szCs w:val="20"/>
              </w:rPr>
            </w:pPr>
            <w:r w:rsidRPr="00FE4347">
              <w:rPr>
                <w:sz w:val="20"/>
                <w:szCs w:val="20"/>
              </w:rPr>
              <w:t xml:space="preserve">If the text is a poetry collection, then what parts / how many poems / what different types or lengths </w:t>
            </w:r>
            <w:r w:rsidR="00DF6D22">
              <w:rPr>
                <w:sz w:val="20"/>
                <w:szCs w:val="20"/>
              </w:rPr>
              <w:t>are</w:t>
            </w:r>
            <w:r w:rsidR="00DF6D22" w:rsidRPr="00FE4347">
              <w:rPr>
                <w:sz w:val="20"/>
                <w:szCs w:val="20"/>
              </w:rPr>
              <w:t xml:space="preserve"> </w:t>
            </w:r>
            <w:r w:rsidRPr="00FE4347">
              <w:rPr>
                <w:sz w:val="20"/>
                <w:szCs w:val="20"/>
              </w:rPr>
              <w:t xml:space="preserve">poems? </w:t>
            </w:r>
          </w:p>
          <w:p w14:paraId="43BC63A3" w14:textId="77777777" w:rsidR="00FE4347" w:rsidRPr="00FE4347" w:rsidRDefault="00757953" w:rsidP="00CD7852">
            <w:pPr>
              <w:pStyle w:val="Default"/>
              <w:numPr>
                <w:ilvl w:val="0"/>
                <w:numId w:val="76"/>
              </w:numPr>
              <w:rPr>
                <w:b/>
                <w:bCs/>
                <w:sz w:val="20"/>
                <w:szCs w:val="20"/>
              </w:rPr>
            </w:pPr>
            <w:r w:rsidRPr="00FE4347">
              <w:rPr>
                <w:sz w:val="20"/>
                <w:szCs w:val="20"/>
              </w:rPr>
              <w:t xml:space="preserve">How is the text physically structured? </w:t>
            </w:r>
          </w:p>
          <w:p w14:paraId="6C770248" w14:textId="18710AEA" w:rsidR="00757953" w:rsidRPr="00FE4347" w:rsidRDefault="00757953" w:rsidP="00CD7852">
            <w:pPr>
              <w:pStyle w:val="Default"/>
              <w:numPr>
                <w:ilvl w:val="0"/>
                <w:numId w:val="76"/>
              </w:numPr>
              <w:rPr>
                <w:b/>
                <w:bCs/>
                <w:sz w:val="20"/>
                <w:szCs w:val="20"/>
              </w:rPr>
            </w:pPr>
            <w:r w:rsidRPr="00FE4347">
              <w:rPr>
                <w:sz w:val="20"/>
                <w:szCs w:val="20"/>
              </w:rPr>
              <w:t xml:space="preserve">What reasons might the writer have had for selecting this structure for the text? </w:t>
            </w:r>
            <w:r w:rsidRPr="00FE4347">
              <w:rPr>
                <w:b/>
                <w:bCs/>
                <w:sz w:val="20"/>
                <w:szCs w:val="20"/>
              </w:rPr>
              <w:t xml:space="preserve"> </w:t>
            </w:r>
          </w:p>
          <w:p w14:paraId="2C9F62F1" w14:textId="77777777" w:rsidR="00757953" w:rsidRDefault="00757953" w:rsidP="00757953">
            <w:pPr>
              <w:pStyle w:val="Default"/>
              <w:rPr>
                <w:sz w:val="20"/>
                <w:szCs w:val="20"/>
              </w:rPr>
            </w:pPr>
          </w:p>
          <w:p w14:paraId="79A388D8" w14:textId="77777777" w:rsidR="00757953" w:rsidRDefault="00757953" w:rsidP="00757953">
            <w:pPr>
              <w:pStyle w:val="BodyText"/>
              <w:rPr>
                <w:b/>
                <w:bCs/>
              </w:rPr>
            </w:pPr>
            <w:r>
              <w:t xml:space="preserve">Read the opening section. </w:t>
            </w:r>
            <w:r>
              <w:rPr>
                <w:b/>
                <w:bCs/>
              </w:rPr>
              <w:t xml:space="preserve">(I) </w:t>
            </w:r>
          </w:p>
          <w:p w14:paraId="11C5C9BF" w14:textId="77777777" w:rsidR="00757953" w:rsidRDefault="00757953" w:rsidP="00757953">
            <w:pPr>
              <w:pStyle w:val="BodyText"/>
              <w:rPr>
                <w:b/>
                <w:bCs/>
              </w:rPr>
            </w:pPr>
          </w:p>
          <w:p w14:paraId="6BD960DA" w14:textId="77777777" w:rsidR="00757953" w:rsidRDefault="00757953" w:rsidP="00757953">
            <w:pPr>
              <w:pStyle w:val="BodyText"/>
              <w:rPr>
                <w:b/>
              </w:rPr>
            </w:pPr>
            <w:r>
              <w:rPr>
                <w:b/>
              </w:rPr>
              <w:t>Guidance</w:t>
            </w:r>
          </w:p>
          <w:p w14:paraId="093D556D" w14:textId="4E6136F8" w:rsidR="00757953" w:rsidRDefault="00757953" w:rsidP="00757953">
            <w:pPr>
              <w:pStyle w:val="Default"/>
              <w:rPr>
                <w:sz w:val="20"/>
                <w:szCs w:val="20"/>
              </w:rPr>
            </w:pPr>
            <w:r>
              <w:rPr>
                <w:sz w:val="20"/>
                <w:szCs w:val="20"/>
              </w:rPr>
              <w:t xml:space="preserve">This is an interesting first exercise for learners and their unknown text. Prompt learners to isolate the pages of their text within the book, i.e. without endnotes / introductions etc. Now ask them to work out how it is structured: parts / volumes / chapters? Are these sections equal in length and size? </w:t>
            </w:r>
          </w:p>
          <w:p w14:paraId="1102F2FE" w14:textId="77777777" w:rsidR="00757953" w:rsidRDefault="00757953" w:rsidP="00757953">
            <w:pPr>
              <w:pStyle w:val="BodyText"/>
            </w:pPr>
            <w:r>
              <w:t xml:space="preserve">Ensure that learners keep their thoughts on the physical structure of their text. This will be a useful reminder of their first impressions of the text, when they know it well. </w:t>
            </w:r>
          </w:p>
          <w:p w14:paraId="3930BD2F" w14:textId="77777777" w:rsidR="00757953" w:rsidRDefault="00757953" w:rsidP="00757953">
            <w:pPr>
              <w:pStyle w:val="BodyText"/>
            </w:pPr>
          </w:p>
          <w:p w14:paraId="1DD695C8" w14:textId="77777777" w:rsidR="00757953" w:rsidRDefault="00757953" w:rsidP="00757953">
            <w:pPr>
              <w:pStyle w:val="BodyText"/>
              <w:rPr>
                <w:b/>
              </w:rPr>
            </w:pPr>
            <w:r>
              <w:rPr>
                <w:b/>
              </w:rPr>
              <w:t>Resources</w:t>
            </w:r>
          </w:p>
          <w:p w14:paraId="4C3CEE1A" w14:textId="25175E46" w:rsidR="00757953" w:rsidRPr="002730B8" w:rsidRDefault="00757953" w:rsidP="00757953">
            <w:pPr>
              <w:pStyle w:val="BodyText"/>
            </w:pPr>
            <w:r>
              <w:t>The set text</w:t>
            </w:r>
          </w:p>
        </w:tc>
      </w:tr>
      <w:tr w:rsidR="00757953" w:rsidRPr="004A4E17" w14:paraId="17C1FC01" w14:textId="77777777" w:rsidTr="00757953">
        <w:tblPrEx>
          <w:tblCellMar>
            <w:top w:w="0" w:type="dxa"/>
            <w:bottom w:w="0" w:type="dxa"/>
          </w:tblCellMar>
        </w:tblPrEx>
        <w:tc>
          <w:tcPr>
            <w:tcW w:w="2155" w:type="dxa"/>
            <w:tcMar>
              <w:top w:w="113" w:type="dxa"/>
              <w:bottom w:w="113" w:type="dxa"/>
            </w:tcMar>
          </w:tcPr>
          <w:p w14:paraId="5467B676" w14:textId="0C88684B"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5 Context</w:t>
            </w:r>
          </w:p>
          <w:p w14:paraId="29CFA67C" w14:textId="77777777" w:rsidR="00757953" w:rsidRDefault="00757953" w:rsidP="00757953">
            <w:pPr>
              <w:pStyle w:val="BodyText"/>
              <w:rPr>
                <w:lang w:eastAsia="en-GB"/>
              </w:rPr>
            </w:pPr>
          </w:p>
          <w:p w14:paraId="1E329FD1" w14:textId="77777777" w:rsidR="00757953" w:rsidRPr="004A4E17" w:rsidRDefault="00757953" w:rsidP="00757953">
            <w:pPr>
              <w:pStyle w:val="BodyText"/>
              <w:rPr>
                <w:lang w:eastAsia="en-GB"/>
              </w:rPr>
            </w:pPr>
            <w:r>
              <w:rPr>
                <w:lang w:eastAsia="en-GB"/>
              </w:rPr>
              <w:t>AO1 Knowledge and understanding</w:t>
            </w:r>
          </w:p>
        </w:tc>
        <w:tc>
          <w:tcPr>
            <w:tcW w:w="2098" w:type="dxa"/>
            <w:tcMar>
              <w:top w:w="113" w:type="dxa"/>
              <w:bottom w:w="113" w:type="dxa"/>
            </w:tcMar>
          </w:tcPr>
          <w:p w14:paraId="1729D451" w14:textId="77777777" w:rsidR="00757953" w:rsidRPr="004A4E17" w:rsidRDefault="00757953" w:rsidP="00757953">
            <w:pPr>
              <w:pStyle w:val="BodyText"/>
              <w:rPr>
                <w:lang w:eastAsia="en-GB"/>
              </w:rPr>
            </w:pPr>
            <w:r>
              <w:t>Pre-1900 texts: considering literary context</w:t>
            </w:r>
          </w:p>
        </w:tc>
        <w:tc>
          <w:tcPr>
            <w:tcW w:w="10348" w:type="dxa"/>
            <w:tcMar>
              <w:top w:w="113" w:type="dxa"/>
              <w:bottom w:w="113" w:type="dxa"/>
            </w:tcMar>
          </w:tcPr>
          <w:p w14:paraId="3AC2F487" w14:textId="0C5C0FF0" w:rsidR="00757953" w:rsidRDefault="00757953" w:rsidP="00757953">
            <w:pPr>
              <w:pStyle w:val="Default"/>
              <w:rPr>
                <w:sz w:val="20"/>
                <w:szCs w:val="20"/>
              </w:rPr>
            </w:pPr>
            <w:r w:rsidRPr="00192755">
              <w:rPr>
                <w:b/>
                <w:sz w:val="20"/>
                <w:szCs w:val="20"/>
              </w:rPr>
              <w:t>Focus:</w:t>
            </w:r>
            <w:r>
              <w:rPr>
                <w:sz w:val="20"/>
                <w:szCs w:val="20"/>
              </w:rPr>
              <w:t xml:space="preserve"> What other factors influence your approach to this text? </w:t>
            </w:r>
            <w:r>
              <w:rPr>
                <w:b/>
                <w:bCs/>
                <w:sz w:val="20"/>
                <w:szCs w:val="20"/>
              </w:rPr>
              <w:t xml:space="preserve"> </w:t>
            </w:r>
            <w:r>
              <w:rPr>
                <w:sz w:val="20"/>
                <w:szCs w:val="20"/>
              </w:rPr>
              <w:t xml:space="preserve">How important are tone, theme, narrative style etc.? </w:t>
            </w:r>
            <w:r w:rsidR="00825FDF">
              <w:rPr>
                <w:sz w:val="20"/>
                <w:szCs w:val="20"/>
              </w:rPr>
              <w:t>Learners should also research the context of their text to consider the social, historical, political, religious influences that may have influenced the text.</w:t>
            </w:r>
          </w:p>
          <w:p w14:paraId="42DC2F1F" w14:textId="77777777" w:rsidR="00825FDF" w:rsidRDefault="00825FDF" w:rsidP="00757953">
            <w:pPr>
              <w:pStyle w:val="Default"/>
              <w:rPr>
                <w:sz w:val="20"/>
                <w:szCs w:val="20"/>
              </w:rPr>
            </w:pPr>
          </w:p>
          <w:p w14:paraId="6F59559E" w14:textId="77A2DBDD" w:rsidR="00825FDF" w:rsidRDefault="00825FDF" w:rsidP="00757953">
            <w:pPr>
              <w:pStyle w:val="Default"/>
              <w:rPr>
                <w:sz w:val="20"/>
                <w:szCs w:val="20"/>
              </w:rPr>
            </w:pPr>
            <w:r>
              <w:rPr>
                <w:sz w:val="20"/>
                <w:szCs w:val="20"/>
              </w:rPr>
              <w:t xml:space="preserve">It is important that learners understand that context should be relevant to the text and not merely added on or forced into their interpretation. </w:t>
            </w:r>
          </w:p>
          <w:p w14:paraId="3DD9A9D1" w14:textId="77777777" w:rsidR="00825FDF" w:rsidRDefault="00825FDF" w:rsidP="00757953">
            <w:pPr>
              <w:pStyle w:val="Default"/>
              <w:rPr>
                <w:sz w:val="20"/>
                <w:szCs w:val="20"/>
              </w:rPr>
            </w:pPr>
          </w:p>
          <w:p w14:paraId="0527629C" w14:textId="77664E69" w:rsidR="00757953" w:rsidRPr="00825FDF" w:rsidRDefault="00825FDF" w:rsidP="00757953">
            <w:pPr>
              <w:pStyle w:val="Default"/>
              <w:rPr>
                <w:b/>
                <w:sz w:val="20"/>
                <w:szCs w:val="20"/>
              </w:rPr>
            </w:pPr>
            <w:r>
              <w:rPr>
                <w:sz w:val="20"/>
                <w:szCs w:val="20"/>
              </w:rPr>
              <w:t>Learners could then p</w:t>
            </w:r>
            <w:r w:rsidR="00757953">
              <w:rPr>
                <w:sz w:val="20"/>
                <w:szCs w:val="20"/>
              </w:rPr>
              <w:t xml:space="preserve">resent </w:t>
            </w:r>
            <w:r>
              <w:rPr>
                <w:sz w:val="20"/>
                <w:szCs w:val="20"/>
              </w:rPr>
              <w:t>their</w:t>
            </w:r>
            <w:r w:rsidR="00757953">
              <w:rPr>
                <w:sz w:val="20"/>
                <w:szCs w:val="20"/>
              </w:rPr>
              <w:t xml:space="preserve"> research on </w:t>
            </w:r>
            <w:r>
              <w:rPr>
                <w:sz w:val="20"/>
                <w:szCs w:val="20"/>
              </w:rPr>
              <w:t xml:space="preserve">their </w:t>
            </w:r>
            <w:r w:rsidR="00757953">
              <w:rPr>
                <w:sz w:val="20"/>
                <w:szCs w:val="20"/>
              </w:rPr>
              <w:t xml:space="preserve">context to the class. </w:t>
            </w:r>
            <w:r w:rsidR="00DF6D22">
              <w:rPr>
                <w:b/>
                <w:sz w:val="20"/>
                <w:szCs w:val="20"/>
              </w:rPr>
              <w:t>(I)</w:t>
            </w:r>
          </w:p>
          <w:p w14:paraId="52FEA169" w14:textId="13F69B1E" w:rsidR="00757953" w:rsidRDefault="00757953" w:rsidP="00757953">
            <w:pPr>
              <w:pStyle w:val="Default"/>
              <w:rPr>
                <w:b/>
                <w:bCs/>
                <w:sz w:val="20"/>
                <w:szCs w:val="20"/>
              </w:rPr>
            </w:pPr>
            <w:r>
              <w:rPr>
                <w:sz w:val="20"/>
                <w:szCs w:val="20"/>
              </w:rPr>
              <w:t>Ask learners to</w:t>
            </w:r>
            <w:r w:rsidR="00A32582">
              <w:rPr>
                <w:sz w:val="20"/>
                <w:szCs w:val="20"/>
              </w:rPr>
              <w:t xml:space="preserve"> keep notes on all the contexts w</w:t>
            </w:r>
            <w:r>
              <w:rPr>
                <w:sz w:val="20"/>
                <w:szCs w:val="20"/>
              </w:rPr>
              <w:t xml:space="preserve">hich have been outlined in this discussion. How do they help them to gain a fuller understanding of the text? </w:t>
            </w:r>
            <w:r>
              <w:rPr>
                <w:b/>
                <w:bCs/>
                <w:sz w:val="20"/>
                <w:szCs w:val="20"/>
              </w:rPr>
              <w:t xml:space="preserve"> </w:t>
            </w:r>
          </w:p>
          <w:p w14:paraId="0D830F77" w14:textId="77777777" w:rsidR="00757953" w:rsidRDefault="00757953" w:rsidP="00757953">
            <w:pPr>
              <w:pStyle w:val="Default"/>
              <w:rPr>
                <w:b/>
                <w:bCs/>
                <w:sz w:val="20"/>
                <w:szCs w:val="20"/>
              </w:rPr>
            </w:pPr>
          </w:p>
          <w:p w14:paraId="77F5054B" w14:textId="77777777" w:rsidR="00757953" w:rsidRDefault="00757953" w:rsidP="00757953">
            <w:pPr>
              <w:pStyle w:val="Default"/>
              <w:rPr>
                <w:b/>
                <w:bCs/>
                <w:sz w:val="20"/>
                <w:szCs w:val="20"/>
              </w:rPr>
            </w:pPr>
            <w:r>
              <w:rPr>
                <w:b/>
                <w:bCs/>
                <w:sz w:val="20"/>
                <w:szCs w:val="20"/>
              </w:rPr>
              <w:t>Guidance</w:t>
            </w:r>
          </w:p>
          <w:p w14:paraId="5B42C124" w14:textId="65B32337" w:rsidR="00757953" w:rsidRPr="00825FDF" w:rsidRDefault="00757953" w:rsidP="00757953">
            <w:pPr>
              <w:pStyle w:val="Default"/>
              <w:rPr>
                <w:sz w:val="20"/>
                <w:szCs w:val="20"/>
              </w:rPr>
            </w:pPr>
            <w:r>
              <w:rPr>
                <w:sz w:val="20"/>
                <w:szCs w:val="20"/>
              </w:rPr>
              <w:t>Ensure that learners research dates, genre, form etc., but stress that a detailed knowledge of the text is the primary assessment feature.</w:t>
            </w:r>
          </w:p>
          <w:p w14:paraId="2AF867D5" w14:textId="77777777" w:rsidR="00757953" w:rsidRDefault="00757953" w:rsidP="00757953">
            <w:pPr>
              <w:pStyle w:val="Default"/>
              <w:rPr>
                <w:b/>
                <w:bCs/>
                <w:sz w:val="20"/>
                <w:szCs w:val="20"/>
              </w:rPr>
            </w:pPr>
            <w:r>
              <w:rPr>
                <w:b/>
                <w:bCs/>
                <w:sz w:val="20"/>
                <w:szCs w:val="20"/>
              </w:rPr>
              <w:lastRenderedPageBreak/>
              <w:t>Resources</w:t>
            </w:r>
          </w:p>
          <w:p w14:paraId="16B4237C" w14:textId="6815B5F3" w:rsidR="00757953" w:rsidRPr="004A4E17" w:rsidRDefault="00757953" w:rsidP="00757953">
            <w:pPr>
              <w:pStyle w:val="Default"/>
            </w:pPr>
            <w:r>
              <w:rPr>
                <w:sz w:val="20"/>
                <w:szCs w:val="20"/>
              </w:rPr>
              <w:t xml:space="preserve">The internet, the library, the introduction or further reading list in the set text </w:t>
            </w:r>
          </w:p>
        </w:tc>
      </w:tr>
      <w:tr w:rsidR="00757953" w:rsidRPr="004A4E17" w14:paraId="3AD8AA39" w14:textId="77777777" w:rsidTr="00757953">
        <w:tblPrEx>
          <w:tblCellMar>
            <w:top w:w="0" w:type="dxa"/>
            <w:bottom w:w="0" w:type="dxa"/>
          </w:tblCellMar>
        </w:tblPrEx>
        <w:tc>
          <w:tcPr>
            <w:tcW w:w="14601" w:type="dxa"/>
            <w:gridSpan w:val="3"/>
            <w:tcMar>
              <w:top w:w="113" w:type="dxa"/>
              <w:bottom w:w="113" w:type="dxa"/>
            </w:tcMar>
          </w:tcPr>
          <w:p w14:paraId="07ED6F6F" w14:textId="77777777" w:rsidR="00757953" w:rsidRPr="004A4E17" w:rsidRDefault="00757953" w:rsidP="00757953">
            <w:pPr>
              <w:pStyle w:val="Default"/>
            </w:pPr>
            <w:r>
              <w:rPr>
                <w:b/>
                <w:bCs/>
                <w:sz w:val="20"/>
                <w:szCs w:val="20"/>
              </w:rPr>
              <w:lastRenderedPageBreak/>
              <w:t xml:space="preserve">Pre-1900 Poetry and Prose: Narrative methods and their effects </w:t>
            </w:r>
          </w:p>
        </w:tc>
      </w:tr>
      <w:tr w:rsidR="00757953" w:rsidRPr="004A4E17" w14:paraId="51688281" w14:textId="77777777" w:rsidTr="00757953">
        <w:tblPrEx>
          <w:tblCellMar>
            <w:top w:w="0" w:type="dxa"/>
            <w:bottom w:w="0" w:type="dxa"/>
          </w:tblCellMar>
        </w:tblPrEx>
        <w:tc>
          <w:tcPr>
            <w:tcW w:w="2155" w:type="dxa"/>
            <w:tcMar>
              <w:top w:w="113" w:type="dxa"/>
              <w:bottom w:w="113" w:type="dxa"/>
            </w:tcMar>
          </w:tcPr>
          <w:p w14:paraId="25072FB0" w14:textId="23F207AA"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2 Form</w:t>
            </w:r>
          </w:p>
          <w:p w14:paraId="1FBD4AC1" w14:textId="171CDD2D"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4 Genre</w:t>
            </w:r>
          </w:p>
          <w:p w14:paraId="3BE9A375" w14:textId="77777777" w:rsidR="00757953" w:rsidRDefault="00757953" w:rsidP="00757953">
            <w:pPr>
              <w:pStyle w:val="BodyText"/>
              <w:rPr>
                <w:lang w:eastAsia="en-GB"/>
              </w:rPr>
            </w:pPr>
          </w:p>
          <w:p w14:paraId="0D309513" w14:textId="77777777" w:rsidR="00757953" w:rsidRDefault="00757953" w:rsidP="00757953">
            <w:pPr>
              <w:pStyle w:val="BodyText"/>
              <w:rPr>
                <w:lang w:eastAsia="en-GB"/>
              </w:rPr>
            </w:pPr>
            <w:r>
              <w:rPr>
                <w:lang w:eastAsia="en-GB"/>
              </w:rPr>
              <w:t>AO1 Knowledge and understanding</w:t>
            </w:r>
          </w:p>
          <w:p w14:paraId="1BD3BE04" w14:textId="77777777" w:rsidR="00757953" w:rsidRPr="004A4E17" w:rsidRDefault="00757953" w:rsidP="00757953">
            <w:pPr>
              <w:pStyle w:val="BodyText"/>
              <w:rPr>
                <w:lang w:eastAsia="en-GB"/>
              </w:rPr>
            </w:pPr>
          </w:p>
        </w:tc>
        <w:tc>
          <w:tcPr>
            <w:tcW w:w="2098" w:type="dxa"/>
            <w:tcMar>
              <w:top w:w="113" w:type="dxa"/>
              <w:bottom w:w="113" w:type="dxa"/>
            </w:tcMar>
          </w:tcPr>
          <w:p w14:paraId="57771EC3" w14:textId="0551BC18" w:rsidR="00757953" w:rsidRPr="004A4E17" w:rsidRDefault="00757953" w:rsidP="00FE4347">
            <w:pPr>
              <w:pStyle w:val="Default"/>
              <w:rPr>
                <w:lang w:eastAsia="en-GB"/>
              </w:rPr>
            </w:pPr>
            <w:r>
              <w:rPr>
                <w:sz w:val="20"/>
                <w:szCs w:val="20"/>
              </w:rPr>
              <w:t>Pre-1900 texts:</w:t>
            </w:r>
            <w:r>
              <w:t xml:space="preserve"> </w:t>
            </w:r>
            <w:r>
              <w:rPr>
                <w:sz w:val="20"/>
                <w:szCs w:val="20"/>
              </w:rPr>
              <w:t xml:space="preserve">reviewing what we know about narrative </w:t>
            </w:r>
          </w:p>
        </w:tc>
        <w:tc>
          <w:tcPr>
            <w:tcW w:w="10348" w:type="dxa"/>
            <w:tcMar>
              <w:top w:w="113" w:type="dxa"/>
              <w:bottom w:w="113" w:type="dxa"/>
            </w:tcMar>
          </w:tcPr>
          <w:p w14:paraId="597FA9F6" w14:textId="355A411D" w:rsidR="0046671F" w:rsidRDefault="0046671F" w:rsidP="00BE76EA">
            <w:pPr>
              <w:pStyle w:val="Default"/>
              <w:rPr>
                <w:sz w:val="20"/>
                <w:szCs w:val="20"/>
              </w:rPr>
            </w:pPr>
            <w:r>
              <w:rPr>
                <w:sz w:val="20"/>
                <w:szCs w:val="20"/>
              </w:rPr>
              <w:t xml:space="preserve">Introduce the key terms: </w:t>
            </w:r>
            <w:r w:rsidRPr="00825FDF">
              <w:rPr>
                <w:i/>
                <w:sz w:val="20"/>
                <w:szCs w:val="20"/>
              </w:rPr>
              <w:t>narrative</w:t>
            </w:r>
            <w:r w:rsidR="00825FDF">
              <w:rPr>
                <w:sz w:val="20"/>
                <w:szCs w:val="20"/>
              </w:rPr>
              <w:t xml:space="preserve"> and </w:t>
            </w:r>
            <w:r w:rsidRPr="00825FDF">
              <w:rPr>
                <w:i/>
                <w:sz w:val="20"/>
                <w:szCs w:val="20"/>
              </w:rPr>
              <w:t>voice.</w:t>
            </w:r>
            <w:r>
              <w:rPr>
                <w:sz w:val="20"/>
                <w:szCs w:val="20"/>
              </w:rPr>
              <w:t xml:space="preserve"> </w:t>
            </w:r>
          </w:p>
          <w:p w14:paraId="6280C3FC" w14:textId="77777777" w:rsidR="00825FDF" w:rsidRDefault="00825FDF" w:rsidP="00BE76EA">
            <w:pPr>
              <w:pStyle w:val="Default"/>
              <w:rPr>
                <w:sz w:val="20"/>
                <w:szCs w:val="20"/>
              </w:rPr>
            </w:pPr>
          </w:p>
          <w:p w14:paraId="7BC16901" w14:textId="3D1628BD" w:rsidR="00757953" w:rsidRDefault="00757953" w:rsidP="00BE76EA">
            <w:pPr>
              <w:pStyle w:val="Default"/>
              <w:rPr>
                <w:sz w:val="20"/>
                <w:szCs w:val="20"/>
              </w:rPr>
            </w:pPr>
            <w:r w:rsidRPr="00192755">
              <w:rPr>
                <w:b/>
                <w:sz w:val="20"/>
                <w:szCs w:val="20"/>
              </w:rPr>
              <w:t>Discussion:</w:t>
            </w:r>
            <w:r w:rsidR="0046671F">
              <w:rPr>
                <w:sz w:val="20"/>
                <w:szCs w:val="20"/>
              </w:rPr>
              <w:t xml:space="preserve"> </w:t>
            </w:r>
            <w:r>
              <w:rPr>
                <w:sz w:val="20"/>
                <w:szCs w:val="20"/>
              </w:rPr>
              <w:t xml:space="preserve">What do we understand about these terms?  </w:t>
            </w:r>
          </w:p>
          <w:p w14:paraId="7A8A0B99" w14:textId="16259C9A" w:rsidR="0046671F" w:rsidRDefault="00757953" w:rsidP="00757953">
            <w:pPr>
              <w:pStyle w:val="Default"/>
              <w:rPr>
                <w:sz w:val="20"/>
                <w:szCs w:val="20"/>
              </w:rPr>
            </w:pPr>
            <w:r>
              <w:rPr>
                <w:sz w:val="20"/>
                <w:szCs w:val="20"/>
              </w:rPr>
              <w:t xml:space="preserve">Recap what </w:t>
            </w:r>
            <w:r w:rsidR="0046671F">
              <w:rPr>
                <w:sz w:val="20"/>
                <w:szCs w:val="20"/>
              </w:rPr>
              <w:t xml:space="preserve">learners </w:t>
            </w:r>
            <w:r>
              <w:rPr>
                <w:sz w:val="20"/>
                <w:szCs w:val="20"/>
              </w:rPr>
              <w:t xml:space="preserve">know about narratives, narrators and personas in poetry and prose. Define these terms as well as: </w:t>
            </w:r>
            <w:r w:rsidRPr="00825FDF">
              <w:rPr>
                <w:i/>
                <w:sz w:val="20"/>
                <w:szCs w:val="20"/>
              </w:rPr>
              <w:t>omniscient narrator</w:t>
            </w:r>
            <w:r>
              <w:rPr>
                <w:sz w:val="20"/>
                <w:szCs w:val="20"/>
              </w:rPr>
              <w:t xml:space="preserve">, </w:t>
            </w:r>
            <w:r w:rsidRPr="00825FDF">
              <w:rPr>
                <w:i/>
                <w:sz w:val="20"/>
                <w:szCs w:val="20"/>
              </w:rPr>
              <w:t>first person</w:t>
            </w:r>
            <w:r>
              <w:rPr>
                <w:sz w:val="20"/>
                <w:szCs w:val="20"/>
              </w:rPr>
              <w:t xml:space="preserve">, </w:t>
            </w:r>
            <w:r w:rsidRPr="00825FDF">
              <w:rPr>
                <w:i/>
                <w:sz w:val="20"/>
                <w:szCs w:val="20"/>
              </w:rPr>
              <w:t>free indirect discourse</w:t>
            </w:r>
            <w:r>
              <w:rPr>
                <w:sz w:val="20"/>
                <w:szCs w:val="20"/>
              </w:rPr>
              <w:t xml:space="preserve">, etc. </w:t>
            </w:r>
          </w:p>
          <w:p w14:paraId="2EBCEDB3" w14:textId="1CEBE12C" w:rsidR="00757953" w:rsidRDefault="00757953" w:rsidP="00757953">
            <w:pPr>
              <w:pStyle w:val="Default"/>
              <w:rPr>
                <w:sz w:val="20"/>
                <w:szCs w:val="20"/>
              </w:rPr>
            </w:pPr>
            <w:r>
              <w:rPr>
                <w:b/>
                <w:bCs/>
                <w:sz w:val="20"/>
                <w:szCs w:val="20"/>
              </w:rPr>
              <w:t xml:space="preserve"> </w:t>
            </w:r>
          </w:p>
          <w:p w14:paraId="670BB144" w14:textId="5173D240" w:rsidR="0046671F" w:rsidRDefault="00757953" w:rsidP="00757953">
            <w:pPr>
              <w:pStyle w:val="Default"/>
              <w:rPr>
                <w:b/>
                <w:bCs/>
                <w:sz w:val="20"/>
                <w:szCs w:val="20"/>
              </w:rPr>
            </w:pPr>
            <w:r>
              <w:rPr>
                <w:sz w:val="20"/>
                <w:szCs w:val="20"/>
              </w:rPr>
              <w:t>Provide</w:t>
            </w:r>
            <w:r w:rsidR="0046671F">
              <w:rPr>
                <w:sz w:val="20"/>
                <w:szCs w:val="20"/>
              </w:rPr>
              <w:t xml:space="preserve"> </w:t>
            </w:r>
            <w:r>
              <w:rPr>
                <w:sz w:val="20"/>
                <w:szCs w:val="20"/>
              </w:rPr>
              <w:t>/ ask the class to compile a list of useful narrative tools</w:t>
            </w:r>
            <w:r w:rsidR="0046671F">
              <w:rPr>
                <w:sz w:val="20"/>
                <w:szCs w:val="20"/>
              </w:rPr>
              <w:t xml:space="preserve"> – </w:t>
            </w:r>
            <w:r>
              <w:rPr>
                <w:sz w:val="20"/>
                <w:szCs w:val="20"/>
              </w:rPr>
              <w:t>omniscient narrator, first person, tone etc. as a prompt to structuring an essay</w:t>
            </w:r>
            <w:r>
              <w:rPr>
                <w:b/>
                <w:bCs/>
                <w:sz w:val="20"/>
                <w:szCs w:val="20"/>
              </w:rPr>
              <w:t xml:space="preserve">. </w:t>
            </w:r>
            <w:r>
              <w:rPr>
                <w:sz w:val="20"/>
                <w:szCs w:val="20"/>
              </w:rPr>
              <w:t xml:space="preserve">Encourage them to add to this as the course progresses. </w:t>
            </w:r>
            <w:r>
              <w:rPr>
                <w:b/>
                <w:bCs/>
                <w:sz w:val="20"/>
                <w:szCs w:val="20"/>
              </w:rPr>
              <w:t xml:space="preserve"> </w:t>
            </w:r>
          </w:p>
          <w:p w14:paraId="76AEE557" w14:textId="77777777" w:rsidR="0046671F" w:rsidRDefault="0046671F" w:rsidP="00757953">
            <w:pPr>
              <w:pStyle w:val="Default"/>
              <w:rPr>
                <w:b/>
                <w:bCs/>
                <w:sz w:val="20"/>
                <w:szCs w:val="20"/>
              </w:rPr>
            </w:pPr>
          </w:p>
          <w:p w14:paraId="36D97F5B" w14:textId="77777777" w:rsidR="00825FDF" w:rsidRPr="00825FDF" w:rsidRDefault="00757953" w:rsidP="00825FDF">
            <w:pPr>
              <w:pStyle w:val="Default"/>
              <w:rPr>
                <w:b/>
                <w:sz w:val="20"/>
                <w:szCs w:val="20"/>
              </w:rPr>
            </w:pPr>
            <w:r>
              <w:rPr>
                <w:sz w:val="20"/>
                <w:szCs w:val="20"/>
              </w:rPr>
              <w:t xml:space="preserve">Re-read the first chapter of </w:t>
            </w:r>
            <w:r w:rsidR="00825FDF">
              <w:rPr>
                <w:sz w:val="20"/>
                <w:szCs w:val="20"/>
              </w:rPr>
              <w:t>their</w:t>
            </w:r>
            <w:r>
              <w:rPr>
                <w:sz w:val="20"/>
                <w:szCs w:val="20"/>
              </w:rPr>
              <w:t xml:space="preserve"> set text. </w:t>
            </w:r>
            <w:r w:rsidRPr="00192755">
              <w:rPr>
                <w:sz w:val="20"/>
                <w:szCs w:val="20"/>
              </w:rPr>
              <w:t>Write a brief paragraph in response to the following prompts</w:t>
            </w:r>
            <w:r w:rsidR="00825FDF" w:rsidRPr="00825FDF">
              <w:rPr>
                <w:b/>
                <w:sz w:val="20"/>
                <w:szCs w:val="20"/>
              </w:rPr>
              <w:t xml:space="preserve"> (I)</w:t>
            </w:r>
          </w:p>
          <w:p w14:paraId="20F7A653" w14:textId="1A7645F4" w:rsidR="00757953" w:rsidRDefault="00757953" w:rsidP="00757953">
            <w:pPr>
              <w:pStyle w:val="Default"/>
              <w:rPr>
                <w:sz w:val="20"/>
                <w:szCs w:val="20"/>
              </w:rPr>
            </w:pPr>
            <w:r w:rsidRPr="00192755">
              <w:rPr>
                <w:sz w:val="20"/>
                <w:szCs w:val="20"/>
              </w:rPr>
              <w:t>:</w:t>
            </w:r>
          </w:p>
          <w:p w14:paraId="57B47DC4" w14:textId="77777777" w:rsidR="00757953" w:rsidRDefault="00757953" w:rsidP="00757953">
            <w:pPr>
              <w:pStyle w:val="Default"/>
              <w:rPr>
                <w:sz w:val="20"/>
                <w:szCs w:val="20"/>
              </w:rPr>
            </w:pPr>
          </w:p>
          <w:tbl>
            <w:tblPr>
              <w:tblStyle w:val="TableGrid"/>
              <w:tblW w:w="0" w:type="auto"/>
              <w:jc w:val="center"/>
              <w:tblLayout w:type="fixed"/>
              <w:tblLook w:val="04A0" w:firstRow="1" w:lastRow="0" w:firstColumn="1" w:lastColumn="0" w:noHBand="0" w:noVBand="1"/>
            </w:tblPr>
            <w:tblGrid>
              <w:gridCol w:w="4881"/>
            </w:tblGrid>
            <w:tr w:rsidR="00757953" w14:paraId="22C523EB" w14:textId="77777777" w:rsidTr="00757953">
              <w:trPr>
                <w:trHeight w:val="782"/>
                <w:jc w:val="center"/>
              </w:trPr>
              <w:tc>
                <w:tcPr>
                  <w:tcW w:w="4881" w:type="dxa"/>
                </w:tcPr>
                <w:p w14:paraId="4249AA36" w14:textId="77777777" w:rsidR="00757953" w:rsidRDefault="00757953" w:rsidP="00757953">
                  <w:pPr>
                    <w:pStyle w:val="Default"/>
                    <w:spacing w:before="120"/>
                    <w:rPr>
                      <w:sz w:val="20"/>
                      <w:szCs w:val="20"/>
                    </w:rPr>
                  </w:pPr>
                  <w:r>
                    <w:rPr>
                      <w:sz w:val="20"/>
                      <w:szCs w:val="20"/>
                    </w:rPr>
                    <w:t xml:space="preserve">The narrative technique used in my text is …… </w:t>
                  </w:r>
                </w:p>
                <w:p w14:paraId="1F13A393" w14:textId="77777777" w:rsidR="00757953" w:rsidRDefault="00757953" w:rsidP="00757953">
                  <w:pPr>
                    <w:pStyle w:val="BodyText"/>
                    <w:spacing w:before="120"/>
                  </w:pPr>
                  <w:r>
                    <w:t xml:space="preserve">This is an effective narrative device because …… </w:t>
                  </w:r>
                </w:p>
                <w:p w14:paraId="4F76FC98" w14:textId="77777777" w:rsidR="00757953" w:rsidRDefault="00757953" w:rsidP="00757953">
                  <w:pPr>
                    <w:pStyle w:val="Default"/>
                    <w:rPr>
                      <w:sz w:val="20"/>
                      <w:szCs w:val="20"/>
                    </w:rPr>
                  </w:pPr>
                </w:p>
              </w:tc>
            </w:tr>
          </w:tbl>
          <w:p w14:paraId="108B89FE" w14:textId="77777777" w:rsidR="00757953" w:rsidRDefault="00757953" w:rsidP="00757953">
            <w:pPr>
              <w:pStyle w:val="BodyText"/>
              <w:rPr>
                <w:b/>
              </w:rPr>
            </w:pPr>
            <w:r>
              <w:rPr>
                <w:b/>
              </w:rPr>
              <w:t>Guidance</w:t>
            </w:r>
          </w:p>
          <w:p w14:paraId="54399C3B" w14:textId="355C46EB" w:rsidR="00757953" w:rsidRDefault="00757953" w:rsidP="00757953">
            <w:pPr>
              <w:pStyle w:val="Default"/>
              <w:rPr>
                <w:sz w:val="20"/>
                <w:szCs w:val="20"/>
              </w:rPr>
            </w:pPr>
            <w:r>
              <w:rPr>
                <w:sz w:val="20"/>
                <w:szCs w:val="20"/>
              </w:rPr>
              <w:t xml:space="preserve">If learners are beginning this section after studying </w:t>
            </w:r>
            <w:r w:rsidRPr="00825FDF">
              <w:rPr>
                <w:i/>
                <w:sz w:val="20"/>
                <w:szCs w:val="20"/>
              </w:rPr>
              <w:t xml:space="preserve">Shakespeare and </w:t>
            </w:r>
            <w:r w:rsidR="0046671F" w:rsidRPr="00825FDF">
              <w:rPr>
                <w:i/>
                <w:sz w:val="20"/>
                <w:szCs w:val="20"/>
              </w:rPr>
              <w:t>Drama</w:t>
            </w:r>
            <w:r>
              <w:rPr>
                <w:sz w:val="20"/>
                <w:szCs w:val="20"/>
              </w:rPr>
              <w:t>, they can bring their learning from that study to their focus on either a novel or poetry. However, the most significant difference will be narrative, so this is a good place to start.</w:t>
            </w:r>
          </w:p>
          <w:p w14:paraId="412B5DCC" w14:textId="77777777" w:rsidR="00757953" w:rsidRDefault="00757953" w:rsidP="00757953">
            <w:pPr>
              <w:pStyle w:val="Default"/>
              <w:rPr>
                <w:b/>
              </w:rPr>
            </w:pPr>
          </w:p>
          <w:p w14:paraId="37BA3732" w14:textId="77777777" w:rsidR="00757953" w:rsidRDefault="00757953" w:rsidP="00757953">
            <w:pPr>
              <w:pStyle w:val="BodyText"/>
              <w:rPr>
                <w:b/>
              </w:rPr>
            </w:pPr>
            <w:r>
              <w:rPr>
                <w:b/>
              </w:rPr>
              <w:t>Resources</w:t>
            </w:r>
          </w:p>
          <w:p w14:paraId="7DE45C11" w14:textId="5FCE378C" w:rsidR="00757953" w:rsidRDefault="00757953" w:rsidP="00757953">
            <w:pPr>
              <w:pStyle w:val="Default"/>
              <w:rPr>
                <w:sz w:val="20"/>
                <w:szCs w:val="20"/>
              </w:rPr>
            </w:pPr>
            <w:r>
              <w:rPr>
                <w:sz w:val="20"/>
                <w:szCs w:val="20"/>
              </w:rPr>
              <w:t xml:space="preserve">The Poetry and Prose sections of </w:t>
            </w:r>
            <w:r w:rsidR="0046671F">
              <w:rPr>
                <w:sz w:val="20"/>
                <w:szCs w:val="20"/>
              </w:rPr>
              <w:t xml:space="preserve">the </w:t>
            </w:r>
            <w:r>
              <w:rPr>
                <w:sz w:val="20"/>
                <w:szCs w:val="20"/>
              </w:rPr>
              <w:t xml:space="preserve">scheme of work </w:t>
            </w:r>
            <w:r w:rsidR="0046671F">
              <w:rPr>
                <w:sz w:val="20"/>
                <w:szCs w:val="20"/>
              </w:rPr>
              <w:t xml:space="preserve">for Paper 1 and Paper 2 </w:t>
            </w:r>
            <w:r>
              <w:rPr>
                <w:sz w:val="20"/>
                <w:szCs w:val="20"/>
              </w:rPr>
              <w:t>offer interesting activities for narrative and poetry focus.</w:t>
            </w:r>
          </w:p>
          <w:p w14:paraId="3CACEF63" w14:textId="77777777" w:rsidR="00757953" w:rsidRPr="00D26DE8" w:rsidRDefault="00757953" w:rsidP="00757953">
            <w:pPr>
              <w:pStyle w:val="BodyText"/>
              <w:rPr>
                <w:b/>
              </w:rPr>
            </w:pPr>
            <w:r>
              <w:t>Set text</w:t>
            </w:r>
          </w:p>
        </w:tc>
      </w:tr>
      <w:tr w:rsidR="00757953" w:rsidRPr="004A4E17" w14:paraId="4CAC8986" w14:textId="77777777" w:rsidTr="00757953">
        <w:tblPrEx>
          <w:tblCellMar>
            <w:top w:w="0" w:type="dxa"/>
            <w:bottom w:w="0" w:type="dxa"/>
          </w:tblCellMar>
        </w:tblPrEx>
        <w:trPr>
          <w:trHeight w:val="2502"/>
        </w:trPr>
        <w:tc>
          <w:tcPr>
            <w:tcW w:w="2155" w:type="dxa"/>
            <w:tcMar>
              <w:top w:w="113" w:type="dxa"/>
              <w:bottom w:w="113" w:type="dxa"/>
            </w:tcMar>
          </w:tcPr>
          <w:p w14:paraId="31636B07" w14:textId="0535E14F"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6 style</w:t>
            </w:r>
          </w:p>
          <w:p w14:paraId="4E0DAF0E" w14:textId="77777777" w:rsidR="00757953" w:rsidRDefault="00757953" w:rsidP="00757953">
            <w:pPr>
              <w:pStyle w:val="BodyText"/>
              <w:rPr>
                <w:lang w:eastAsia="en-GB"/>
              </w:rPr>
            </w:pPr>
          </w:p>
          <w:p w14:paraId="7E0178CF" w14:textId="77777777" w:rsidR="00757953" w:rsidRPr="004A4E17" w:rsidRDefault="00757953" w:rsidP="00757953">
            <w:pPr>
              <w:pStyle w:val="BodyText"/>
              <w:rPr>
                <w:lang w:eastAsia="en-GB"/>
              </w:rPr>
            </w:pPr>
            <w:r>
              <w:rPr>
                <w:lang w:eastAsia="en-GB"/>
              </w:rPr>
              <w:t xml:space="preserve">AO2 Analysis </w:t>
            </w:r>
          </w:p>
        </w:tc>
        <w:tc>
          <w:tcPr>
            <w:tcW w:w="2098" w:type="dxa"/>
            <w:tcMar>
              <w:top w:w="113" w:type="dxa"/>
              <w:bottom w:w="113" w:type="dxa"/>
            </w:tcMar>
          </w:tcPr>
          <w:p w14:paraId="19849D67" w14:textId="77777777" w:rsidR="00757953" w:rsidRDefault="00757953" w:rsidP="00757953">
            <w:pPr>
              <w:pStyle w:val="Default"/>
              <w:rPr>
                <w:sz w:val="20"/>
                <w:szCs w:val="20"/>
              </w:rPr>
            </w:pPr>
            <w:r>
              <w:rPr>
                <w:sz w:val="20"/>
                <w:szCs w:val="20"/>
              </w:rPr>
              <w:t>Pre-1900 texts:</w:t>
            </w:r>
            <w:r>
              <w:t xml:space="preserve"> </w:t>
            </w:r>
            <w:r>
              <w:rPr>
                <w:sz w:val="20"/>
                <w:szCs w:val="20"/>
              </w:rPr>
              <w:t xml:space="preserve">discussing narrative methods </w:t>
            </w:r>
          </w:p>
          <w:p w14:paraId="0F974A2B" w14:textId="77777777" w:rsidR="00757953" w:rsidRPr="004A4E17" w:rsidRDefault="00757953" w:rsidP="00757953">
            <w:pPr>
              <w:pStyle w:val="BodyText"/>
              <w:rPr>
                <w:lang w:eastAsia="en-GB"/>
              </w:rPr>
            </w:pPr>
          </w:p>
        </w:tc>
        <w:tc>
          <w:tcPr>
            <w:tcW w:w="10348" w:type="dxa"/>
            <w:tcMar>
              <w:top w:w="113" w:type="dxa"/>
              <w:bottom w:w="113" w:type="dxa"/>
            </w:tcMar>
          </w:tcPr>
          <w:p w14:paraId="3A050D9E" w14:textId="5B6660A3" w:rsidR="00757953" w:rsidRDefault="00825FDF" w:rsidP="00757953">
            <w:pPr>
              <w:pStyle w:val="Default"/>
              <w:rPr>
                <w:sz w:val="20"/>
                <w:szCs w:val="20"/>
              </w:rPr>
            </w:pPr>
            <w:r>
              <w:rPr>
                <w:sz w:val="20"/>
                <w:szCs w:val="20"/>
              </w:rPr>
              <w:t>In pairs or small groups, l</w:t>
            </w:r>
            <w:r w:rsidR="00757953">
              <w:rPr>
                <w:sz w:val="20"/>
                <w:szCs w:val="20"/>
              </w:rPr>
              <w:t xml:space="preserve">earners discuss the following question in relation to </w:t>
            </w:r>
            <w:r w:rsidR="003D3838">
              <w:rPr>
                <w:sz w:val="20"/>
                <w:szCs w:val="20"/>
              </w:rPr>
              <w:t xml:space="preserve">an extract of </w:t>
            </w:r>
            <w:r w:rsidR="0046671F">
              <w:rPr>
                <w:sz w:val="20"/>
                <w:szCs w:val="20"/>
              </w:rPr>
              <w:t xml:space="preserve">the </w:t>
            </w:r>
            <w:r w:rsidR="00757953">
              <w:rPr>
                <w:sz w:val="20"/>
                <w:szCs w:val="20"/>
              </w:rPr>
              <w:t xml:space="preserve">set text: </w:t>
            </w:r>
          </w:p>
          <w:p w14:paraId="6EE83080" w14:textId="77777777" w:rsidR="00757953" w:rsidRDefault="00757953" w:rsidP="00CD7852">
            <w:pPr>
              <w:pStyle w:val="Default"/>
              <w:numPr>
                <w:ilvl w:val="0"/>
                <w:numId w:val="65"/>
              </w:numPr>
              <w:rPr>
                <w:sz w:val="20"/>
                <w:szCs w:val="20"/>
              </w:rPr>
            </w:pPr>
            <w:r>
              <w:rPr>
                <w:sz w:val="20"/>
                <w:szCs w:val="20"/>
              </w:rPr>
              <w:t>What literary features would you choose to comment on in the opening to your set text?</w:t>
            </w:r>
          </w:p>
          <w:p w14:paraId="5C9990FD" w14:textId="77777777" w:rsidR="00757953" w:rsidRDefault="00757953" w:rsidP="00757953">
            <w:pPr>
              <w:pStyle w:val="Default"/>
              <w:ind w:left="720"/>
              <w:rPr>
                <w:sz w:val="20"/>
                <w:szCs w:val="20"/>
              </w:rPr>
            </w:pPr>
            <w:r>
              <w:rPr>
                <w:sz w:val="20"/>
                <w:szCs w:val="20"/>
              </w:rPr>
              <w:t xml:space="preserve"> </w:t>
            </w:r>
            <w:r>
              <w:rPr>
                <w:b/>
                <w:bCs/>
                <w:sz w:val="20"/>
                <w:szCs w:val="20"/>
              </w:rPr>
              <w:t xml:space="preserve"> </w:t>
            </w:r>
          </w:p>
          <w:p w14:paraId="0A5C28BC" w14:textId="77777777" w:rsidR="00757953" w:rsidRDefault="00757953" w:rsidP="00757953">
            <w:pPr>
              <w:pStyle w:val="Default"/>
              <w:rPr>
                <w:sz w:val="20"/>
                <w:szCs w:val="20"/>
              </w:rPr>
            </w:pPr>
            <w:r>
              <w:rPr>
                <w:sz w:val="20"/>
                <w:szCs w:val="20"/>
              </w:rPr>
              <w:t xml:space="preserve">Learners then present their findings in the form of an essay plan to the class. </w:t>
            </w:r>
          </w:p>
          <w:p w14:paraId="0C935A37" w14:textId="77777777" w:rsidR="00757953" w:rsidRDefault="00757953" w:rsidP="00CD7852">
            <w:pPr>
              <w:pStyle w:val="Default"/>
              <w:numPr>
                <w:ilvl w:val="0"/>
                <w:numId w:val="65"/>
              </w:numPr>
              <w:rPr>
                <w:sz w:val="20"/>
                <w:szCs w:val="20"/>
              </w:rPr>
            </w:pPr>
            <w:r>
              <w:rPr>
                <w:sz w:val="20"/>
                <w:szCs w:val="20"/>
              </w:rPr>
              <w:t xml:space="preserve">To what extent do others agree with this opinion? </w:t>
            </w:r>
          </w:p>
          <w:p w14:paraId="0BF8A003" w14:textId="77777777" w:rsidR="00757953" w:rsidRDefault="00757953" w:rsidP="00CD7852">
            <w:pPr>
              <w:pStyle w:val="Default"/>
              <w:numPr>
                <w:ilvl w:val="0"/>
                <w:numId w:val="65"/>
              </w:numPr>
              <w:rPr>
                <w:sz w:val="20"/>
                <w:szCs w:val="20"/>
              </w:rPr>
            </w:pPr>
            <w:r>
              <w:rPr>
                <w:sz w:val="20"/>
                <w:szCs w:val="20"/>
              </w:rPr>
              <w:t xml:space="preserve">What other features would the class choose to add to those already identified? </w:t>
            </w:r>
            <w:r>
              <w:rPr>
                <w:b/>
                <w:bCs/>
                <w:sz w:val="20"/>
                <w:szCs w:val="20"/>
              </w:rPr>
              <w:t xml:space="preserve"> </w:t>
            </w:r>
          </w:p>
          <w:p w14:paraId="5C1F5720" w14:textId="77777777" w:rsidR="00757953" w:rsidRDefault="00757953" w:rsidP="00757953">
            <w:pPr>
              <w:pStyle w:val="Default"/>
              <w:rPr>
                <w:sz w:val="20"/>
                <w:szCs w:val="20"/>
              </w:rPr>
            </w:pPr>
          </w:p>
          <w:p w14:paraId="395E3DC4" w14:textId="77777777" w:rsidR="00757953" w:rsidRDefault="00757953" w:rsidP="00757953">
            <w:pPr>
              <w:pStyle w:val="Default"/>
              <w:rPr>
                <w:b/>
                <w:bCs/>
                <w:sz w:val="20"/>
                <w:szCs w:val="20"/>
              </w:rPr>
            </w:pPr>
            <w:r>
              <w:rPr>
                <w:sz w:val="20"/>
                <w:szCs w:val="20"/>
              </w:rPr>
              <w:t xml:space="preserve">Ask learners to annotate the opening of their set text to include all the detail discussed in the lesson. </w:t>
            </w:r>
            <w:r>
              <w:rPr>
                <w:b/>
                <w:bCs/>
                <w:sz w:val="20"/>
                <w:szCs w:val="20"/>
              </w:rPr>
              <w:t xml:space="preserve">(I) </w:t>
            </w:r>
          </w:p>
          <w:p w14:paraId="6F746B8E" w14:textId="77777777" w:rsidR="00757953" w:rsidRDefault="00757953" w:rsidP="00757953">
            <w:pPr>
              <w:pStyle w:val="Default"/>
              <w:rPr>
                <w:sz w:val="20"/>
                <w:szCs w:val="20"/>
              </w:rPr>
            </w:pPr>
          </w:p>
          <w:p w14:paraId="604F213E" w14:textId="493E1CBC" w:rsidR="00757953" w:rsidRDefault="00757953" w:rsidP="00757953">
            <w:pPr>
              <w:pStyle w:val="BodyText"/>
            </w:pPr>
            <w:r>
              <w:t xml:space="preserve">Learners can repeat this exercise using Paper 2 past papers to practise these techniques on unseen material. Learners may need to be able to do both </w:t>
            </w:r>
            <w:r w:rsidR="00DE45F5">
              <w:t>extract-based and whole-text</w:t>
            </w:r>
            <w:r>
              <w:t xml:space="preserve"> question</w:t>
            </w:r>
            <w:r w:rsidR="00DE45F5">
              <w:t>s</w:t>
            </w:r>
            <w:r>
              <w:t xml:space="preserve"> in Paper 4. The </w:t>
            </w:r>
            <w:r w:rsidR="00DE45F5">
              <w:t xml:space="preserve">next activity </w:t>
            </w:r>
            <w:r>
              <w:t>is a whole</w:t>
            </w:r>
            <w:r w:rsidR="00DE45F5">
              <w:t>-</w:t>
            </w:r>
            <w:r>
              <w:t xml:space="preserve">text-based exercise to give them practice in the alternative style of question. </w:t>
            </w:r>
          </w:p>
          <w:p w14:paraId="56BB2EB3" w14:textId="77777777" w:rsidR="00757953" w:rsidRDefault="00757953" w:rsidP="00757953">
            <w:pPr>
              <w:pStyle w:val="BodyText"/>
              <w:rPr>
                <w:b/>
                <w:bCs/>
              </w:rPr>
            </w:pPr>
            <w:r>
              <w:rPr>
                <w:b/>
                <w:bCs/>
              </w:rPr>
              <w:t xml:space="preserve"> </w:t>
            </w:r>
          </w:p>
          <w:p w14:paraId="65FB676F" w14:textId="77777777" w:rsidR="00757953" w:rsidRDefault="00757953" w:rsidP="00757953">
            <w:pPr>
              <w:pStyle w:val="BodyText"/>
              <w:rPr>
                <w:b/>
              </w:rPr>
            </w:pPr>
            <w:r>
              <w:rPr>
                <w:b/>
              </w:rPr>
              <w:t>Guidance</w:t>
            </w:r>
          </w:p>
          <w:p w14:paraId="2AE4FF7C" w14:textId="77777777" w:rsidR="00433CD0" w:rsidRDefault="00757953" w:rsidP="00757953">
            <w:pPr>
              <w:pStyle w:val="Default"/>
              <w:rPr>
                <w:sz w:val="20"/>
                <w:szCs w:val="20"/>
              </w:rPr>
            </w:pPr>
            <w:r>
              <w:rPr>
                <w:sz w:val="20"/>
                <w:szCs w:val="20"/>
              </w:rPr>
              <w:t>Draw learners</w:t>
            </w:r>
            <w:r w:rsidR="00DE45F5">
              <w:rPr>
                <w:sz w:val="20"/>
                <w:szCs w:val="20"/>
              </w:rPr>
              <w:t>’</w:t>
            </w:r>
            <w:r>
              <w:rPr>
                <w:sz w:val="20"/>
                <w:szCs w:val="20"/>
              </w:rPr>
              <w:t xml:space="preserve"> attention to the phrase ‘</w:t>
            </w:r>
            <w:r w:rsidR="003D3838">
              <w:rPr>
                <w:sz w:val="20"/>
                <w:szCs w:val="20"/>
              </w:rPr>
              <w:t xml:space="preserve">To </w:t>
            </w:r>
            <w:r>
              <w:rPr>
                <w:sz w:val="20"/>
                <w:szCs w:val="20"/>
              </w:rPr>
              <w:t>what extent’</w:t>
            </w:r>
            <w:r w:rsidR="003D3838">
              <w:rPr>
                <w:sz w:val="20"/>
                <w:szCs w:val="20"/>
              </w:rPr>
              <w:t xml:space="preserve"> above</w:t>
            </w:r>
            <w:r>
              <w:rPr>
                <w:sz w:val="20"/>
                <w:szCs w:val="20"/>
              </w:rPr>
              <w:t xml:space="preserve">. In what ways can this be answered? Offer some sentence starters to respond to this: </w:t>
            </w:r>
          </w:p>
          <w:p w14:paraId="609C4E82" w14:textId="389671F8" w:rsidR="00757953" w:rsidRDefault="00757953" w:rsidP="00433CD0">
            <w:pPr>
              <w:pStyle w:val="Default"/>
              <w:jc w:val="center"/>
              <w:rPr>
                <w:i/>
                <w:sz w:val="20"/>
                <w:szCs w:val="20"/>
              </w:rPr>
            </w:pPr>
            <w:r w:rsidRPr="00433CD0">
              <w:rPr>
                <w:i/>
                <w:sz w:val="20"/>
                <w:szCs w:val="20"/>
              </w:rPr>
              <w:t>Therefore, to a greater/lesser extent, I agree with the opinion.</w:t>
            </w:r>
          </w:p>
          <w:p w14:paraId="7E9F0132" w14:textId="77777777" w:rsidR="00433CD0" w:rsidRPr="00433CD0" w:rsidRDefault="00433CD0" w:rsidP="00433CD0">
            <w:pPr>
              <w:pStyle w:val="Default"/>
              <w:jc w:val="center"/>
              <w:rPr>
                <w:i/>
                <w:sz w:val="20"/>
                <w:szCs w:val="20"/>
              </w:rPr>
            </w:pPr>
          </w:p>
          <w:p w14:paraId="677CB674" w14:textId="37BB01F8" w:rsidR="00757953" w:rsidRDefault="00433CD0" w:rsidP="00757953">
            <w:pPr>
              <w:pStyle w:val="BodyText"/>
            </w:pPr>
            <w:r>
              <w:t xml:space="preserve">Planning </w:t>
            </w:r>
            <w:r w:rsidR="00757953">
              <w:t>offers learners a chance to plot their findings in a detailed essay plan and should allow you to see how insightful they are being about</w:t>
            </w:r>
            <w:r>
              <w:t xml:space="preserve"> their narratives whilst also showing you </w:t>
            </w:r>
            <w:r w:rsidR="00757953">
              <w:t xml:space="preserve">how well they are able to structure their ideas on paper. </w:t>
            </w:r>
          </w:p>
          <w:p w14:paraId="36706931" w14:textId="77777777" w:rsidR="00757953" w:rsidRDefault="00757953" w:rsidP="00757953">
            <w:pPr>
              <w:pStyle w:val="BodyText"/>
              <w:rPr>
                <w:b/>
              </w:rPr>
            </w:pPr>
          </w:p>
          <w:p w14:paraId="1180499B" w14:textId="77777777" w:rsidR="00757953" w:rsidRPr="00A97570" w:rsidRDefault="00757953" w:rsidP="00757953">
            <w:pPr>
              <w:pStyle w:val="BodyText"/>
              <w:rPr>
                <w:b/>
              </w:rPr>
            </w:pPr>
            <w:r>
              <w:rPr>
                <w:b/>
              </w:rPr>
              <w:t>Resources</w:t>
            </w:r>
          </w:p>
          <w:p w14:paraId="019479C2" w14:textId="5BA35E90" w:rsidR="00757953" w:rsidRDefault="00757953" w:rsidP="00757953">
            <w:pPr>
              <w:pStyle w:val="Default"/>
              <w:rPr>
                <w:sz w:val="20"/>
                <w:szCs w:val="20"/>
              </w:rPr>
            </w:pPr>
            <w:r>
              <w:rPr>
                <w:sz w:val="20"/>
                <w:szCs w:val="20"/>
              </w:rPr>
              <w:t>Set text</w:t>
            </w:r>
          </w:p>
          <w:p w14:paraId="380FAEAA" w14:textId="19D95421" w:rsidR="00757953" w:rsidRPr="00A97570" w:rsidRDefault="00757953" w:rsidP="00E700D0">
            <w:pPr>
              <w:pStyle w:val="BodyText"/>
              <w:rPr>
                <w:b/>
              </w:rPr>
            </w:pPr>
            <w:r>
              <w:t>Past papers,</w:t>
            </w:r>
            <w:r w:rsidR="00E700D0">
              <w:t xml:space="preserve"> </w:t>
            </w:r>
            <w:r w:rsidR="00E700D0" w:rsidRPr="00BE76EA">
              <w:rPr>
                <w:i/>
              </w:rPr>
              <w:t>Example Candidate Responses</w:t>
            </w:r>
          </w:p>
        </w:tc>
      </w:tr>
      <w:tr w:rsidR="00757953" w:rsidRPr="004A4E17" w14:paraId="29581234" w14:textId="77777777" w:rsidTr="00757953">
        <w:tblPrEx>
          <w:tblCellMar>
            <w:top w:w="0" w:type="dxa"/>
            <w:bottom w:w="0" w:type="dxa"/>
          </w:tblCellMar>
        </w:tblPrEx>
        <w:tc>
          <w:tcPr>
            <w:tcW w:w="2155" w:type="dxa"/>
            <w:tcMar>
              <w:top w:w="113" w:type="dxa"/>
              <w:bottom w:w="113" w:type="dxa"/>
            </w:tcMar>
          </w:tcPr>
          <w:p w14:paraId="1224AFDA" w14:textId="256F9AAC"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7 Interpretation</w:t>
            </w:r>
          </w:p>
          <w:p w14:paraId="247AED54" w14:textId="77777777" w:rsidR="00757953" w:rsidRDefault="00757953" w:rsidP="00757953">
            <w:pPr>
              <w:pStyle w:val="BodyText"/>
              <w:rPr>
                <w:lang w:eastAsia="en-GB"/>
              </w:rPr>
            </w:pPr>
          </w:p>
          <w:p w14:paraId="1AEF6CA9" w14:textId="77777777" w:rsidR="00757953" w:rsidRPr="004A4E17" w:rsidRDefault="00757953" w:rsidP="00757953">
            <w:pPr>
              <w:pStyle w:val="BodyText"/>
              <w:rPr>
                <w:lang w:eastAsia="en-GB"/>
              </w:rPr>
            </w:pPr>
            <w:r>
              <w:rPr>
                <w:lang w:eastAsia="en-GB"/>
              </w:rPr>
              <w:t>AO5 Evaluation of opinion</w:t>
            </w:r>
          </w:p>
        </w:tc>
        <w:tc>
          <w:tcPr>
            <w:tcW w:w="2098" w:type="dxa"/>
            <w:tcMar>
              <w:top w:w="113" w:type="dxa"/>
              <w:bottom w:w="113" w:type="dxa"/>
            </w:tcMar>
          </w:tcPr>
          <w:p w14:paraId="6E284B42" w14:textId="77777777" w:rsidR="00757953" w:rsidRPr="004A4E17" w:rsidRDefault="00757953" w:rsidP="00757953">
            <w:pPr>
              <w:pStyle w:val="BodyText"/>
              <w:rPr>
                <w:lang w:eastAsia="en-GB"/>
              </w:rPr>
            </w:pPr>
            <w:r>
              <w:t>Pre-1900 texts:</w:t>
            </w:r>
          </w:p>
          <w:p w14:paraId="1ADC2834" w14:textId="77777777" w:rsidR="00757953" w:rsidRDefault="00757953" w:rsidP="00757953">
            <w:pPr>
              <w:pStyle w:val="Default"/>
              <w:rPr>
                <w:sz w:val="20"/>
                <w:szCs w:val="20"/>
              </w:rPr>
            </w:pPr>
            <w:r>
              <w:rPr>
                <w:sz w:val="20"/>
                <w:szCs w:val="20"/>
              </w:rPr>
              <w:t xml:space="preserve">responding to effects on the reader </w:t>
            </w:r>
          </w:p>
          <w:p w14:paraId="0AFF04DF" w14:textId="77777777" w:rsidR="00757953" w:rsidRPr="004A4E17" w:rsidRDefault="00757953" w:rsidP="00757953">
            <w:pPr>
              <w:pStyle w:val="BodyText"/>
              <w:rPr>
                <w:lang w:eastAsia="en-GB"/>
              </w:rPr>
            </w:pPr>
          </w:p>
        </w:tc>
        <w:tc>
          <w:tcPr>
            <w:tcW w:w="10348" w:type="dxa"/>
            <w:tcMar>
              <w:top w:w="113" w:type="dxa"/>
              <w:bottom w:w="113" w:type="dxa"/>
            </w:tcMar>
          </w:tcPr>
          <w:p w14:paraId="746A9867" w14:textId="77777777" w:rsidR="00757953" w:rsidRDefault="00757953" w:rsidP="00757953">
            <w:pPr>
              <w:pStyle w:val="Default"/>
              <w:rPr>
                <w:sz w:val="20"/>
                <w:szCs w:val="20"/>
              </w:rPr>
            </w:pPr>
            <w:r>
              <w:rPr>
                <w:sz w:val="20"/>
                <w:szCs w:val="20"/>
              </w:rPr>
              <w:t xml:space="preserve">Considering your set text: </w:t>
            </w:r>
          </w:p>
          <w:p w14:paraId="3865ACDE" w14:textId="60D7A6FB" w:rsidR="00757953" w:rsidRDefault="00757953" w:rsidP="00CD7852">
            <w:pPr>
              <w:pStyle w:val="Default"/>
              <w:numPr>
                <w:ilvl w:val="0"/>
                <w:numId w:val="64"/>
              </w:numPr>
              <w:rPr>
                <w:sz w:val="20"/>
                <w:szCs w:val="20"/>
              </w:rPr>
            </w:pPr>
            <w:r>
              <w:rPr>
                <w:sz w:val="20"/>
                <w:szCs w:val="20"/>
              </w:rPr>
              <w:t xml:space="preserve">What are the ‘effects’ of the text’s narrative/voice? </w:t>
            </w:r>
          </w:p>
          <w:p w14:paraId="2FA58775" w14:textId="77777777" w:rsidR="00757953" w:rsidRDefault="00757953" w:rsidP="00CD7852">
            <w:pPr>
              <w:pStyle w:val="Default"/>
              <w:numPr>
                <w:ilvl w:val="0"/>
                <w:numId w:val="64"/>
              </w:numPr>
              <w:rPr>
                <w:sz w:val="20"/>
                <w:szCs w:val="20"/>
              </w:rPr>
            </w:pPr>
            <w:r>
              <w:rPr>
                <w:sz w:val="20"/>
                <w:szCs w:val="20"/>
              </w:rPr>
              <w:t xml:space="preserve">What is the relationship of the reader to the narrator? </w:t>
            </w:r>
            <w:r>
              <w:rPr>
                <w:b/>
                <w:bCs/>
                <w:sz w:val="20"/>
                <w:szCs w:val="20"/>
              </w:rPr>
              <w:t xml:space="preserve"> </w:t>
            </w:r>
          </w:p>
          <w:p w14:paraId="7C4A5FED" w14:textId="77777777" w:rsidR="00757953" w:rsidRDefault="00757953" w:rsidP="00CD7852">
            <w:pPr>
              <w:pStyle w:val="Default"/>
              <w:numPr>
                <w:ilvl w:val="0"/>
                <w:numId w:val="64"/>
              </w:numPr>
              <w:rPr>
                <w:sz w:val="20"/>
                <w:szCs w:val="20"/>
              </w:rPr>
            </w:pPr>
            <w:r>
              <w:rPr>
                <w:sz w:val="20"/>
                <w:szCs w:val="20"/>
              </w:rPr>
              <w:t xml:space="preserve">Make a detailed assessment of the relationship between narrator and reader in your text. </w:t>
            </w:r>
            <w:r>
              <w:rPr>
                <w:b/>
                <w:bCs/>
                <w:sz w:val="20"/>
                <w:szCs w:val="20"/>
              </w:rPr>
              <w:t xml:space="preserve"> </w:t>
            </w:r>
          </w:p>
          <w:p w14:paraId="106A549E" w14:textId="2DFFFAAA" w:rsidR="00757953" w:rsidRPr="00433CD0" w:rsidRDefault="00757953" w:rsidP="00757953">
            <w:pPr>
              <w:pStyle w:val="Default"/>
              <w:numPr>
                <w:ilvl w:val="0"/>
                <w:numId w:val="64"/>
              </w:numPr>
              <w:rPr>
                <w:sz w:val="20"/>
                <w:szCs w:val="20"/>
              </w:rPr>
            </w:pPr>
            <w:r>
              <w:rPr>
                <w:sz w:val="20"/>
                <w:szCs w:val="20"/>
              </w:rPr>
              <w:t xml:space="preserve">What judgements can be made concerning the relationship between narrator and reader? </w:t>
            </w:r>
          </w:p>
          <w:p w14:paraId="07A18103" w14:textId="77777777" w:rsidR="00433CD0" w:rsidRDefault="00757953" w:rsidP="00757953">
            <w:pPr>
              <w:pStyle w:val="Default"/>
              <w:rPr>
                <w:sz w:val="20"/>
                <w:szCs w:val="20"/>
              </w:rPr>
            </w:pPr>
            <w:r>
              <w:rPr>
                <w:sz w:val="20"/>
                <w:szCs w:val="20"/>
              </w:rPr>
              <w:t>This can either be a class discussion after note-taking in the lesson</w:t>
            </w:r>
            <w:r w:rsidR="00DE45F5">
              <w:rPr>
                <w:sz w:val="20"/>
                <w:szCs w:val="20"/>
              </w:rPr>
              <w:t>,</w:t>
            </w:r>
            <w:r>
              <w:rPr>
                <w:sz w:val="20"/>
                <w:szCs w:val="20"/>
              </w:rPr>
              <w:t xml:space="preserve"> or prepar</w:t>
            </w:r>
            <w:r w:rsidR="00433CD0">
              <w:rPr>
                <w:sz w:val="20"/>
                <w:szCs w:val="20"/>
              </w:rPr>
              <w:t>ation for a written assignment.</w:t>
            </w:r>
          </w:p>
          <w:p w14:paraId="6DE5CE61" w14:textId="7210BFF8" w:rsidR="00757953" w:rsidRPr="00433CD0" w:rsidRDefault="00433CD0" w:rsidP="00757953">
            <w:pPr>
              <w:pStyle w:val="Default"/>
              <w:rPr>
                <w:b/>
                <w:bCs/>
                <w:sz w:val="20"/>
                <w:szCs w:val="20"/>
              </w:rPr>
            </w:pPr>
            <w:r>
              <w:rPr>
                <w:b/>
                <w:bCs/>
                <w:sz w:val="20"/>
                <w:szCs w:val="20"/>
              </w:rPr>
              <w:t xml:space="preserve"> </w:t>
            </w:r>
          </w:p>
          <w:p w14:paraId="242B576D" w14:textId="77777777" w:rsidR="00757953" w:rsidRDefault="00757953" w:rsidP="00757953">
            <w:pPr>
              <w:pStyle w:val="BodyText"/>
              <w:rPr>
                <w:b/>
              </w:rPr>
            </w:pPr>
            <w:r>
              <w:rPr>
                <w:b/>
              </w:rPr>
              <w:t>Guidance</w:t>
            </w:r>
          </w:p>
          <w:p w14:paraId="1439A74C" w14:textId="0F35324D" w:rsidR="00757953" w:rsidRDefault="00757953" w:rsidP="00757953">
            <w:pPr>
              <w:pStyle w:val="Default"/>
              <w:rPr>
                <w:sz w:val="20"/>
                <w:szCs w:val="20"/>
              </w:rPr>
            </w:pPr>
            <w:r>
              <w:rPr>
                <w:sz w:val="20"/>
                <w:szCs w:val="20"/>
              </w:rPr>
              <w:t xml:space="preserve">Remind readers of the general opinion that first person narrators are closer to the reader and hold their sympathy, whereas third person narratives do not. Now ask learners to think of exceptions to this. </w:t>
            </w:r>
          </w:p>
          <w:p w14:paraId="06D77085" w14:textId="1785A5C1" w:rsidR="00433CD0" w:rsidRDefault="00433CD0" w:rsidP="00757953">
            <w:pPr>
              <w:pStyle w:val="Default"/>
              <w:rPr>
                <w:sz w:val="20"/>
                <w:szCs w:val="20"/>
              </w:rPr>
            </w:pPr>
          </w:p>
          <w:p w14:paraId="7D34AA70" w14:textId="77777777" w:rsidR="00433CD0" w:rsidRPr="00433CD0" w:rsidRDefault="00433CD0" w:rsidP="00757953">
            <w:pPr>
              <w:pStyle w:val="Default"/>
              <w:rPr>
                <w:sz w:val="20"/>
                <w:szCs w:val="20"/>
              </w:rPr>
            </w:pPr>
          </w:p>
          <w:p w14:paraId="02D3DB1D" w14:textId="77777777" w:rsidR="00757953" w:rsidRPr="004A4E17" w:rsidRDefault="00757953" w:rsidP="00757953">
            <w:pPr>
              <w:pStyle w:val="BodyText"/>
            </w:pPr>
            <w:r>
              <w:rPr>
                <w:b/>
              </w:rPr>
              <w:lastRenderedPageBreak/>
              <w:t>Resources</w:t>
            </w:r>
          </w:p>
          <w:p w14:paraId="4F91CF4E" w14:textId="500A25C4" w:rsidR="00433CD0" w:rsidRDefault="00757953" w:rsidP="00757953">
            <w:pPr>
              <w:pStyle w:val="Default"/>
              <w:rPr>
                <w:sz w:val="20"/>
                <w:szCs w:val="20"/>
              </w:rPr>
            </w:pPr>
            <w:r>
              <w:rPr>
                <w:sz w:val="20"/>
                <w:szCs w:val="20"/>
              </w:rPr>
              <w:t xml:space="preserve">Set text and examples of other narratives/personas which contradict the normal narrator/reader relationship – you could offer one or two pages of an unknown text so that learners can quickly read </w:t>
            </w:r>
            <w:r w:rsidR="00433CD0">
              <w:rPr>
                <w:sz w:val="20"/>
                <w:szCs w:val="20"/>
              </w:rPr>
              <w:t>and assess the narrative style.</w:t>
            </w:r>
          </w:p>
          <w:p w14:paraId="3057C218" w14:textId="77777777" w:rsidR="00433CD0" w:rsidRDefault="00433CD0" w:rsidP="00757953">
            <w:pPr>
              <w:pStyle w:val="Default"/>
              <w:rPr>
                <w:sz w:val="20"/>
                <w:szCs w:val="20"/>
              </w:rPr>
            </w:pPr>
          </w:p>
          <w:p w14:paraId="21A3F0C2" w14:textId="12C1F661" w:rsidR="00757953" w:rsidRPr="004A4E17" w:rsidRDefault="00757953" w:rsidP="00FE4347">
            <w:pPr>
              <w:pStyle w:val="BodyText"/>
            </w:pPr>
            <w:r>
              <w:t xml:space="preserve">For instance, Swifts’ </w:t>
            </w:r>
            <w:r>
              <w:rPr>
                <w:i/>
                <w:iCs/>
              </w:rPr>
              <w:t xml:space="preserve">A Modest Proposal </w:t>
            </w:r>
            <w:r>
              <w:t xml:space="preserve">cannot be read literally; </w:t>
            </w:r>
            <w:r>
              <w:rPr>
                <w:i/>
                <w:iCs/>
              </w:rPr>
              <w:t xml:space="preserve">The Importance Of Being Earnest </w:t>
            </w:r>
            <w:r>
              <w:t xml:space="preserve">also relies heavily on satire for effect. </w:t>
            </w:r>
          </w:p>
        </w:tc>
      </w:tr>
      <w:tr w:rsidR="00757953" w:rsidRPr="004A4E17" w14:paraId="68F0FA61" w14:textId="77777777" w:rsidTr="00757953">
        <w:tblPrEx>
          <w:tblCellMar>
            <w:top w:w="0" w:type="dxa"/>
            <w:bottom w:w="0" w:type="dxa"/>
          </w:tblCellMar>
        </w:tblPrEx>
        <w:tc>
          <w:tcPr>
            <w:tcW w:w="14601" w:type="dxa"/>
            <w:gridSpan w:val="3"/>
            <w:tcMar>
              <w:top w:w="113" w:type="dxa"/>
              <w:bottom w:w="113" w:type="dxa"/>
            </w:tcMar>
          </w:tcPr>
          <w:p w14:paraId="32BF1E0F" w14:textId="02DCA618" w:rsidR="00757953" w:rsidRPr="004A4E17" w:rsidRDefault="00757953" w:rsidP="00757953">
            <w:pPr>
              <w:pStyle w:val="Default"/>
            </w:pPr>
            <w:r>
              <w:rPr>
                <w:b/>
                <w:bCs/>
                <w:sz w:val="20"/>
                <w:szCs w:val="20"/>
              </w:rPr>
              <w:lastRenderedPageBreak/>
              <w:t xml:space="preserve">Pre-1900 </w:t>
            </w:r>
            <w:r w:rsidR="00DE45F5">
              <w:rPr>
                <w:b/>
                <w:bCs/>
                <w:sz w:val="20"/>
                <w:szCs w:val="20"/>
              </w:rPr>
              <w:t xml:space="preserve">Poetry </w:t>
            </w:r>
            <w:r>
              <w:rPr>
                <w:b/>
                <w:bCs/>
                <w:sz w:val="20"/>
                <w:szCs w:val="20"/>
              </w:rPr>
              <w:t xml:space="preserve">and </w:t>
            </w:r>
            <w:r w:rsidR="00DE45F5">
              <w:rPr>
                <w:b/>
                <w:bCs/>
                <w:sz w:val="20"/>
                <w:szCs w:val="20"/>
              </w:rPr>
              <w:t>Prose</w:t>
            </w:r>
            <w:r>
              <w:rPr>
                <w:b/>
                <w:bCs/>
                <w:sz w:val="20"/>
                <w:szCs w:val="20"/>
              </w:rPr>
              <w:t xml:space="preserve">: Essay questions and extract questions </w:t>
            </w:r>
          </w:p>
        </w:tc>
      </w:tr>
      <w:tr w:rsidR="00757953" w:rsidRPr="004A4E17" w14:paraId="62A89FEC" w14:textId="77777777" w:rsidTr="00757953">
        <w:tblPrEx>
          <w:tblCellMar>
            <w:top w:w="0" w:type="dxa"/>
            <w:bottom w:w="0" w:type="dxa"/>
          </w:tblCellMar>
        </w:tblPrEx>
        <w:tc>
          <w:tcPr>
            <w:tcW w:w="2155" w:type="dxa"/>
            <w:tcMar>
              <w:top w:w="113" w:type="dxa"/>
              <w:bottom w:w="113" w:type="dxa"/>
            </w:tcMar>
          </w:tcPr>
          <w:p w14:paraId="7FC24406" w14:textId="2058F15D" w:rsidR="00757953" w:rsidRPr="00192755" w:rsidRDefault="006546DB" w:rsidP="00757953">
            <w:pPr>
              <w:pStyle w:val="BodyText"/>
              <w:rPr>
                <w:b/>
                <w:color w:val="E21951"/>
                <w:lang w:eastAsia="en-GB"/>
              </w:rPr>
            </w:pPr>
            <w:r>
              <w:rPr>
                <w:b/>
                <w:color w:val="E21951"/>
                <w:lang w:eastAsia="en-GB"/>
              </w:rPr>
              <w:t>KC</w:t>
            </w:r>
            <w:r w:rsidR="00757953">
              <w:rPr>
                <w:b/>
                <w:color w:val="E21951"/>
                <w:lang w:eastAsia="en-GB"/>
              </w:rPr>
              <w:t>6 St</w:t>
            </w:r>
            <w:r w:rsidR="00757953" w:rsidRPr="00192755">
              <w:rPr>
                <w:b/>
                <w:color w:val="E21951"/>
                <w:lang w:eastAsia="en-GB"/>
              </w:rPr>
              <w:t>yle</w:t>
            </w:r>
          </w:p>
          <w:p w14:paraId="5AB8882C" w14:textId="77777777" w:rsidR="00757953" w:rsidRDefault="00757953" w:rsidP="00757953">
            <w:pPr>
              <w:pStyle w:val="BodyText"/>
              <w:rPr>
                <w:lang w:eastAsia="en-GB"/>
              </w:rPr>
            </w:pPr>
          </w:p>
          <w:p w14:paraId="744CF2B2" w14:textId="77777777" w:rsidR="00757953" w:rsidRPr="004A4E17" w:rsidRDefault="00757953" w:rsidP="00757953">
            <w:pPr>
              <w:pStyle w:val="BodyText"/>
              <w:rPr>
                <w:lang w:eastAsia="en-GB"/>
              </w:rPr>
            </w:pPr>
            <w:r>
              <w:rPr>
                <w:lang w:eastAsia="en-GB"/>
              </w:rPr>
              <w:t>AO4 Communication</w:t>
            </w:r>
          </w:p>
        </w:tc>
        <w:tc>
          <w:tcPr>
            <w:tcW w:w="2098" w:type="dxa"/>
            <w:tcMar>
              <w:top w:w="113" w:type="dxa"/>
              <w:bottom w:w="113" w:type="dxa"/>
            </w:tcMar>
          </w:tcPr>
          <w:p w14:paraId="47079A63" w14:textId="77777777" w:rsidR="00757953" w:rsidRPr="004A4E17" w:rsidRDefault="00757953" w:rsidP="00757953">
            <w:pPr>
              <w:pStyle w:val="BodyText"/>
              <w:rPr>
                <w:lang w:eastAsia="en-GB"/>
              </w:rPr>
            </w:pPr>
            <w:r>
              <w:t>Pre-1900 texts:</w:t>
            </w:r>
          </w:p>
          <w:p w14:paraId="09BAAE65" w14:textId="77777777" w:rsidR="00757953" w:rsidRDefault="00757953" w:rsidP="00757953">
            <w:pPr>
              <w:pStyle w:val="Default"/>
              <w:rPr>
                <w:sz w:val="20"/>
                <w:szCs w:val="20"/>
              </w:rPr>
            </w:pPr>
            <w:r>
              <w:rPr>
                <w:sz w:val="20"/>
                <w:szCs w:val="20"/>
              </w:rPr>
              <w:t xml:space="preserve">selecting question material </w:t>
            </w:r>
          </w:p>
          <w:p w14:paraId="59C117C8" w14:textId="77777777" w:rsidR="00757953" w:rsidRPr="004A4E17" w:rsidRDefault="00757953" w:rsidP="00757953">
            <w:pPr>
              <w:pStyle w:val="BodyText"/>
              <w:rPr>
                <w:lang w:eastAsia="en-GB"/>
              </w:rPr>
            </w:pPr>
          </w:p>
        </w:tc>
        <w:tc>
          <w:tcPr>
            <w:tcW w:w="10348" w:type="dxa"/>
            <w:tcMar>
              <w:top w:w="113" w:type="dxa"/>
              <w:bottom w:w="113" w:type="dxa"/>
            </w:tcMar>
          </w:tcPr>
          <w:p w14:paraId="0419F6B1" w14:textId="4BA3535E" w:rsidR="00757953" w:rsidRDefault="00757953" w:rsidP="00757953">
            <w:pPr>
              <w:pStyle w:val="Default"/>
              <w:rPr>
                <w:b/>
                <w:bCs/>
                <w:sz w:val="20"/>
                <w:szCs w:val="20"/>
              </w:rPr>
            </w:pPr>
            <w:r>
              <w:rPr>
                <w:sz w:val="20"/>
                <w:szCs w:val="20"/>
              </w:rPr>
              <w:t>Learners individually browse the exam paper (if the text has been set before) and make choices about which question from their set text to answer. Alternatively, you could give learners a general framework for the type of wording and content which</w:t>
            </w:r>
            <w:r w:rsidR="00FE4347">
              <w:rPr>
                <w:sz w:val="20"/>
                <w:szCs w:val="20"/>
              </w:rPr>
              <w:t xml:space="preserve"> appears in the exam questions. </w:t>
            </w:r>
            <w:r>
              <w:rPr>
                <w:sz w:val="20"/>
                <w:szCs w:val="20"/>
              </w:rPr>
              <w:t xml:space="preserve">Spend 10 minutes on each question, preparing an essay plan for both passage-based and essay questions. </w:t>
            </w:r>
            <w:r>
              <w:rPr>
                <w:b/>
                <w:bCs/>
                <w:sz w:val="20"/>
                <w:szCs w:val="20"/>
              </w:rPr>
              <w:t xml:space="preserve">(I) </w:t>
            </w:r>
          </w:p>
          <w:p w14:paraId="39191832" w14:textId="77777777" w:rsidR="00FE4347" w:rsidRDefault="00FE4347" w:rsidP="00757953">
            <w:pPr>
              <w:pStyle w:val="Default"/>
              <w:rPr>
                <w:sz w:val="20"/>
                <w:szCs w:val="20"/>
              </w:rPr>
            </w:pPr>
          </w:p>
          <w:p w14:paraId="73199FDE" w14:textId="579CBDB8" w:rsidR="00757953" w:rsidRDefault="00757953" w:rsidP="00757953">
            <w:pPr>
              <w:pStyle w:val="BodyText"/>
            </w:pPr>
            <w:r w:rsidRPr="00BE76EA">
              <w:t>Discussion:</w:t>
            </w:r>
            <w:r>
              <w:t xml:space="preserve"> Which question will you choose? Why? What factors influenced your decision? Should </w:t>
            </w:r>
            <w:r w:rsidR="003D3838">
              <w:t>you approach</w:t>
            </w:r>
            <w:r>
              <w:t xml:space="preserve">  the two types of question</w:t>
            </w:r>
            <w:r w:rsidR="003D3838">
              <w:t xml:space="preserve"> in a different way</w:t>
            </w:r>
            <w:r>
              <w:t>?</w:t>
            </w:r>
          </w:p>
          <w:p w14:paraId="3916F100" w14:textId="076D3BCC" w:rsidR="00757953" w:rsidRDefault="00757953" w:rsidP="00757953">
            <w:pPr>
              <w:pStyle w:val="BodyText"/>
              <w:rPr>
                <w:b/>
                <w:bCs/>
              </w:rPr>
            </w:pPr>
          </w:p>
          <w:p w14:paraId="40284F76" w14:textId="77777777" w:rsidR="00757953" w:rsidRDefault="00757953" w:rsidP="00757953">
            <w:pPr>
              <w:pStyle w:val="BodyText"/>
              <w:rPr>
                <w:b/>
              </w:rPr>
            </w:pPr>
            <w:r>
              <w:rPr>
                <w:b/>
              </w:rPr>
              <w:t>Guidance</w:t>
            </w:r>
          </w:p>
          <w:p w14:paraId="657D4020" w14:textId="77777777" w:rsidR="00757953" w:rsidRDefault="00757953" w:rsidP="00757953">
            <w:pPr>
              <w:pStyle w:val="Default"/>
              <w:rPr>
                <w:sz w:val="20"/>
                <w:szCs w:val="20"/>
              </w:rPr>
            </w:pPr>
            <w:r>
              <w:rPr>
                <w:sz w:val="20"/>
                <w:szCs w:val="20"/>
              </w:rPr>
              <w:t xml:space="preserve">Learners should have lots of practice at answering both types of questions, so that they have the choice of both questions in the exam. </w:t>
            </w:r>
          </w:p>
          <w:p w14:paraId="1111F8CC" w14:textId="33272605" w:rsidR="00757953" w:rsidRDefault="00757953" w:rsidP="00757953">
            <w:pPr>
              <w:pStyle w:val="BodyText"/>
            </w:pPr>
            <w:r>
              <w:t>Ensure that learners have access to the level descriptor terms and actively engage with these through their essay</w:t>
            </w:r>
            <w:r w:rsidR="003D3838">
              <w:t xml:space="preserve"> </w:t>
            </w:r>
            <w:r>
              <w:t xml:space="preserve">planning. </w:t>
            </w:r>
          </w:p>
          <w:p w14:paraId="79827688" w14:textId="77777777" w:rsidR="00757953" w:rsidRDefault="00757953" w:rsidP="00757953">
            <w:pPr>
              <w:pStyle w:val="BodyText"/>
              <w:rPr>
                <w:b/>
              </w:rPr>
            </w:pPr>
          </w:p>
          <w:p w14:paraId="1D0A4A1A" w14:textId="77777777" w:rsidR="00757953" w:rsidRPr="00D464F8" w:rsidRDefault="00757953" w:rsidP="00757953">
            <w:pPr>
              <w:pStyle w:val="BodyText"/>
              <w:rPr>
                <w:b/>
              </w:rPr>
            </w:pPr>
            <w:r>
              <w:rPr>
                <w:b/>
              </w:rPr>
              <w:t>Resources</w:t>
            </w:r>
          </w:p>
          <w:p w14:paraId="2EC98350" w14:textId="513BD088" w:rsidR="00757953" w:rsidRDefault="00757953" w:rsidP="00757953">
            <w:pPr>
              <w:pStyle w:val="Default"/>
              <w:rPr>
                <w:sz w:val="20"/>
                <w:szCs w:val="20"/>
              </w:rPr>
            </w:pPr>
            <w:r>
              <w:rPr>
                <w:sz w:val="20"/>
                <w:szCs w:val="20"/>
              </w:rPr>
              <w:t xml:space="preserve">Past papers available at </w:t>
            </w:r>
            <w:hyperlink r:id="rId39" w:history="1">
              <w:r w:rsidR="00FE4347" w:rsidRPr="00DC2683">
                <w:rPr>
                  <w:rStyle w:val="WebLink"/>
                </w:rPr>
                <w:t>www.cambridgeinternational.org/support</w:t>
              </w:r>
            </w:hyperlink>
          </w:p>
          <w:p w14:paraId="03BF72ED" w14:textId="7FEA500D" w:rsidR="00757953" w:rsidRPr="00D464F8" w:rsidRDefault="00757953" w:rsidP="00757953">
            <w:pPr>
              <w:pStyle w:val="BodyText"/>
              <w:rPr>
                <w:b/>
              </w:rPr>
            </w:pPr>
            <w:r>
              <w:t>Level descriptors</w:t>
            </w:r>
          </w:p>
        </w:tc>
      </w:tr>
      <w:tr w:rsidR="00757953" w:rsidRPr="004A4E17" w14:paraId="1236F177" w14:textId="77777777" w:rsidTr="00757953">
        <w:tblPrEx>
          <w:tblCellMar>
            <w:top w:w="0" w:type="dxa"/>
            <w:bottom w:w="0" w:type="dxa"/>
          </w:tblCellMar>
        </w:tblPrEx>
        <w:tc>
          <w:tcPr>
            <w:tcW w:w="2155" w:type="dxa"/>
            <w:tcMar>
              <w:top w:w="113" w:type="dxa"/>
              <w:bottom w:w="113" w:type="dxa"/>
            </w:tcMar>
          </w:tcPr>
          <w:p w14:paraId="7A0C18EB" w14:textId="5B0DF270"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6 Style</w:t>
            </w:r>
          </w:p>
          <w:p w14:paraId="3D24D6B3" w14:textId="77777777" w:rsidR="00757953" w:rsidRDefault="00757953" w:rsidP="00757953">
            <w:pPr>
              <w:pStyle w:val="BodyText"/>
              <w:rPr>
                <w:lang w:eastAsia="en-GB"/>
              </w:rPr>
            </w:pPr>
          </w:p>
          <w:p w14:paraId="494D5716" w14:textId="77777777" w:rsidR="00757953" w:rsidRPr="004A4E17" w:rsidRDefault="00757953" w:rsidP="00757953">
            <w:pPr>
              <w:pStyle w:val="BodyText"/>
              <w:rPr>
                <w:lang w:eastAsia="en-GB"/>
              </w:rPr>
            </w:pPr>
            <w:r>
              <w:rPr>
                <w:lang w:eastAsia="en-GB"/>
              </w:rPr>
              <w:t>AO4 Communication</w:t>
            </w:r>
          </w:p>
        </w:tc>
        <w:tc>
          <w:tcPr>
            <w:tcW w:w="2098" w:type="dxa"/>
            <w:tcMar>
              <w:top w:w="113" w:type="dxa"/>
              <w:bottom w:w="113" w:type="dxa"/>
            </w:tcMar>
          </w:tcPr>
          <w:p w14:paraId="3712BA77" w14:textId="77777777" w:rsidR="00757953" w:rsidRPr="004A4E17" w:rsidRDefault="00757953" w:rsidP="00757953">
            <w:pPr>
              <w:pStyle w:val="BodyText"/>
              <w:rPr>
                <w:lang w:eastAsia="en-GB"/>
              </w:rPr>
            </w:pPr>
            <w:r>
              <w:t>Pre-1900 texts:</w:t>
            </w:r>
          </w:p>
          <w:p w14:paraId="6369C686" w14:textId="60A0B5F1" w:rsidR="00757953" w:rsidRPr="004A4E17" w:rsidRDefault="00757953" w:rsidP="00FE4347">
            <w:pPr>
              <w:pStyle w:val="Default"/>
              <w:rPr>
                <w:lang w:eastAsia="en-GB"/>
              </w:rPr>
            </w:pPr>
            <w:r>
              <w:rPr>
                <w:sz w:val="20"/>
                <w:szCs w:val="20"/>
              </w:rPr>
              <w:t xml:space="preserve">responding to essay-based questions </w:t>
            </w:r>
          </w:p>
        </w:tc>
        <w:tc>
          <w:tcPr>
            <w:tcW w:w="10348" w:type="dxa"/>
            <w:tcMar>
              <w:top w:w="113" w:type="dxa"/>
              <w:bottom w:w="113" w:type="dxa"/>
            </w:tcMar>
          </w:tcPr>
          <w:p w14:paraId="6BF1ED3A" w14:textId="77777777" w:rsidR="00757953" w:rsidRDefault="00757953" w:rsidP="00757953">
            <w:pPr>
              <w:pStyle w:val="Default"/>
              <w:rPr>
                <w:sz w:val="20"/>
                <w:szCs w:val="20"/>
              </w:rPr>
            </w:pPr>
            <w:r>
              <w:rPr>
                <w:sz w:val="20"/>
                <w:szCs w:val="20"/>
              </w:rPr>
              <w:t xml:space="preserve">List the common features of essay-based questions: </w:t>
            </w:r>
          </w:p>
          <w:p w14:paraId="3B26AF26" w14:textId="77777777" w:rsidR="00757953" w:rsidRDefault="00757953" w:rsidP="00CD7852">
            <w:pPr>
              <w:pStyle w:val="Default"/>
              <w:numPr>
                <w:ilvl w:val="0"/>
                <w:numId w:val="53"/>
              </w:numPr>
              <w:rPr>
                <w:sz w:val="20"/>
                <w:szCs w:val="20"/>
              </w:rPr>
            </w:pPr>
            <w:r>
              <w:rPr>
                <w:sz w:val="20"/>
                <w:szCs w:val="20"/>
              </w:rPr>
              <w:t xml:space="preserve">an opinion to be argued for or against </w:t>
            </w:r>
          </w:p>
          <w:p w14:paraId="561A1FFE" w14:textId="77777777" w:rsidR="00757953" w:rsidRDefault="00757953" w:rsidP="00CD7852">
            <w:pPr>
              <w:pStyle w:val="Default"/>
              <w:numPr>
                <w:ilvl w:val="0"/>
                <w:numId w:val="53"/>
              </w:numPr>
              <w:rPr>
                <w:sz w:val="20"/>
                <w:szCs w:val="20"/>
              </w:rPr>
            </w:pPr>
            <w:r>
              <w:rPr>
                <w:sz w:val="20"/>
                <w:szCs w:val="20"/>
              </w:rPr>
              <w:t xml:space="preserve">thematic concerns or character and role focus </w:t>
            </w:r>
          </w:p>
          <w:p w14:paraId="434A2F49" w14:textId="2DC4EF83" w:rsidR="00757953" w:rsidRDefault="00757953" w:rsidP="00CD7852">
            <w:pPr>
              <w:pStyle w:val="Default"/>
              <w:numPr>
                <w:ilvl w:val="0"/>
                <w:numId w:val="53"/>
              </w:numPr>
              <w:rPr>
                <w:sz w:val="20"/>
                <w:szCs w:val="20"/>
              </w:rPr>
            </w:pPr>
            <w:r>
              <w:rPr>
                <w:sz w:val="20"/>
                <w:szCs w:val="20"/>
              </w:rPr>
              <w:t>directed focus</w:t>
            </w:r>
            <w:r w:rsidR="003D3838">
              <w:rPr>
                <w:sz w:val="20"/>
                <w:szCs w:val="20"/>
              </w:rPr>
              <w:t>:</w:t>
            </w:r>
            <w:r>
              <w:rPr>
                <w:sz w:val="20"/>
                <w:szCs w:val="20"/>
              </w:rPr>
              <w:t xml:space="preserve"> language, tone, imagery, narrative techniques etc. </w:t>
            </w:r>
          </w:p>
          <w:p w14:paraId="1004DF76" w14:textId="77777777" w:rsidR="00757953" w:rsidRPr="003E2F44" w:rsidRDefault="00757953" w:rsidP="00CD7852">
            <w:pPr>
              <w:pStyle w:val="Default"/>
              <w:numPr>
                <w:ilvl w:val="0"/>
                <w:numId w:val="53"/>
              </w:numPr>
              <w:rPr>
                <w:sz w:val="20"/>
                <w:szCs w:val="20"/>
              </w:rPr>
            </w:pPr>
            <w:r w:rsidRPr="003E2F44">
              <w:rPr>
                <w:sz w:val="20"/>
                <w:szCs w:val="20"/>
              </w:rPr>
              <w:t>key words in the question: ‘presentation of’, ‘contributes to your understanding of’, ‘close attention to’, ‘refer to</w:t>
            </w:r>
            <w:r>
              <w:rPr>
                <w:sz w:val="20"/>
                <w:szCs w:val="20"/>
              </w:rPr>
              <w:t xml:space="preserve"> </w:t>
            </w:r>
            <w:r w:rsidRPr="003E2F44">
              <w:rPr>
                <w:sz w:val="20"/>
                <w:szCs w:val="20"/>
              </w:rPr>
              <w:t xml:space="preserve">three poems’, ‘critical appreciation of’. </w:t>
            </w:r>
            <w:r w:rsidRPr="003E2F44">
              <w:rPr>
                <w:b/>
                <w:bCs/>
                <w:sz w:val="20"/>
                <w:szCs w:val="20"/>
              </w:rPr>
              <w:t xml:space="preserve"> </w:t>
            </w:r>
          </w:p>
          <w:p w14:paraId="25FD6079" w14:textId="77777777" w:rsidR="00757953" w:rsidRDefault="00757953" w:rsidP="00757953">
            <w:pPr>
              <w:pStyle w:val="Default"/>
              <w:rPr>
                <w:sz w:val="20"/>
                <w:szCs w:val="20"/>
              </w:rPr>
            </w:pPr>
          </w:p>
          <w:p w14:paraId="046ADB0D" w14:textId="77777777" w:rsidR="00757953" w:rsidRDefault="00757953" w:rsidP="00757953">
            <w:pPr>
              <w:pStyle w:val="Default"/>
              <w:rPr>
                <w:sz w:val="20"/>
                <w:szCs w:val="20"/>
              </w:rPr>
            </w:pPr>
            <w:r w:rsidRPr="00BE76EA">
              <w:rPr>
                <w:sz w:val="20"/>
                <w:szCs w:val="20"/>
              </w:rPr>
              <w:t>Discussion:</w:t>
            </w:r>
            <w:r>
              <w:rPr>
                <w:sz w:val="20"/>
                <w:szCs w:val="20"/>
              </w:rPr>
              <w:t xml:space="preserve"> What are the essential features of an essay-based question? What approach is needed to meet the challenge of this type of exam question? </w:t>
            </w:r>
            <w:r>
              <w:rPr>
                <w:b/>
                <w:bCs/>
                <w:sz w:val="20"/>
                <w:szCs w:val="20"/>
              </w:rPr>
              <w:t xml:space="preserve"> </w:t>
            </w:r>
          </w:p>
          <w:p w14:paraId="12623414" w14:textId="77254835" w:rsidR="00757953" w:rsidRDefault="00757953" w:rsidP="00CD7852">
            <w:pPr>
              <w:pStyle w:val="Default"/>
              <w:numPr>
                <w:ilvl w:val="0"/>
                <w:numId w:val="53"/>
              </w:numPr>
              <w:rPr>
                <w:sz w:val="20"/>
                <w:szCs w:val="20"/>
              </w:rPr>
            </w:pPr>
            <w:r>
              <w:rPr>
                <w:sz w:val="20"/>
                <w:szCs w:val="20"/>
              </w:rPr>
              <w:t xml:space="preserve">Learners design their own essay-based question on their set text and exchange them with their classmates. They answer the question for homework. Ask peers to mark it. (Peer assessment) </w:t>
            </w:r>
            <w:r>
              <w:rPr>
                <w:b/>
                <w:bCs/>
                <w:sz w:val="20"/>
                <w:szCs w:val="20"/>
              </w:rPr>
              <w:t>(</w:t>
            </w:r>
            <w:r w:rsidR="003D3838">
              <w:rPr>
                <w:b/>
                <w:bCs/>
                <w:sz w:val="20"/>
                <w:szCs w:val="20"/>
              </w:rPr>
              <w:t>I</w:t>
            </w:r>
            <w:r>
              <w:rPr>
                <w:b/>
                <w:bCs/>
                <w:sz w:val="20"/>
                <w:szCs w:val="20"/>
              </w:rPr>
              <w:t xml:space="preserve">) </w:t>
            </w:r>
            <w:r>
              <w:rPr>
                <w:sz w:val="20"/>
                <w:szCs w:val="20"/>
              </w:rPr>
              <w:t xml:space="preserve"> </w:t>
            </w:r>
          </w:p>
          <w:p w14:paraId="5C749923" w14:textId="77777777" w:rsidR="00757953" w:rsidRDefault="00757953" w:rsidP="00757953">
            <w:pPr>
              <w:pStyle w:val="Default"/>
              <w:rPr>
                <w:sz w:val="20"/>
                <w:szCs w:val="20"/>
              </w:rPr>
            </w:pPr>
          </w:p>
          <w:p w14:paraId="0023C490" w14:textId="77777777" w:rsidR="00757953" w:rsidRDefault="00757953" w:rsidP="00757953">
            <w:pPr>
              <w:pStyle w:val="BodyText"/>
              <w:rPr>
                <w:b/>
              </w:rPr>
            </w:pPr>
            <w:r>
              <w:rPr>
                <w:b/>
              </w:rPr>
              <w:t>Guidance</w:t>
            </w:r>
          </w:p>
          <w:p w14:paraId="4A5CA3CD" w14:textId="04B07CF0" w:rsidR="00757953" w:rsidRPr="005A4B89" w:rsidRDefault="00757953" w:rsidP="005A4B89">
            <w:pPr>
              <w:pStyle w:val="Default"/>
              <w:rPr>
                <w:sz w:val="20"/>
                <w:szCs w:val="20"/>
              </w:rPr>
            </w:pPr>
            <w:r>
              <w:rPr>
                <w:sz w:val="20"/>
                <w:szCs w:val="20"/>
              </w:rPr>
              <w:t xml:space="preserve">Remind learners that their list will not be definitive, nor can the question material of exams be predicted. </w:t>
            </w:r>
          </w:p>
          <w:p w14:paraId="5F04CC02" w14:textId="77777777" w:rsidR="00757953" w:rsidRDefault="00757953" w:rsidP="00757953">
            <w:pPr>
              <w:pStyle w:val="BodyText"/>
              <w:rPr>
                <w:b/>
              </w:rPr>
            </w:pPr>
          </w:p>
          <w:p w14:paraId="56134F14" w14:textId="77777777" w:rsidR="00757953" w:rsidRPr="004A4E17" w:rsidRDefault="00757953" w:rsidP="00757953">
            <w:pPr>
              <w:pStyle w:val="BodyText"/>
            </w:pPr>
            <w:r>
              <w:rPr>
                <w:b/>
              </w:rPr>
              <w:t>Resources</w:t>
            </w:r>
          </w:p>
          <w:p w14:paraId="3DCD90C0" w14:textId="47E9764B" w:rsidR="00757953" w:rsidRPr="004A4E17" w:rsidRDefault="00757953" w:rsidP="00757953">
            <w:pPr>
              <w:pStyle w:val="Default"/>
            </w:pPr>
            <w:r>
              <w:rPr>
                <w:sz w:val="20"/>
                <w:szCs w:val="20"/>
              </w:rPr>
              <w:t xml:space="preserve">Past papers available at </w:t>
            </w:r>
            <w:hyperlink r:id="rId40" w:history="1">
              <w:r w:rsidR="00FE4347" w:rsidRPr="00DC2683">
                <w:rPr>
                  <w:rStyle w:val="WebLink"/>
                </w:rPr>
                <w:t>www.cambridgeinternational.org/support</w:t>
              </w:r>
            </w:hyperlink>
          </w:p>
        </w:tc>
      </w:tr>
      <w:tr w:rsidR="00757953" w:rsidRPr="004A4E17" w14:paraId="220CE357" w14:textId="77777777" w:rsidTr="00757953">
        <w:tblPrEx>
          <w:tblCellMar>
            <w:top w:w="0" w:type="dxa"/>
            <w:bottom w:w="0" w:type="dxa"/>
          </w:tblCellMar>
        </w:tblPrEx>
        <w:tc>
          <w:tcPr>
            <w:tcW w:w="2155" w:type="dxa"/>
            <w:tcMar>
              <w:top w:w="113" w:type="dxa"/>
              <w:bottom w:w="113" w:type="dxa"/>
            </w:tcMar>
          </w:tcPr>
          <w:p w14:paraId="60DA224B" w14:textId="6C500E5D"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6 Style</w:t>
            </w:r>
          </w:p>
          <w:p w14:paraId="2B627CB3" w14:textId="77777777" w:rsidR="00757953" w:rsidRDefault="00757953" w:rsidP="00757953">
            <w:pPr>
              <w:pStyle w:val="BodyText"/>
              <w:rPr>
                <w:lang w:eastAsia="en-GB"/>
              </w:rPr>
            </w:pPr>
          </w:p>
          <w:p w14:paraId="7C56B69D" w14:textId="77777777" w:rsidR="00757953" w:rsidRPr="004A4E17" w:rsidRDefault="00757953" w:rsidP="00757953">
            <w:pPr>
              <w:pStyle w:val="BodyText"/>
              <w:rPr>
                <w:lang w:eastAsia="en-GB"/>
              </w:rPr>
            </w:pPr>
            <w:r>
              <w:rPr>
                <w:lang w:eastAsia="en-GB"/>
              </w:rPr>
              <w:t>AO4 Communication</w:t>
            </w:r>
          </w:p>
        </w:tc>
        <w:tc>
          <w:tcPr>
            <w:tcW w:w="2098" w:type="dxa"/>
            <w:tcMar>
              <w:top w:w="113" w:type="dxa"/>
              <w:bottom w:w="113" w:type="dxa"/>
            </w:tcMar>
          </w:tcPr>
          <w:p w14:paraId="25A8B234" w14:textId="77777777" w:rsidR="00757953" w:rsidRPr="004A4E17" w:rsidRDefault="00757953" w:rsidP="00757953">
            <w:pPr>
              <w:pStyle w:val="BodyText"/>
              <w:rPr>
                <w:lang w:eastAsia="en-GB"/>
              </w:rPr>
            </w:pPr>
            <w:r>
              <w:t>Pre-1900 texts:</w:t>
            </w:r>
          </w:p>
          <w:p w14:paraId="1B6950DF" w14:textId="33362707" w:rsidR="00757953" w:rsidRPr="004A4E17" w:rsidRDefault="00757953" w:rsidP="00FE4347">
            <w:pPr>
              <w:pStyle w:val="Default"/>
              <w:rPr>
                <w:lang w:eastAsia="en-GB"/>
              </w:rPr>
            </w:pPr>
            <w:r>
              <w:rPr>
                <w:sz w:val="20"/>
                <w:szCs w:val="20"/>
              </w:rPr>
              <w:t xml:space="preserve">responding to extracts </w:t>
            </w:r>
          </w:p>
        </w:tc>
        <w:tc>
          <w:tcPr>
            <w:tcW w:w="10348" w:type="dxa"/>
            <w:tcMar>
              <w:top w:w="113" w:type="dxa"/>
              <w:bottom w:w="113" w:type="dxa"/>
            </w:tcMar>
          </w:tcPr>
          <w:p w14:paraId="32504B56" w14:textId="56440264" w:rsidR="00757953" w:rsidRDefault="00757953" w:rsidP="00757953">
            <w:pPr>
              <w:pStyle w:val="Default"/>
              <w:rPr>
                <w:sz w:val="20"/>
                <w:szCs w:val="20"/>
              </w:rPr>
            </w:pPr>
            <w:r>
              <w:rPr>
                <w:sz w:val="20"/>
                <w:szCs w:val="20"/>
              </w:rPr>
              <w:t xml:space="preserve">Examine </w:t>
            </w:r>
            <w:r w:rsidR="003D3838">
              <w:rPr>
                <w:sz w:val="20"/>
                <w:szCs w:val="20"/>
              </w:rPr>
              <w:t xml:space="preserve">passage-based </w:t>
            </w:r>
            <w:r>
              <w:rPr>
                <w:sz w:val="20"/>
                <w:szCs w:val="20"/>
              </w:rPr>
              <w:t>past questions for your tex</w:t>
            </w:r>
            <w:r w:rsidR="00FE4347">
              <w:rPr>
                <w:sz w:val="20"/>
                <w:szCs w:val="20"/>
              </w:rPr>
              <w:t>ts and for the other set texts.</w:t>
            </w:r>
          </w:p>
          <w:p w14:paraId="59FAA6EC" w14:textId="77777777" w:rsidR="00FE4347" w:rsidRDefault="00FE4347" w:rsidP="00757953">
            <w:pPr>
              <w:pStyle w:val="Default"/>
              <w:rPr>
                <w:sz w:val="20"/>
                <w:szCs w:val="20"/>
              </w:rPr>
            </w:pPr>
          </w:p>
          <w:p w14:paraId="4D66F14B" w14:textId="77777777" w:rsidR="00757953" w:rsidRDefault="00757953" w:rsidP="00757953">
            <w:pPr>
              <w:pStyle w:val="Default"/>
              <w:rPr>
                <w:sz w:val="20"/>
                <w:szCs w:val="20"/>
              </w:rPr>
            </w:pPr>
            <w:r>
              <w:rPr>
                <w:sz w:val="20"/>
                <w:szCs w:val="20"/>
              </w:rPr>
              <w:t xml:space="preserve">Draw up a list of what’s required to answer the question: </w:t>
            </w:r>
          </w:p>
          <w:p w14:paraId="014395EE" w14:textId="77777777" w:rsidR="00757953" w:rsidRDefault="00757953" w:rsidP="00CD7852">
            <w:pPr>
              <w:pStyle w:val="Default"/>
              <w:numPr>
                <w:ilvl w:val="0"/>
                <w:numId w:val="53"/>
              </w:numPr>
              <w:rPr>
                <w:sz w:val="20"/>
                <w:szCs w:val="20"/>
              </w:rPr>
            </w:pPr>
            <w:r>
              <w:rPr>
                <w:sz w:val="20"/>
                <w:szCs w:val="20"/>
              </w:rPr>
              <w:t xml:space="preserve">detailed understanding of the extract </w:t>
            </w:r>
          </w:p>
          <w:p w14:paraId="18DB6A1C" w14:textId="77777777" w:rsidR="00757953" w:rsidRDefault="00757953" w:rsidP="00CD7852">
            <w:pPr>
              <w:pStyle w:val="Default"/>
              <w:numPr>
                <w:ilvl w:val="0"/>
                <w:numId w:val="53"/>
              </w:numPr>
              <w:rPr>
                <w:sz w:val="20"/>
                <w:szCs w:val="20"/>
              </w:rPr>
            </w:pPr>
            <w:r>
              <w:rPr>
                <w:sz w:val="20"/>
                <w:szCs w:val="20"/>
              </w:rPr>
              <w:t xml:space="preserve">making connections between the extract and the whole text and giving wider quotation from the whole text </w:t>
            </w:r>
          </w:p>
          <w:p w14:paraId="348272D0" w14:textId="77777777" w:rsidR="00757953" w:rsidRDefault="00757953" w:rsidP="00CD7852">
            <w:pPr>
              <w:pStyle w:val="Default"/>
              <w:numPr>
                <w:ilvl w:val="0"/>
                <w:numId w:val="53"/>
              </w:numPr>
              <w:rPr>
                <w:sz w:val="20"/>
                <w:szCs w:val="20"/>
              </w:rPr>
            </w:pPr>
            <w:r>
              <w:rPr>
                <w:sz w:val="20"/>
                <w:szCs w:val="20"/>
              </w:rPr>
              <w:t xml:space="preserve">discussing all of the items in the question </w:t>
            </w:r>
          </w:p>
          <w:p w14:paraId="0B7B7536" w14:textId="77777777" w:rsidR="00757953" w:rsidRPr="00B409A3" w:rsidRDefault="00757953" w:rsidP="00CD7852">
            <w:pPr>
              <w:pStyle w:val="Default"/>
              <w:numPr>
                <w:ilvl w:val="0"/>
                <w:numId w:val="53"/>
              </w:numPr>
              <w:rPr>
                <w:sz w:val="20"/>
                <w:szCs w:val="20"/>
              </w:rPr>
            </w:pPr>
            <w:r w:rsidRPr="003E2F44">
              <w:rPr>
                <w:sz w:val="20"/>
                <w:szCs w:val="20"/>
              </w:rPr>
              <w:t xml:space="preserve">answering the question. </w:t>
            </w:r>
            <w:r w:rsidRPr="003E2F44">
              <w:rPr>
                <w:b/>
                <w:bCs/>
                <w:sz w:val="20"/>
                <w:szCs w:val="20"/>
              </w:rPr>
              <w:t xml:space="preserve">(I) </w:t>
            </w:r>
          </w:p>
          <w:p w14:paraId="1A4C5A12" w14:textId="77777777" w:rsidR="00757953" w:rsidRPr="003E2F44" w:rsidRDefault="00757953" w:rsidP="00757953">
            <w:pPr>
              <w:pStyle w:val="Default"/>
              <w:ind w:left="774"/>
              <w:rPr>
                <w:sz w:val="20"/>
                <w:szCs w:val="20"/>
              </w:rPr>
            </w:pPr>
          </w:p>
          <w:p w14:paraId="7E281E45" w14:textId="38C3A954" w:rsidR="00757953" w:rsidRDefault="00757953" w:rsidP="00757953">
            <w:pPr>
              <w:pStyle w:val="Default"/>
              <w:rPr>
                <w:b/>
                <w:bCs/>
                <w:sz w:val="20"/>
                <w:szCs w:val="20"/>
              </w:rPr>
            </w:pPr>
            <w:r w:rsidRPr="00BE76EA">
              <w:rPr>
                <w:sz w:val="20"/>
                <w:szCs w:val="20"/>
              </w:rPr>
              <w:t>Discussion:</w:t>
            </w:r>
            <w:r>
              <w:rPr>
                <w:sz w:val="20"/>
                <w:szCs w:val="20"/>
              </w:rPr>
              <w:t xml:space="preserve"> What is the difference between the two types of question? The passage-based question is as demanding as the essay question, so reiterate that they must be prepared to attempt both. Review how </w:t>
            </w:r>
            <w:r w:rsidR="003D3838">
              <w:rPr>
                <w:sz w:val="20"/>
                <w:szCs w:val="20"/>
              </w:rPr>
              <w:t xml:space="preserve">responses to </w:t>
            </w:r>
            <w:r>
              <w:rPr>
                <w:sz w:val="20"/>
                <w:szCs w:val="20"/>
              </w:rPr>
              <w:t xml:space="preserve">extract-based questions must be able to relate to the text as a whole in their use of language, theme, characterisation, etc. </w:t>
            </w:r>
            <w:r>
              <w:rPr>
                <w:b/>
                <w:bCs/>
                <w:sz w:val="20"/>
                <w:szCs w:val="20"/>
              </w:rPr>
              <w:t xml:space="preserve"> </w:t>
            </w:r>
          </w:p>
          <w:p w14:paraId="641E2853" w14:textId="77777777" w:rsidR="00757953" w:rsidRDefault="00757953" w:rsidP="00757953">
            <w:pPr>
              <w:pStyle w:val="Default"/>
              <w:rPr>
                <w:sz w:val="20"/>
                <w:szCs w:val="20"/>
              </w:rPr>
            </w:pPr>
          </w:p>
          <w:p w14:paraId="73FDE5EB" w14:textId="77777777" w:rsidR="00757953" w:rsidRDefault="00757953" w:rsidP="00757953">
            <w:pPr>
              <w:pStyle w:val="BodyText"/>
              <w:rPr>
                <w:b/>
              </w:rPr>
            </w:pPr>
            <w:r>
              <w:rPr>
                <w:b/>
              </w:rPr>
              <w:t>Guidance</w:t>
            </w:r>
          </w:p>
          <w:p w14:paraId="6E6A6C8B" w14:textId="0D6D4748" w:rsidR="00757953" w:rsidRDefault="00757953" w:rsidP="00757953">
            <w:pPr>
              <w:pStyle w:val="Default"/>
              <w:rPr>
                <w:sz w:val="20"/>
                <w:szCs w:val="20"/>
              </w:rPr>
            </w:pPr>
            <w:r>
              <w:rPr>
                <w:sz w:val="20"/>
                <w:szCs w:val="20"/>
              </w:rPr>
              <w:t>It is not correct to assume that the Paper 4 extract-based questions are covered by learners’ work on the unseen</w:t>
            </w:r>
            <w:r w:rsidR="003D3838">
              <w:rPr>
                <w:sz w:val="20"/>
                <w:szCs w:val="20"/>
              </w:rPr>
              <w:t xml:space="preserve"> </w:t>
            </w:r>
            <w:r>
              <w:rPr>
                <w:sz w:val="20"/>
                <w:szCs w:val="20"/>
              </w:rPr>
              <w:t xml:space="preserve">section of Paper 2. </w:t>
            </w:r>
            <w:r w:rsidR="00433CD0">
              <w:rPr>
                <w:sz w:val="20"/>
                <w:szCs w:val="20"/>
              </w:rPr>
              <w:t>T</w:t>
            </w:r>
            <w:r>
              <w:rPr>
                <w:sz w:val="20"/>
                <w:szCs w:val="20"/>
              </w:rPr>
              <w:t xml:space="preserve">he question material for Paper 4 extract questions requires other specific skills, such as relating the part to the whole text. </w:t>
            </w:r>
          </w:p>
          <w:p w14:paraId="03D2FA39" w14:textId="77777777" w:rsidR="00757953" w:rsidRDefault="00757953" w:rsidP="00757953">
            <w:pPr>
              <w:pStyle w:val="BodyText"/>
            </w:pPr>
            <w:r>
              <w:t>Advise learners to think carefully when making their question selection, and not to underestimate the extract questions. Learners cannot possibly answer them without knowledge of the whole text!</w:t>
            </w:r>
          </w:p>
          <w:p w14:paraId="4FD61B92" w14:textId="77777777" w:rsidR="00757953" w:rsidRDefault="00757953" w:rsidP="00757953">
            <w:pPr>
              <w:pStyle w:val="BodyText"/>
              <w:rPr>
                <w:b/>
              </w:rPr>
            </w:pPr>
          </w:p>
          <w:p w14:paraId="63EC9916" w14:textId="77777777" w:rsidR="00757953" w:rsidRPr="004A4E17" w:rsidRDefault="00757953" w:rsidP="00757953">
            <w:pPr>
              <w:pStyle w:val="BodyText"/>
            </w:pPr>
            <w:r>
              <w:rPr>
                <w:b/>
              </w:rPr>
              <w:t>Resources</w:t>
            </w:r>
          </w:p>
          <w:p w14:paraId="06B9D429" w14:textId="45AD61B3" w:rsidR="00757953" w:rsidRPr="004A4E17" w:rsidRDefault="00757953" w:rsidP="00E700D0">
            <w:pPr>
              <w:pStyle w:val="Default"/>
            </w:pPr>
            <w:r>
              <w:rPr>
                <w:sz w:val="20"/>
                <w:szCs w:val="20"/>
              </w:rPr>
              <w:t>Four extract questions for Paper 4, which should be contrasting (two poetry</w:t>
            </w:r>
            <w:r w:rsidR="003D3838">
              <w:rPr>
                <w:sz w:val="20"/>
                <w:szCs w:val="20"/>
              </w:rPr>
              <w:t xml:space="preserve">, two </w:t>
            </w:r>
            <w:r>
              <w:rPr>
                <w:sz w:val="20"/>
                <w:szCs w:val="20"/>
              </w:rPr>
              <w:t>prose</w:t>
            </w:r>
            <w:r w:rsidR="003D3838">
              <w:rPr>
                <w:sz w:val="20"/>
                <w:szCs w:val="20"/>
              </w:rPr>
              <w:t>;</w:t>
            </w:r>
            <w:r>
              <w:rPr>
                <w:sz w:val="20"/>
                <w:szCs w:val="20"/>
              </w:rPr>
              <w:t xml:space="preserve"> one critical appreciation, one about writer’s methods and concerns, one about role and characterisation, and one about your own understanding). </w:t>
            </w:r>
          </w:p>
        </w:tc>
      </w:tr>
      <w:tr w:rsidR="00757953" w:rsidRPr="004A4E17" w14:paraId="66152E4B" w14:textId="77777777" w:rsidTr="00757953">
        <w:tblPrEx>
          <w:tblCellMar>
            <w:top w:w="0" w:type="dxa"/>
            <w:bottom w:w="0" w:type="dxa"/>
          </w:tblCellMar>
        </w:tblPrEx>
        <w:tc>
          <w:tcPr>
            <w:tcW w:w="14601" w:type="dxa"/>
            <w:gridSpan w:val="3"/>
            <w:tcMar>
              <w:top w:w="113" w:type="dxa"/>
              <w:bottom w:w="113" w:type="dxa"/>
            </w:tcMar>
          </w:tcPr>
          <w:p w14:paraId="637A4E28" w14:textId="2789EBBE" w:rsidR="00757953" w:rsidRDefault="00757953" w:rsidP="00757953">
            <w:pPr>
              <w:pStyle w:val="BodyText"/>
              <w:rPr>
                <w:b/>
              </w:rPr>
            </w:pPr>
            <w:r>
              <w:rPr>
                <w:b/>
                <w:bCs/>
              </w:rPr>
              <w:t xml:space="preserve">Post-1900 poetry and prose: Literature in modernity </w:t>
            </w:r>
          </w:p>
        </w:tc>
      </w:tr>
      <w:tr w:rsidR="00757953" w:rsidRPr="004A4E17" w14:paraId="00E7ACB5" w14:textId="77777777" w:rsidTr="00757953">
        <w:tblPrEx>
          <w:tblCellMar>
            <w:top w:w="0" w:type="dxa"/>
            <w:bottom w:w="0" w:type="dxa"/>
          </w:tblCellMar>
        </w:tblPrEx>
        <w:tc>
          <w:tcPr>
            <w:tcW w:w="2155" w:type="dxa"/>
            <w:tcMar>
              <w:top w:w="113" w:type="dxa"/>
              <w:bottom w:w="113" w:type="dxa"/>
            </w:tcMar>
          </w:tcPr>
          <w:p w14:paraId="559DE450" w14:textId="71259816"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4 Genre</w:t>
            </w:r>
          </w:p>
          <w:p w14:paraId="254CAE93" w14:textId="77777777" w:rsidR="00757953" w:rsidRDefault="00757953" w:rsidP="00757953">
            <w:pPr>
              <w:pStyle w:val="BodyText"/>
              <w:rPr>
                <w:lang w:eastAsia="en-GB"/>
              </w:rPr>
            </w:pPr>
          </w:p>
          <w:p w14:paraId="09D20B42" w14:textId="77777777" w:rsidR="00757953" w:rsidRPr="004A4E17" w:rsidRDefault="00757953" w:rsidP="00757953">
            <w:pPr>
              <w:pStyle w:val="BodyText"/>
              <w:rPr>
                <w:lang w:eastAsia="en-GB"/>
              </w:rPr>
            </w:pPr>
            <w:r>
              <w:rPr>
                <w:lang w:eastAsia="en-GB"/>
              </w:rPr>
              <w:lastRenderedPageBreak/>
              <w:t>AO1 Knowledge and understanding</w:t>
            </w:r>
          </w:p>
        </w:tc>
        <w:tc>
          <w:tcPr>
            <w:tcW w:w="2098" w:type="dxa"/>
            <w:tcMar>
              <w:top w:w="113" w:type="dxa"/>
              <w:bottom w:w="113" w:type="dxa"/>
            </w:tcMar>
          </w:tcPr>
          <w:p w14:paraId="5A068BE3" w14:textId="77777777" w:rsidR="00757953" w:rsidRDefault="00757953" w:rsidP="00757953">
            <w:pPr>
              <w:pStyle w:val="Default"/>
              <w:rPr>
                <w:sz w:val="20"/>
                <w:szCs w:val="20"/>
              </w:rPr>
            </w:pPr>
            <w:r>
              <w:rPr>
                <w:sz w:val="20"/>
                <w:szCs w:val="20"/>
              </w:rPr>
              <w:lastRenderedPageBreak/>
              <w:t xml:space="preserve">Discussing your textual selection </w:t>
            </w:r>
          </w:p>
          <w:p w14:paraId="4831640C" w14:textId="77777777" w:rsidR="00757953" w:rsidRDefault="00757953" w:rsidP="00757953">
            <w:pPr>
              <w:pStyle w:val="BodyText"/>
            </w:pPr>
          </w:p>
        </w:tc>
        <w:tc>
          <w:tcPr>
            <w:tcW w:w="10348" w:type="dxa"/>
            <w:tcMar>
              <w:top w:w="113" w:type="dxa"/>
              <w:bottom w:w="113" w:type="dxa"/>
            </w:tcMar>
          </w:tcPr>
          <w:p w14:paraId="29D7FF5F" w14:textId="0135DBF9" w:rsidR="00757953" w:rsidRDefault="003D3838" w:rsidP="00757953">
            <w:pPr>
              <w:pStyle w:val="Default"/>
              <w:rPr>
                <w:sz w:val="20"/>
                <w:szCs w:val="20"/>
              </w:rPr>
            </w:pPr>
            <w:r>
              <w:rPr>
                <w:sz w:val="20"/>
                <w:szCs w:val="20"/>
              </w:rPr>
              <w:t>Use t</w:t>
            </w:r>
            <w:r w:rsidR="00757953">
              <w:rPr>
                <w:sz w:val="20"/>
                <w:szCs w:val="20"/>
              </w:rPr>
              <w:t>he following exercise either for choosing texts</w:t>
            </w:r>
            <w:r w:rsidR="000316D5">
              <w:rPr>
                <w:sz w:val="20"/>
                <w:szCs w:val="20"/>
              </w:rPr>
              <w:t>,</w:t>
            </w:r>
            <w:r w:rsidR="00757953">
              <w:rPr>
                <w:sz w:val="20"/>
                <w:szCs w:val="20"/>
              </w:rPr>
              <w:t xml:space="preserve"> or as a starter </w:t>
            </w:r>
            <w:r w:rsidR="003502DB">
              <w:rPr>
                <w:sz w:val="20"/>
                <w:szCs w:val="20"/>
              </w:rPr>
              <w:t>activity</w:t>
            </w:r>
            <w:r w:rsidR="00757953">
              <w:rPr>
                <w:sz w:val="20"/>
                <w:szCs w:val="20"/>
              </w:rPr>
              <w:t xml:space="preserve"> if you have already chosen texts independently of the learners. </w:t>
            </w:r>
          </w:p>
          <w:p w14:paraId="62779496" w14:textId="77777777" w:rsidR="00757953" w:rsidRDefault="00757953" w:rsidP="00FE4347">
            <w:pPr>
              <w:pStyle w:val="Default"/>
              <w:ind w:left="720"/>
              <w:rPr>
                <w:sz w:val="20"/>
                <w:szCs w:val="20"/>
              </w:rPr>
            </w:pPr>
          </w:p>
          <w:p w14:paraId="208C23CC" w14:textId="38B50A6B" w:rsidR="00757953" w:rsidRDefault="00757953" w:rsidP="00757953">
            <w:pPr>
              <w:pStyle w:val="Default"/>
              <w:rPr>
                <w:b/>
                <w:bCs/>
                <w:sz w:val="20"/>
                <w:szCs w:val="20"/>
              </w:rPr>
            </w:pPr>
            <w:r>
              <w:rPr>
                <w:sz w:val="20"/>
                <w:szCs w:val="20"/>
              </w:rPr>
              <w:lastRenderedPageBreak/>
              <w:t xml:space="preserve">Making choices about reading: </w:t>
            </w:r>
            <w:r w:rsidR="003D3838">
              <w:rPr>
                <w:sz w:val="20"/>
                <w:szCs w:val="20"/>
              </w:rPr>
              <w:t>e</w:t>
            </w:r>
            <w:r>
              <w:rPr>
                <w:sz w:val="20"/>
                <w:szCs w:val="20"/>
              </w:rPr>
              <w:t>ach class member could state what they have chosen to read in their private reading at the moment, and why they chose that particular work</w:t>
            </w:r>
            <w:r>
              <w:rPr>
                <w:b/>
                <w:bCs/>
                <w:sz w:val="20"/>
                <w:szCs w:val="20"/>
              </w:rPr>
              <w:t xml:space="preserve">. (I) </w:t>
            </w:r>
          </w:p>
          <w:p w14:paraId="3B4612C4" w14:textId="77777777" w:rsidR="00757953" w:rsidRDefault="00757953" w:rsidP="00757953">
            <w:pPr>
              <w:pStyle w:val="Default"/>
              <w:rPr>
                <w:sz w:val="20"/>
                <w:szCs w:val="20"/>
              </w:rPr>
            </w:pPr>
          </w:p>
          <w:p w14:paraId="0A4AB1E3" w14:textId="655150A0" w:rsidR="00757953" w:rsidRDefault="00757953" w:rsidP="00757953">
            <w:pPr>
              <w:pStyle w:val="Default"/>
              <w:rPr>
                <w:b/>
                <w:bCs/>
                <w:sz w:val="20"/>
                <w:szCs w:val="20"/>
              </w:rPr>
            </w:pPr>
            <w:r>
              <w:rPr>
                <w:sz w:val="20"/>
                <w:szCs w:val="20"/>
              </w:rPr>
              <w:t xml:space="preserve">Ask learners if they know when the text was written and, if necessary, offer some guidance. Explain that the course concerns reading modern literature. Is their text modern or not? </w:t>
            </w:r>
            <w:r w:rsidR="00433CD0">
              <w:rPr>
                <w:sz w:val="20"/>
                <w:szCs w:val="20"/>
              </w:rPr>
              <w:t xml:space="preserve">Learners could also offer some comments on the context of their text, considering the social, political, religious contexts or movements that may have influenced the writer or the writing. </w:t>
            </w:r>
          </w:p>
          <w:p w14:paraId="6E970C48" w14:textId="77777777" w:rsidR="00757953" w:rsidRDefault="00757953" w:rsidP="00757953">
            <w:pPr>
              <w:pStyle w:val="Default"/>
              <w:rPr>
                <w:sz w:val="20"/>
                <w:szCs w:val="20"/>
              </w:rPr>
            </w:pPr>
          </w:p>
          <w:p w14:paraId="33BF168D" w14:textId="333DCB31" w:rsidR="00757953" w:rsidRDefault="00757953" w:rsidP="00757953">
            <w:pPr>
              <w:pStyle w:val="Default"/>
              <w:rPr>
                <w:b/>
                <w:bCs/>
                <w:sz w:val="20"/>
                <w:szCs w:val="20"/>
              </w:rPr>
            </w:pPr>
            <w:r>
              <w:rPr>
                <w:sz w:val="20"/>
                <w:szCs w:val="20"/>
              </w:rPr>
              <w:t xml:space="preserve">Ask learners what ‘modernity’ might mean, other than a historical period. Guide them to look at subject matter, the uses of language and form, etc. Those who have read texts before 1900 could give a contrasting approach, of what is not modern, etc. </w:t>
            </w:r>
            <w:r>
              <w:rPr>
                <w:b/>
                <w:bCs/>
                <w:sz w:val="20"/>
                <w:szCs w:val="20"/>
              </w:rPr>
              <w:t xml:space="preserve"> </w:t>
            </w:r>
          </w:p>
          <w:p w14:paraId="44D0E462" w14:textId="77777777" w:rsidR="00757953" w:rsidRDefault="00757953" w:rsidP="00757953">
            <w:pPr>
              <w:pStyle w:val="Default"/>
              <w:rPr>
                <w:sz w:val="20"/>
                <w:szCs w:val="20"/>
              </w:rPr>
            </w:pPr>
          </w:p>
          <w:p w14:paraId="64CEC09D" w14:textId="6EC69FB0" w:rsidR="00757953" w:rsidRDefault="00757953" w:rsidP="00757953">
            <w:pPr>
              <w:pStyle w:val="Default"/>
              <w:rPr>
                <w:sz w:val="20"/>
                <w:szCs w:val="20"/>
              </w:rPr>
            </w:pPr>
            <w:r>
              <w:rPr>
                <w:sz w:val="20"/>
                <w:szCs w:val="20"/>
              </w:rPr>
              <w:t xml:space="preserve">After the discussion, learners begin to answer the </w:t>
            </w:r>
            <w:r w:rsidR="003502DB">
              <w:rPr>
                <w:sz w:val="20"/>
                <w:szCs w:val="20"/>
              </w:rPr>
              <w:t xml:space="preserve">following </w:t>
            </w:r>
            <w:r>
              <w:rPr>
                <w:sz w:val="20"/>
                <w:szCs w:val="20"/>
              </w:rPr>
              <w:t>questions on their preferred choice of reading.</w:t>
            </w:r>
          </w:p>
          <w:p w14:paraId="583E169F" w14:textId="77777777" w:rsidR="003502DB" w:rsidRDefault="003502DB" w:rsidP="003502DB">
            <w:pPr>
              <w:pStyle w:val="Default"/>
              <w:numPr>
                <w:ilvl w:val="0"/>
                <w:numId w:val="63"/>
              </w:numPr>
              <w:rPr>
                <w:sz w:val="20"/>
                <w:szCs w:val="20"/>
              </w:rPr>
            </w:pPr>
            <w:r>
              <w:rPr>
                <w:sz w:val="20"/>
                <w:szCs w:val="20"/>
              </w:rPr>
              <w:t xml:space="preserve">What kinds of modern texts do we want to read? </w:t>
            </w:r>
          </w:p>
          <w:p w14:paraId="60F6B50A" w14:textId="77777777" w:rsidR="003502DB" w:rsidRPr="00B409A3" w:rsidRDefault="003502DB" w:rsidP="003502DB">
            <w:pPr>
              <w:pStyle w:val="Default"/>
              <w:numPr>
                <w:ilvl w:val="0"/>
                <w:numId w:val="63"/>
              </w:numPr>
              <w:rPr>
                <w:sz w:val="20"/>
                <w:szCs w:val="20"/>
              </w:rPr>
            </w:pPr>
            <w:r>
              <w:rPr>
                <w:sz w:val="20"/>
                <w:szCs w:val="20"/>
              </w:rPr>
              <w:t xml:space="preserve">Which ideas/themes/structures in such texts interest us? </w:t>
            </w:r>
            <w:r>
              <w:rPr>
                <w:b/>
                <w:bCs/>
                <w:sz w:val="20"/>
                <w:szCs w:val="20"/>
              </w:rPr>
              <w:t xml:space="preserve"> </w:t>
            </w:r>
          </w:p>
          <w:p w14:paraId="6D974D76" w14:textId="77777777" w:rsidR="00FE4347" w:rsidRDefault="00FE4347" w:rsidP="00757953">
            <w:pPr>
              <w:pStyle w:val="Default"/>
              <w:rPr>
                <w:sz w:val="20"/>
                <w:szCs w:val="20"/>
              </w:rPr>
            </w:pPr>
          </w:p>
          <w:p w14:paraId="6AC020F2" w14:textId="77777777" w:rsidR="00757953" w:rsidRDefault="00757953" w:rsidP="00757953">
            <w:pPr>
              <w:pStyle w:val="BodyText"/>
              <w:rPr>
                <w:b/>
              </w:rPr>
            </w:pPr>
            <w:r>
              <w:rPr>
                <w:b/>
              </w:rPr>
              <w:t>Guidance</w:t>
            </w:r>
          </w:p>
          <w:p w14:paraId="67BCE2EA" w14:textId="739B1110" w:rsidR="00757953" w:rsidRDefault="00757953" w:rsidP="00757953">
            <w:pPr>
              <w:pStyle w:val="BodyText"/>
            </w:pPr>
            <w:r>
              <w:t xml:space="preserve">As always, make your textual selection with the ability of your learners in mind. Also, try to offer a range of text types (poetry / short stories / novel) over the syllabus. </w:t>
            </w:r>
            <w:r>
              <w:rPr>
                <w:b/>
              </w:rPr>
              <w:t>Important note</w:t>
            </w:r>
            <w:r w:rsidRPr="00AB5532">
              <w:rPr>
                <w:b/>
              </w:rPr>
              <w:t xml:space="preserve">: if your Paper 4 </w:t>
            </w:r>
            <w:r w:rsidR="004E6168" w:rsidRPr="00AB5532">
              <w:rPr>
                <w:b/>
              </w:rPr>
              <w:t xml:space="preserve">Section </w:t>
            </w:r>
            <w:r w:rsidRPr="00AB5532">
              <w:rPr>
                <w:b/>
              </w:rPr>
              <w:t xml:space="preserve">A selection was a poet, learners must study prose in </w:t>
            </w:r>
            <w:r w:rsidR="004E6168" w:rsidRPr="00AB5532">
              <w:rPr>
                <w:b/>
              </w:rPr>
              <w:t xml:space="preserve">Section </w:t>
            </w:r>
            <w:r w:rsidRPr="00AB5532">
              <w:rPr>
                <w:b/>
              </w:rPr>
              <w:t xml:space="preserve">B. </w:t>
            </w:r>
            <w:r>
              <w:t xml:space="preserve">This rationale should also be explained to learners. </w:t>
            </w:r>
          </w:p>
          <w:p w14:paraId="1EEA7E1D" w14:textId="77777777" w:rsidR="00AB5532" w:rsidRDefault="00AB5532" w:rsidP="00757953">
            <w:pPr>
              <w:pStyle w:val="BodyText"/>
              <w:rPr>
                <w:b/>
              </w:rPr>
            </w:pPr>
          </w:p>
          <w:p w14:paraId="2189302E" w14:textId="25079559" w:rsidR="00757953" w:rsidRDefault="00757953" w:rsidP="00757953">
            <w:pPr>
              <w:pStyle w:val="Default"/>
              <w:rPr>
                <w:sz w:val="20"/>
                <w:szCs w:val="20"/>
              </w:rPr>
            </w:pPr>
            <w:r>
              <w:rPr>
                <w:sz w:val="20"/>
                <w:szCs w:val="20"/>
              </w:rPr>
              <w:t xml:space="preserve">Teacher research: what kind of texts will be appropriate for your class to study, based on both their and your previous experience? It could be useful for teachers to narrow the set list down to a couple of choices before presenting them to the class for discussion, (if you choose to do this). </w:t>
            </w:r>
            <w:r w:rsidR="00E700D0">
              <w:rPr>
                <w:sz w:val="20"/>
                <w:szCs w:val="20"/>
              </w:rPr>
              <w:t>O</w:t>
            </w:r>
            <w:r>
              <w:rPr>
                <w:sz w:val="20"/>
                <w:szCs w:val="20"/>
              </w:rPr>
              <w:t xml:space="preserve">ffer two or three texts as a maximum for consideration by learners. This activity </w:t>
            </w:r>
            <w:r w:rsidR="00E700D0">
              <w:rPr>
                <w:sz w:val="20"/>
                <w:szCs w:val="20"/>
              </w:rPr>
              <w:t xml:space="preserve">encourages </w:t>
            </w:r>
            <w:r>
              <w:rPr>
                <w:sz w:val="20"/>
                <w:szCs w:val="20"/>
              </w:rPr>
              <w:t xml:space="preserve">learners </w:t>
            </w:r>
            <w:r w:rsidR="00E700D0">
              <w:rPr>
                <w:sz w:val="20"/>
                <w:szCs w:val="20"/>
              </w:rPr>
              <w:t>to discuss</w:t>
            </w:r>
            <w:r>
              <w:rPr>
                <w:sz w:val="20"/>
                <w:szCs w:val="20"/>
              </w:rPr>
              <w:t xml:space="preserve"> the selection of their texts, while allowing you to make the final choice. </w:t>
            </w:r>
          </w:p>
          <w:p w14:paraId="270A1CF2" w14:textId="77777777" w:rsidR="00757953" w:rsidRDefault="00757953" w:rsidP="00757953">
            <w:pPr>
              <w:pStyle w:val="Default"/>
              <w:rPr>
                <w:sz w:val="20"/>
                <w:szCs w:val="20"/>
              </w:rPr>
            </w:pPr>
          </w:p>
          <w:p w14:paraId="4A052749" w14:textId="77777777" w:rsidR="00757953" w:rsidRDefault="00757953" w:rsidP="00757953">
            <w:pPr>
              <w:pStyle w:val="BodyText"/>
              <w:rPr>
                <w:b/>
              </w:rPr>
            </w:pPr>
            <w:r>
              <w:rPr>
                <w:b/>
              </w:rPr>
              <w:t>Resources</w:t>
            </w:r>
          </w:p>
          <w:p w14:paraId="42C0FE46" w14:textId="77777777" w:rsidR="00757953" w:rsidRDefault="00757953" w:rsidP="00757953">
            <w:pPr>
              <w:pStyle w:val="Default"/>
              <w:rPr>
                <w:b/>
              </w:rPr>
            </w:pPr>
            <w:r>
              <w:rPr>
                <w:sz w:val="20"/>
                <w:szCs w:val="20"/>
              </w:rPr>
              <w:t xml:space="preserve">If learners are keeping a record of their reading throughout the study year, it would be useful to refer to these during this activity. </w:t>
            </w:r>
          </w:p>
        </w:tc>
      </w:tr>
      <w:tr w:rsidR="00757953" w:rsidRPr="004A4E17" w14:paraId="66553BA4" w14:textId="77777777" w:rsidTr="00757953">
        <w:tblPrEx>
          <w:tblCellMar>
            <w:top w:w="0" w:type="dxa"/>
            <w:bottom w:w="0" w:type="dxa"/>
          </w:tblCellMar>
        </w:tblPrEx>
        <w:tc>
          <w:tcPr>
            <w:tcW w:w="2155" w:type="dxa"/>
            <w:tcMar>
              <w:top w:w="113" w:type="dxa"/>
              <w:bottom w:w="113" w:type="dxa"/>
            </w:tcMar>
          </w:tcPr>
          <w:p w14:paraId="52D95719" w14:textId="54E9083D" w:rsidR="00757953" w:rsidRPr="00192755" w:rsidRDefault="006546DB" w:rsidP="00757953">
            <w:pPr>
              <w:pStyle w:val="BodyText"/>
              <w:rPr>
                <w:b/>
                <w:color w:val="E21951"/>
                <w:lang w:eastAsia="en-GB"/>
              </w:rPr>
            </w:pPr>
            <w:r>
              <w:rPr>
                <w:b/>
                <w:color w:val="E21951"/>
                <w:lang w:eastAsia="en-GB"/>
              </w:rPr>
              <w:lastRenderedPageBreak/>
              <w:t>KC</w:t>
            </w:r>
            <w:r w:rsidR="00757953">
              <w:rPr>
                <w:b/>
                <w:color w:val="E21951"/>
                <w:lang w:eastAsia="en-GB"/>
              </w:rPr>
              <w:t>4 G</w:t>
            </w:r>
            <w:r w:rsidR="00757953" w:rsidRPr="00192755">
              <w:rPr>
                <w:b/>
                <w:color w:val="E21951"/>
                <w:lang w:eastAsia="en-GB"/>
              </w:rPr>
              <w:t>enre</w:t>
            </w:r>
          </w:p>
          <w:p w14:paraId="76EF2E86" w14:textId="77777777" w:rsidR="00757953" w:rsidRDefault="00757953" w:rsidP="00757953">
            <w:pPr>
              <w:pStyle w:val="BodyText"/>
              <w:rPr>
                <w:lang w:eastAsia="en-GB"/>
              </w:rPr>
            </w:pPr>
          </w:p>
          <w:p w14:paraId="50D8CB2E" w14:textId="77777777" w:rsidR="00757953" w:rsidRPr="004A4E17" w:rsidRDefault="00757953" w:rsidP="00757953">
            <w:pPr>
              <w:pStyle w:val="BodyText"/>
              <w:rPr>
                <w:lang w:eastAsia="en-GB"/>
              </w:rPr>
            </w:pPr>
            <w:r>
              <w:rPr>
                <w:lang w:eastAsia="en-GB"/>
              </w:rPr>
              <w:t>AO1 Knowledge and understanding</w:t>
            </w:r>
          </w:p>
        </w:tc>
        <w:tc>
          <w:tcPr>
            <w:tcW w:w="2098" w:type="dxa"/>
            <w:tcMar>
              <w:top w:w="113" w:type="dxa"/>
              <w:bottom w:w="113" w:type="dxa"/>
            </w:tcMar>
          </w:tcPr>
          <w:p w14:paraId="27F79155" w14:textId="77777777" w:rsidR="00757953" w:rsidRDefault="00757953" w:rsidP="00757953">
            <w:pPr>
              <w:pStyle w:val="Default"/>
              <w:rPr>
                <w:sz w:val="20"/>
                <w:szCs w:val="20"/>
              </w:rPr>
            </w:pPr>
            <w:r>
              <w:rPr>
                <w:sz w:val="20"/>
                <w:szCs w:val="20"/>
              </w:rPr>
              <w:t>What can readers expect from a post-1900 text</w:t>
            </w:r>
          </w:p>
          <w:p w14:paraId="5F8F39C0" w14:textId="77777777" w:rsidR="00757953" w:rsidRDefault="00757953" w:rsidP="00757953">
            <w:pPr>
              <w:pStyle w:val="BodyText"/>
            </w:pPr>
          </w:p>
        </w:tc>
        <w:tc>
          <w:tcPr>
            <w:tcW w:w="10348" w:type="dxa"/>
            <w:tcMar>
              <w:top w:w="113" w:type="dxa"/>
              <w:bottom w:w="113" w:type="dxa"/>
            </w:tcMar>
          </w:tcPr>
          <w:p w14:paraId="14A76CB8" w14:textId="49D66017" w:rsidR="00757953" w:rsidRDefault="00757953" w:rsidP="00757953">
            <w:pPr>
              <w:pStyle w:val="Default"/>
              <w:rPr>
                <w:sz w:val="20"/>
                <w:szCs w:val="20"/>
              </w:rPr>
            </w:pPr>
            <w:r>
              <w:rPr>
                <w:sz w:val="20"/>
                <w:szCs w:val="20"/>
              </w:rPr>
              <w:t>Explain to the class the nature of the pos</w:t>
            </w:r>
            <w:r w:rsidR="00FE4347">
              <w:rPr>
                <w:sz w:val="20"/>
                <w:szCs w:val="20"/>
              </w:rPr>
              <w:t>t-1900 texts for Paper 4 study.</w:t>
            </w:r>
          </w:p>
          <w:p w14:paraId="3876977A" w14:textId="0AEDFC2E" w:rsidR="00FE4347" w:rsidRDefault="00757953" w:rsidP="00CD7852">
            <w:pPr>
              <w:pStyle w:val="Default"/>
              <w:numPr>
                <w:ilvl w:val="0"/>
                <w:numId w:val="75"/>
              </w:numPr>
              <w:rPr>
                <w:sz w:val="20"/>
                <w:szCs w:val="20"/>
              </w:rPr>
            </w:pPr>
            <w:r>
              <w:rPr>
                <w:sz w:val="20"/>
                <w:szCs w:val="20"/>
              </w:rPr>
              <w:t xml:space="preserve">Do learners have a preconceived idea of what literature written after 1900 might concern? (e.g. English, non-English, featuring young people) </w:t>
            </w:r>
          </w:p>
          <w:p w14:paraId="1E0BF655" w14:textId="66F03964" w:rsidR="00FE4347" w:rsidRDefault="00757953" w:rsidP="00CD7852">
            <w:pPr>
              <w:pStyle w:val="Default"/>
              <w:numPr>
                <w:ilvl w:val="0"/>
                <w:numId w:val="75"/>
              </w:numPr>
              <w:rPr>
                <w:sz w:val="20"/>
                <w:szCs w:val="20"/>
              </w:rPr>
            </w:pPr>
            <w:r>
              <w:rPr>
                <w:sz w:val="20"/>
                <w:szCs w:val="20"/>
              </w:rPr>
              <w:t xml:space="preserve">Is there a consensus on the sort of themes and ideas which most engage modern readers? </w:t>
            </w:r>
          </w:p>
          <w:p w14:paraId="76028CE2" w14:textId="389DEFF9" w:rsidR="00757953" w:rsidRDefault="00757953" w:rsidP="00CD7852">
            <w:pPr>
              <w:pStyle w:val="Default"/>
              <w:numPr>
                <w:ilvl w:val="0"/>
                <w:numId w:val="75"/>
              </w:numPr>
              <w:rPr>
                <w:sz w:val="20"/>
                <w:szCs w:val="20"/>
              </w:rPr>
            </w:pPr>
            <w:r>
              <w:rPr>
                <w:sz w:val="20"/>
                <w:szCs w:val="20"/>
              </w:rPr>
              <w:t xml:space="preserve">Is there a view of what elements a modern text might contain? </w:t>
            </w:r>
            <w:r>
              <w:rPr>
                <w:b/>
                <w:bCs/>
                <w:sz w:val="20"/>
                <w:szCs w:val="20"/>
              </w:rPr>
              <w:t xml:space="preserve"> </w:t>
            </w:r>
          </w:p>
          <w:p w14:paraId="047B85D3" w14:textId="77777777" w:rsidR="00FE4347" w:rsidRDefault="00FE4347" w:rsidP="00757953">
            <w:pPr>
              <w:pStyle w:val="Default"/>
              <w:rPr>
                <w:sz w:val="20"/>
                <w:szCs w:val="20"/>
              </w:rPr>
            </w:pPr>
          </w:p>
          <w:p w14:paraId="5AE3A33A" w14:textId="2E1019EC" w:rsidR="00757953" w:rsidRDefault="00757953" w:rsidP="00757953">
            <w:pPr>
              <w:pStyle w:val="Default"/>
              <w:rPr>
                <w:b/>
                <w:bCs/>
                <w:sz w:val="20"/>
                <w:szCs w:val="20"/>
              </w:rPr>
            </w:pPr>
            <w:r>
              <w:rPr>
                <w:sz w:val="20"/>
                <w:szCs w:val="20"/>
              </w:rPr>
              <w:lastRenderedPageBreak/>
              <w:t xml:space="preserve">Ask learners to create a mind-map of their ideas as to what issues/concerns might be present in a modern text. </w:t>
            </w:r>
            <w:r w:rsidR="003502DB">
              <w:rPr>
                <w:b/>
                <w:bCs/>
                <w:sz w:val="20"/>
                <w:szCs w:val="20"/>
              </w:rPr>
              <w:t xml:space="preserve">(I) </w:t>
            </w:r>
            <w:r>
              <w:rPr>
                <w:sz w:val="20"/>
                <w:szCs w:val="20"/>
              </w:rPr>
              <w:t xml:space="preserve">Write them on the board. </w:t>
            </w:r>
          </w:p>
          <w:p w14:paraId="69F9BBEA" w14:textId="77777777" w:rsidR="00757953" w:rsidRDefault="00757953" w:rsidP="00757953">
            <w:pPr>
              <w:pStyle w:val="Default"/>
              <w:rPr>
                <w:sz w:val="20"/>
                <w:szCs w:val="20"/>
              </w:rPr>
            </w:pPr>
          </w:p>
          <w:p w14:paraId="2CAAE3AA" w14:textId="77777777" w:rsidR="00757953" w:rsidRDefault="00757953" w:rsidP="00757953">
            <w:pPr>
              <w:pStyle w:val="BodyText"/>
              <w:rPr>
                <w:b/>
              </w:rPr>
            </w:pPr>
            <w:r>
              <w:rPr>
                <w:b/>
              </w:rPr>
              <w:t>Guidance</w:t>
            </w:r>
          </w:p>
          <w:p w14:paraId="32ECBA90" w14:textId="3ABF3F50" w:rsidR="00757953" w:rsidRDefault="00757953" w:rsidP="00757953">
            <w:pPr>
              <w:pStyle w:val="Default"/>
              <w:rPr>
                <w:sz w:val="20"/>
                <w:szCs w:val="20"/>
              </w:rPr>
            </w:pPr>
            <w:r>
              <w:rPr>
                <w:sz w:val="20"/>
                <w:szCs w:val="20"/>
              </w:rPr>
              <w:t xml:space="preserve">You should have chosen the text at this point. While some debate and input from learners is useful, it should be the role of the teacher to decide on the material to be studied. The focus should be on debating the perceived differences between post and pre-1900 literature, not on a choice of text. </w:t>
            </w:r>
          </w:p>
          <w:p w14:paraId="3EBDFCEE" w14:textId="77777777" w:rsidR="00757953" w:rsidRDefault="00757953" w:rsidP="00757953">
            <w:pPr>
              <w:pStyle w:val="Default"/>
              <w:rPr>
                <w:b/>
              </w:rPr>
            </w:pPr>
          </w:p>
          <w:p w14:paraId="199D0F67" w14:textId="77777777" w:rsidR="00757953" w:rsidRDefault="00757953" w:rsidP="00757953">
            <w:pPr>
              <w:pStyle w:val="BodyText"/>
              <w:rPr>
                <w:b/>
              </w:rPr>
            </w:pPr>
            <w:r>
              <w:rPr>
                <w:b/>
              </w:rPr>
              <w:t>Resources</w:t>
            </w:r>
          </w:p>
          <w:p w14:paraId="3964AD32" w14:textId="77777777" w:rsidR="00757953" w:rsidRPr="00CC3024" w:rsidRDefault="00757953" w:rsidP="00757953">
            <w:pPr>
              <w:pStyle w:val="BodyText"/>
            </w:pPr>
            <w:r>
              <w:t>Set text list</w:t>
            </w:r>
          </w:p>
        </w:tc>
      </w:tr>
      <w:tr w:rsidR="00757953" w:rsidRPr="004A4E17" w14:paraId="0CBA8E95" w14:textId="77777777" w:rsidTr="00757953">
        <w:tblPrEx>
          <w:tblCellMar>
            <w:top w:w="0" w:type="dxa"/>
            <w:bottom w:w="0" w:type="dxa"/>
          </w:tblCellMar>
        </w:tblPrEx>
        <w:tc>
          <w:tcPr>
            <w:tcW w:w="2155" w:type="dxa"/>
            <w:tcMar>
              <w:top w:w="113" w:type="dxa"/>
              <w:bottom w:w="113" w:type="dxa"/>
            </w:tcMar>
          </w:tcPr>
          <w:p w14:paraId="72E868DB" w14:textId="77777777" w:rsidR="003502DB" w:rsidRPr="00192755" w:rsidRDefault="003502DB" w:rsidP="003502DB">
            <w:pPr>
              <w:pStyle w:val="BodyText"/>
              <w:rPr>
                <w:b/>
                <w:color w:val="E21951"/>
                <w:lang w:eastAsia="en-GB"/>
              </w:rPr>
            </w:pPr>
            <w:r>
              <w:rPr>
                <w:b/>
                <w:color w:val="E21951"/>
                <w:lang w:eastAsia="en-GB"/>
              </w:rPr>
              <w:lastRenderedPageBreak/>
              <w:t>KC4 G</w:t>
            </w:r>
            <w:r w:rsidRPr="00192755">
              <w:rPr>
                <w:b/>
                <w:color w:val="E21951"/>
                <w:lang w:eastAsia="en-GB"/>
              </w:rPr>
              <w:t>enre</w:t>
            </w:r>
          </w:p>
          <w:p w14:paraId="590B8A1A" w14:textId="77777777" w:rsidR="003502DB" w:rsidRDefault="003502DB" w:rsidP="003502DB">
            <w:pPr>
              <w:pStyle w:val="BodyText"/>
              <w:rPr>
                <w:lang w:eastAsia="en-GB"/>
              </w:rPr>
            </w:pPr>
          </w:p>
          <w:p w14:paraId="665E30E2" w14:textId="5E9967E9" w:rsidR="00AB5532" w:rsidRDefault="003502DB" w:rsidP="003502DB">
            <w:pPr>
              <w:pStyle w:val="BodyText"/>
              <w:rPr>
                <w:lang w:eastAsia="en-GB"/>
              </w:rPr>
            </w:pPr>
            <w:r>
              <w:rPr>
                <w:lang w:eastAsia="en-GB"/>
              </w:rPr>
              <w:t>AO1 Knowledge and understanding</w:t>
            </w:r>
          </w:p>
          <w:p w14:paraId="6EDDF2AB" w14:textId="5538214E" w:rsidR="00AB5532" w:rsidRPr="004A4E17" w:rsidRDefault="00AB5532" w:rsidP="003502DB">
            <w:pPr>
              <w:pStyle w:val="BodyText"/>
              <w:rPr>
                <w:lang w:eastAsia="en-GB"/>
              </w:rPr>
            </w:pPr>
            <w:r w:rsidRPr="00AB5532">
              <w:rPr>
                <w:bCs/>
                <w:lang w:eastAsia="en-GB"/>
              </w:rPr>
              <w:t>AO3: Personal response</w:t>
            </w:r>
          </w:p>
        </w:tc>
        <w:tc>
          <w:tcPr>
            <w:tcW w:w="2098" w:type="dxa"/>
            <w:tcMar>
              <w:top w:w="113" w:type="dxa"/>
              <w:bottom w:w="113" w:type="dxa"/>
            </w:tcMar>
          </w:tcPr>
          <w:p w14:paraId="53B38022" w14:textId="77777777" w:rsidR="00757953" w:rsidRDefault="00757953" w:rsidP="00757953">
            <w:pPr>
              <w:pStyle w:val="Default"/>
              <w:rPr>
                <w:sz w:val="20"/>
                <w:szCs w:val="20"/>
              </w:rPr>
            </w:pPr>
            <w:r>
              <w:rPr>
                <w:sz w:val="20"/>
                <w:szCs w:val="20"/>
              </w:rPr>
              <w:t xml:space="preserve">Understanding modern literature </w:t>
            </w:r>
          </w:p>
          <w:p w14:paraId="2847757D" w14:textId="77777777" w:rsidR="00757953" w:rsidRDefault="00757953" w:rsidP="00757953">
            <w:pPr>
              <w:pStyle w:val="BodyText"/>
            </w:pPr>
          </w:p>
        </w:tc>
        <w:tc>
          <w:tcPr>
            <w:tcW w:w="10348" w:type="dxa"/>
            <w:tcMar>
              <w:top w:w="113" w:type="dxa"/>
              <w:bottom w:w="113" w:type="dxa"/>
            </w:tcMar>
          </w:tcPr>
          <w:p w14:paraId="160BE9C6" w14:textId="7A6FA4EE" w:rsidR="00FE4347" w:rsidRDefault="00757953" w:rsidP="00757953">
            <w:pPr>
              <w:pStyle w:val="Default"/>
              <w:rPr>
                <w:sz w:val="20"/>
                <w:szCs w:val="20"/>
              </w:rPr>
            </w:pPr>
            <w:r>
              <w:rPr>
                <w:sz w:val="20"/>
                <w:szCs w:val="20"/>
              </w:rPr>
              <w:t>Formalise the discussion on the differences between modern and traditional literature, and the changes in</w:t>
            </w:r>
            <w:r w:rsidR="00AB5532">
              <w:rPr>
                <w:sz w:val="20"/>
                <w:szCs w:val="20"/>
              </w:rPr>
              <w:t xml:space="preserve"> post 1900 literature. </w:t>
            </w:r>
          </w:p>
          <w:p w14:paraId="50E49589" w14:textId="7D817624" w:rsidR="00757953" w:rsidRDefault="00757953" w:rsidP="00757953">
            <w:pPr>
              <w:pStyle w:val="Default"/>
              <w:rPr>
                <w:sz w:val="20"/>
                <w:szCs w:val="20"/>
              </w:rPr>
            </w:pPr>
            <w:r>
              <w:rPr>
                <w:sz w:val="20"/>
                <w:szCs w:val="20"/>
              </w:rPr>
              <w:t xml:space="preserve">Examine the extracts in past papers. Ask learners to consider the following questions, or a couple </w:t>
            </w:r>
            <w:r w:rsidR="003502DB">
              <w:rPr>
                <w:sz w:val="20"/>
                <w:szCs w:val="20"/>
              </w:rPr>
              <w:t xml:space="preserve">of questions </w:t>
            </w:r>
            <w:r>
              <w:rPr>
                <w:sz w:val="20"/>
                <w:szCs w:val="20"/>
              </w:rPr>
              <w:t xml:space="preserve">each, in pairs: </w:t>
            </w:r>
          </w:p>
          <w:p w14:paraId="6C49877A" w14:textId="77777777" w:rsidR="00757953" w:rsidRDefault="00757953" w:rsidP="00CD7852">
            <w:pPr>
              <w:pStyle w:val="Default"/>
              <w:numPr>
                <w:ilvl w:val="0"/>
                <w:numId w:val="54"/>
              </w:numPr>
              <w:rPr>
                <w:sz w:val="20"/>
                <w:szCs w:val="20"/>
              </w:rPr>
            </w:pPr>
            <w:r>
              <w:rPr>
                <w:sz w:val="20"/>
                <w:szCs w:val="20"/>
              </w:rPr>
              <w:t xml:space="preserve">What are the most important themes and issues for 20th and 21st century writers ? </w:t>
            </w:r>
          </w:p>
          <w:p w14:paraId="5BDF43F0" w14:textId="738DFCA4" w:rsidR="00757953" w:rsidRDefault="00757953" w:rsidP="00CD7852">
            <w:pPr>
              <w:pStyle w:val="Default"/>
              <w:numPr>
                <w:ilvl w:val="0"/>
                <w:numId w:val="54"/>
              </w:numPr>
              <w:rPr>
                <w:sz w:val="20"/>
                <w:szCs w:val="20"/>
              </w:rPr>
            </w:pPr>
            <w:r>
              <w:rPr>
                <w:sz w:val="20"/>
                <w:szCs w:val="20"/>
              </w:rPr>
              <w:t xml:space="preserve">Should/do human relationships still form the central core of most literary texts? </w:t>
            </w:r>
          </w:p>
          <w:p w14:paraId="1F3E2854" w14:textId="18058128" w:rsidR="00757953" w:rsidRDefault="00757953" w:rsidP="00CD7852">
            <w:pPr>
              <w:pStyle w:val="Default"/>
              <w:numPr>
                <w:ilvl w:val="0"/>
                <w:numId w:val="54"/>
              </w:numPr>
              <w:rPr>
                <w:sz w:val="20"/>
                <w:szCs w:val="20"/>
              </w:rPr>
            </w:pPr>
            <w:r>
              <w:rPr>
                <w:sz w:val="20"/>
                <w:szCs w:val="20"/>
              </w:rPr>
              <w:t xml:space="preserve">How do modern writers see the past/present/future? </w:t>
            </w:r>
          </w:p>
          <w:p w14:paraId="2E9DE5B3" w14:textId="77777777" w:rsidR="00757953" w:rsidRDefault="00757953" w:rsidP="00CD7852">
            <w:pPr>
              <w:pStyle w:val="Default"/>
              <w:numPr>
                <w:ilvl w:val="0"/>
                <w:numId w:val="54"/>
              </w:numPr>
              <w:rPr>
                <w:sz w:val="20"/>
                <w:szCs w:val="20"/>
              </w:rPr>
            </w:pPr>
            <w:r>
              <w:rPr>
                <w:sz w:val="20"/>
                <w:szCs w:val="20"/>
              </w:rPr>
              <w:t xml:space="preserve">Will contemporary writers be as long-lasting as Shakespeare and Dickens? </w:t>
            </w:r>
          </w:p>
          <w:p w14:paraId="7A81CCEE" w14:textId="77A57232" w:rsidR="00757953" w:rsidRDefault="00757953" w:rsidP="00CD7852">
            <w:pPr>
              <w:pStyle w:val="Default"/>
              <w:numPr>
                <w:ilvl w:val="0"/>
                <w:numId w:val="54"/>
              </w:numPr>
              <w:rPr>
                <w:sz w:val="20"/>
                <w:szCs w:val="20"/>
              </w:rPr>
            </w:pPr>
            <w:r>
              <w:rPr>
                <w:sz w:val="20"/>
                <w:szCs w:val="20"/>
              </w:rPr>
              <w:t xml:space="preserve">Will your favourite book/play/poem still be being read in 500 years’ time? Why? </w:t>
            </w:r>
          </w:p>
          <w:p w14:paraId="609FBC8C" w14:textId="77777777" w:rsidR="00757953" w:rsidRDefault="00757953" w:rsidP="00CD7852">
            <w:pPr>
              <w:pStyle w:val="Default"/>
              <w:numPr>
                <w:ilvl w:val="0"/>
                <w:numId w:val="54"/>
              </w:numPr>
              <w:rPr>
                <w:sz w:val="20"/>
                <w:szCs w:val="20"/>
              </w:rPr>
            </w:pPr>
            <w:r>
              <w:rPr>
                <w:sz w:val="20"/>
                <w:szCs w:val="20"/>
              </w:rPr>
              <w:t xml:space="preserve">Why do you think there is a perceived bias against some modern literature? </w:t>
            </w:r>
            <w:r>
              <w:rPr>
                <w:b/>
                <w:bCs/>
                <w:sz w:val="20"/>
                <w:szCs w:val="20"/>
              </w:rPr>
              <w:t xml:space="preserve"> </w:t>
            </w:r>
          </w:p>
          <w:p w14:paraId="6B112AE3" w14:textId="77777777" w:rsidR="00757953" w:rsidRDefault="00757953" w:rsidP="00757953">
            <w:pPr>
              <w:pStyle w:val="Default"/>
              <w:rPr>
                <w:sz w:val="20"/>
                <w:szCs w:val="20"/>
              </w:rPr>
            </w:pPr>
          </w:p>
          <w:p w14:paraId="0CA7331D" w14:textId="77777777" w:rsidR="00757953" w:rsidRDefault="00757953" w:rsidP="00757953">
            <w:pPr>
              <w:pStyle w:val="BodyText"/>
              <w:rPr>
                <w:b/>
              </w:rPr>
            </w:pPr>
            <w:r>
              <w:rPr>
                <w:b/>
              </w:rPr>
              <w:t>Guidance</w:t>
            </w:r>
          </w:p>
          <w:p w14:paraId="0560A1B3" w14:textId="211AD15E" w:rsidR="00757953" w:rsidRDefault="00757953" w:rsidP="00757953">
            <w:pPr>
              <w:pStyle w:val="Default"/>
              <w:rPr>
                <w:sz w:val="20"/>
                <w:szCs w:val="20"/>
              </w:rPr>
            </w:pPr>
            <w:r>
              <w:rPr>
                <w:sz w:val="20"/>
                <w:szCs w:val="20"/>
              </w:rPr>
              <w:t xml:space="preserve">Learners should begin to make connections between the context of a literary work and the work produced. The obvious place to begin may be the writers of World War </w:t>
            </w:r>
            <w:r w:rsidR="009316AF">
              <w:rPr>
                <w:sz w:val="20"/>
                <w:szCs w:val="20"/>
              </w:rPr>
              <w:t>I</w:t>
            </w:r>
            <w:r>
              <w:rPr>
                <w:sz w:val="20"/>
                <w:szCs w:val="20"/>
              </w:rPr>
              <w:t>, but encourage learners to think beyond this into the struggle for female equality via Maya Angelou and Alice Walker, or the challenges of living in a post-colonial regime, E.M. Forster, V.S. Naipaul, Doris Lessing, Nadine Gordimer, etc.</w:t>
            </w:r>
          </w:p>
          <w:p w14:paraId="67281269" w14:textId="77777777" w:rsidR="00757953" w:rsidRDefault="00757953" w:rsidP="00757953">
            <w:pPr>
              <w:pStyle w:val="Default"/>
              <w:rPr>
                <w:b/>
              </w:rPr>
            </w:pPr>
          </w:p>
          <w:p w14:paraId="075743CE" w14:textId="77777777" w:rsidR="00757953" w:rsidRDefault="00757953" w:rsidP="00757953">
            <w:pPr>
              <w:pStyle w:val="BodyText"/>
              <w:rPr>
                <w:b/>
              </w:rPr>
            </w:pPr>
            <w:r>
              <w:rPr>
                <w:b/>
              </w:rPr>
              <w:t>Resources</w:t>
            </w:r>
          </w:p>
          <w:p w14:paraId="39D0DA67" w14:textId="1CDEB787" w:rsidR="00757953" w:rsidRDefault="00757953" w:rsidP="00757953">
            <w:pPr>
              <w:pStyle w:val="Default"/>
              <w:rPr>
                <w:sz w:val="20"/>
                <w:szCs w:val="20"/>
              </w:rPr>
            </w:pPr>
            <w:r>
              <w:rPr>
                <w:sz w:val="20"/>
                <w:szCs w:val="20"/>
              </w:rPr>
              <w:t xml:space="preserve">Selected texts for Paper 4 </w:t>
            </w:r>
          </w:p>
          <w:p w14:paraId="1C576D79" w14:textId="2733683F" w:rsidR="00757953" w:rsidRDefault="00757953" w:rsidP="00757953">
            <w:pPr>
              <w:pStyle w:val="Default"/>
              <w:rPr>
                <w:sz w:val="20"/>
                <w:szCs w:val="20"/>
              </w:rPr>
            </w:pPr>
            <w:r>
              <w:rPr>
                <w:sz w:val="20"/>
                <w:szCs w:val="20"/>
              </w:rPr>
              <w:t xml:space="preserve">A listing of other texts you have studied and read, for the purpose of comparison </w:t>
            </w:r>
          </w:p>
          <w:p w14:paraId="2A25F1D0" w14:textId="7A33072F" w:rsidR="00757953" w:rsidRDefault="00757953" w:rsidP="00E700D0">
            <w:pPr>
              <w:pStyle w:val="Default"/>
              <w:rPr>
                <w:b/>
              </w:rPr>
            </w:pPr>
            <w:r>
              <w:rPr>
                <w:sz w:val="20"/>
                <w:szCs w:val="20"/>
              </w:rPr>
              <w:t xml:space="preserve">Learners’ / your own choices of texts </w:t>
            </w:r>
          </w:p>
        </w:tc>
      </w:tr>
      <w:tr w:rsidR="00757953" w:rsidRPr="004A4E17" w14:paraId="232A06A2" w14:textId="77777777" w:rsidTr="00757953">
        <w:tblPrEx>
          <w:tblCellMar>
            <w:top w:w="0" w:type="dxa"/>
            <w:bottom w:w="0" w:type="dxa"/>
          </w:tblCellMar>
        </w:tblPrEx>
        <w:tc>
          <w:tcPr>
            <w:tcW w:w="2155" w:type="dxa"/>
            <w:tcMar>
              <w:top w:w="113" w:type="dxa"/>
              <w:bottom w:w="113" w:type="dxa"/>
            </w:tcMar>
          </w:tcPr>
          <w:p w14:paraId="6BFCB1AF" w14:textId="12A78F29"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5 Context</w:t>
            </w:r>
          </w:p>
          <w:p w14:paraId="58397252" w14:textId="77777777" w:rsidR="00757953" w:rsidRDefault="00757953" w:rsidP="00757953">
            <w:pPr>
              <w:pStyle w:val="BodyText"/>
              <w:rPr>
                <w:lang w:eastAsia="en-GB"/>
              </w:rPr>
            </w:pPr>
          </w:p>
          <w:p w14:paraId="2EE3956C" w14:textId="77777777" w:rsidR="00757953" w:rsidRPr="004A4E17" w:rsidRDefault="00757953" w:rsidP="00757953">
            <w:pPr>
              <w:pStyle w:val="BodyText"/>
              <w:rPr>
                <w:lang w:eastAsia="en-GB"/>
              </w:rPr>
            </w:pPr>
            <w:r>
              <w:rPr>
                <w:lang w:eastAsia="en-GB"/>
              </w:rPr>
              <w:t>AO 1 Knowledge and understanding</w:t>
            </w:r>
          </w:p>
        </w:tc>
        <w:tc>
          <w:tcPr>
            <w:tcW w:w="2098" w:type="dxa"/>
            <w:tcMar>
              <w:top w:w="113" w:type="dxa"/>
              <w:bottom w:w="113" w:type="dxa"/>
            </w:tcMar>
          </w:tcPr>
          <w:p w14:paraId="42C8A1EA" w14:textId="38882F8E" w:rsidR="00757953" w:rsidRDefault="00757953" w:rsidP="00FE4347">
            <w:pPr>
              <w:pStyle w:val="Default"/>
            </w:pPr>
            <w:r>
              <w:rPr>
                <w:sz w:val="20"/>
                <w:szCs w:val="20"/>
              </w:rPr>
              <w:t xml:space="preserve">Seeing post-1900 literature in context </w:t>
            </w:r>
          </w:p>
        </w:tc>
        <w:tc>
          <w:tcPr>
            <w:tcW w:w="10348" w:type="dxa"/>
            <w:tcMar>
              <w:top w:w="113" w:type="dxa"/>
              <w:bottom w:w="113" w:type="dxa"/>
            </w:tcMar>
          </w:tcPr>
          <w:p w14:paraId="30071769" w14:textId="77777777" w:rsidR="00AB5532" w:rsidRDefault="00757953" w:rsidP="00757953">
            <w:pPr>
              <w:pStyle w:val="Default"/>
              <w:rPr>
                <w:b/>
                <w:bCs/>
                <w:sz w:val="20"/>
                <w:szCs w:val="20"/>
              </w:rPr>
            </w:pPr>
            <w:r>
              <w:rPr>
                <w:sz w:val="20"/>
                <w:szCs w:val="20"/>
              </w:rPr>
              <w:t xml:space="preserve">Create a timeline of writers and world events. Position the writers you are studying onto the timeline. What major events do you think might have influenced their writing? </w:t>
            </w:r>
          </w:p>
          <w:p w14:paraId="5E47E737" w14:textId="0021E97D" w:rsidR="00757953" w:rsidRDefault="00AB5532" w:rsidP="00757953">
            <w:pPr>
              <w:pStyle w:val="Default"/>
              <w:rPr>
                <w:b/>
                <w:bCs/>
                <w:sz w:val="20"/>
                <w:szCs w:val="20"/>
              </w:rPr>
            </w:pPr>
            <w:r>
              <w:rPr>
                <w:sz w:val="20"/>
                <w:szCs w:val="20"/>
              </w:rPr>
              <w:lastRenderedPageBreak/>
              <w:t>E</w:t>
            </w:r>
            <w:r w:rsidR="00757953">
              <w:rPr>
                <w:sz w:val="20"/>
                <w:szCs w:val="20"/>
              </w:rPr>
              <w:t xml:space="preserve">ncourage learners to research thoroughly: maybe a section on world events, then a more national approach, then some work on political and cultural developments of the time. Encourage learners to see that study of literature involves cultural context as well as literary history (and history). </w:t>
            </w:r>
            <w:r w:rsidR="00757953">
              <w:rPr>
                <w:b/>
                <w:bCs/>
                <w:sz w:val="20"/>
                <w:szCs w:val="20"/>
              </w:rPr>
              <w:t xml:space="preserve"> </w:t>
            </w:r>
          </w:p>
          <w:p w14:paraId="077E0D3D" w14:textId="77777777" w:rsidR="00757953" w:rsidRDefault="00757953" w:rsidP="00CD7852">
            <w:pPr>
              <w:pStyle w:val="Default"/>
              <w:numPr>
                <w:ilvl w:val="0"/>
                <w:numId w:val="62"/>
              </w:numPr>
              <w:rPr>
                <w:sz w:val="20"/>
                <w:szCs w:val="20"/>
              </w:rPr>
            </w:pPr>
            <w:r>
              <w:rPr>
                <w:sz w:val="20"/>
                <w:szCs w:val="20"/>
              </w:rPr>
              <w:t xml:space="preserve">How many actual events influence their texts? </w:t>
            </w:r>
          </w:p>
          <w:p w14:paraId="09CE91FD" w14:textId="77777777" w:rsidR="00757953" w:rsidRDefault="00757953" w:rsidP="00CD7852">
            <w:pPr>
              <w:pStyle w:val="Default"/>
              <w:numPr>
                <w:ilvl w:val="0"/>
                <w:numId w:val="62"/>
              </w:numPr>
              <w:rPr>
                <w:sz w:val="20"/>
                <w:szCs w:val="20"/>
              </w:rPr>
            </w:pPr>
            <w:r>
              <w:rPr>
                <w:sz w:val="20"/>
                <w:szCs w:val="20"/>
              </w:rPr>
              <w:t>Do background movements / contemporary trends that feature on the timeline also occur in the text?</w:t>
            </w:r>
          </w:p>
          <w:p w14:paraId="54C34C8F" w14:textId="77777777" w:rsidR="00757953" w:rsidRDefault="00757953" w:rsidP="00757953">
            <w:pPr>
              <w:pStyle w:val="Default"/>
              <w:rPr>
                <w:sz w:val="20"/>
                <w:szCs w:val="20"/>
              </w:rPr>
            </w:pPr>
          </w:p>
          <w:p w14:paraId="635CE5E2" w14:textId="77777777" w:rsidR="00757953" w:rsidRDefault="00757953" w:rsidP="00757953">
            <w:pPr>
              <w:pStyle w:val="Default"/>
              <w:rPr>
                <w:b/>
                <w:bCs/>
                <w:sz w:val="20"/>
                <w:szCs w:val="20"/>
              </w:rPr>
            </w:pPr>
            <w:r>
              <w:rPr>
                <w:sz w:val="20"/>
                <w:szCs w:val="20"/>
              </w:rPr>
              <w:t xml:space="preserve">Guide learners to think about real events alongside cultural trends in modern literature. This approach is salient to the paper as a whole. Ask learners to write the timeline up as homework with additional research as required. </w:t>
            </w:r>
            <w:r>
              <w:rPr>
                <w:b/>
                <w:bCs/>
                <w:sz w:val="20"/>
                <w:szCs w:val="20"/>
              </w:rPr>
              <w:t xml:space="preserve">(I) </w:t>
            </w:r>
          </w:p>
          <w:p w14:paraId="7DEC0A6E" w14:textId="77777777" w:rsidR="00757953" w:rsidRDefault="00757953" w:rsidP="00757953">
            <w:pPr>
              <w:pStyle w:val="Default"/>
              <w:rPr>
                <w:sz w:val="20"/>
                <w:szCs w:val="20"/>
              </w:rPr>
            </w:pPr>
          </w:p>
          <w:p w14:paraId="63591D6A" w14:textId="77777777" w:rsidR="00757953" w:rsidRDefault="00757953" w:rsidP="00757953">
            <w:pPr>
              <w:pStyle w:val="BodyText"/>
              <w:rPr>
                <w:b/>
              </w:rPr>
            </w:pPr>
            <w:r>
              <w:rPr>
                <w:b/>
              </w:rPr>
              <w:t>Guidance</w:t>
            </w:r>
          </w:p>
          <w:p w14:paraId="6CCA444C" w14:textId="4DA92C61" w:rsidR="00757953" w:rsidRDefault="00AB5532" w:rsidP="00757953">
            <w:pPr>
              <w:pStyle w:val="Default"/>
              <w:rPr>
                <w:b/>
              </w:rPr>
            </w:pPr>
            <w:r>
              <w:rPr>
                <w:sz w:val="20"/>
                <w:szCs w:val="20"/>
              </w:rPr>
              <w:t xml:space="preserve">It may be useful to choose extracts from the texts listed below to give to learners. These texts could then be placed on the time line next to significant cultural, social, political or religious events. </w:t>
            </w:r>
          </w:p>
          <w:p w14:paraId="26AAFAD1" w14:textId="77777777" w:rsidR="00757953" w:rsidRDefault="00757953" w:rsidP="00757953">
            <w:pPr>
              <w:pStyle w:val="Default"/>
              <w:rPr>
                <w:sz w:val="20"/>
                <w:szCs w:val="20"/>
              </w:rPr>
            </w:pPr>
            <w:r>
              <w:rPr>
                <w:sz w:val="20"/>
                <w:szCs w:val="20"/>
              </w:rPr>
              <w:t>Keep the timeline on view during your study for this section of Paper 4, and use this as a point of reference when discussing contextual issues.</w:t>
            </w:r>
          </w:p>
          <w:p w14:paraId="0864EA4A" w14:textId="77777777" w:rsidR="00757953" w:rsidRDefault="00757953" w:rsidP="00757953">
            <w:pPr>
              <w:pStyle w:val="Default"/>
              <w:rPr>
                <w:b/>
              </w:rPr>
            </w:pPr>
          </w:p>
          <w:p w14:paraId="227CBB80" w14:textId="77777777" w:rsidR="00757953" w:rsidRDefault="00757953" w:rsidP="00757953">
            <w:pPr>
              <w:pStyle w:val="BodyText"/>
              <w:rPr>
                <w:b/>
              </w:rPr>
            </w:pPr>
            <w:r>
              <w:rPr>
                <w:b/>
              </w:rPr>
              <w:t>Resources</w:t>
            </w:r>
          </w:p>
          <w:p w14:paraId="2631F432" w14:textId="5D71FF49" w:rsidR="00757953" w:rsidRDefault="00757953" w:rsidP="00757953">
            <w:pPr>
              <w:pStyle w:val="Default"/>
              <w:rPr>
                <w:sz w:val="20"/>
                <w:szCs w:val="20"/>
              </w:rPr>
            </w:pPr>
            <w:r>
              <w:rPr>
                <w:sz w:val="20"/>
                <w:szCs w:val="20"/>
              </w:rPr>
              <w:t xml:space="preserve">Selected texts for Paper 4 </w:t>
            </w:r>
          </w:p>
          <w:p w14:paraId="6571DBB5" w14:textId="795B7479" w:rsidR="00757953" w:rsidRDefault="00757953" w:rsidP="00757953">
            <w:pPr>
              <w:pStyle w:val="BodyText"/>
              <w:rPr>
                <w:b/>
              </w:rPr>
            </w:pPr>
            <w:r>
              <w:t xml:space="preserve">A listing of other texts you have studied and read, for the purpose of comparison </w:t>
            </w:r>
          </w:p>
          <w:p w14:paraId="5C069BC6" w14:textId="77777777" w:rsidR="00757953" w:rsidRDefault="00757953" w:rsidP="00757953">
            <w:pPr>
              <w:pStyle w:val="Default"/>
              <w:rPr>
                <w:sz w:val="20"/>
                <w:szCs w:val="20"/>
              </w:rPr>
            </w:pPr>
            <w:r>
              <w:rPr>
                <w:sz w:val="20"/>
                <w:szCs w:val="20"/>
              </w:rPr>
              <w:t xml:space="preserve">Virginia Woolf </w:t>
            </w:r>
            <w:r>
              <w:rPr>
                <w:i/>
                <w:iCs/>
                <w:sz w:val="20"/>
                <w:szCs w:val="20"/>
              </w:rPr>
              <w:t xml:space="preserve">A Room Of One’s Own </w:t>
            </w:r>
          </w:p>
          <w:p w14:paraId="0492DFCA" w14:textId="449047CF" w:rsidR="00757953" w:rsidRDefault="00757953" w:rsidP="00757953">
            <w:pPr>
              <w:pStyle w:val="Default"/>
              <w:rPr>
                <w:sz w:val="20"/>
                <w:szCs w:val="20"/>
              </w:rPr>
            </w:pPr>
            <w:r>
              <w:rPr>
                <w:sz w:val="20"/>
                <w:szCs w:val="20"/>
              </w:rPr>
              <w:t xml:space="preserve">James Joyce </w:t>
            </w:r>
            <w:r>
              <w:rPr>
                <w:i/>
                <w:iCs/>
                <w:sz w:val="20"/>
                <w:szCs w:val="20"/>
              </w:rPr>
              <w:t>The Dead</w:t>
            </w:r>
            <w:r>
              <w:rPr>
                <w:sz w:val="20"/>
                <w:szCs w:val="20"/>
              </w:rPr>
              <w:t xml:space="preserve"> </w:t>
            </w:r>
          </w:p>
          <w:p w14:paraId="119FE83B" w14:textId="77777777" w:rsidR="00757953" w:rsidRDefault="00757953" w:rsidP="00757953">
            <w:pPr>
              <w:pStyle w:val="Default"/>
              <w:rPr>
                <w:sz w:val="20"/>
                <w:szCs w:val="20"/>
              </w:rPr>
            </w:pPr>
            <w:r>
              <w:rPr>
                <w:sz w:val="20"/>
                <w:szCs w:val="20"/>
              </w:rPr>
              <w:t xml:space="preserve">Beckett </w:t>
            </w:r>
            <w:r>
              <w:rPr>
                <w:i/>
                <w:iCs/>
                <w:sz w:val="20"/>
                <w:szCs w:val="20"/>
              </w:rPr>
              <w:t xml:space="preserve">Waiting For Godot </w:t>
            </w:r>
          </w:p>
          <w:p w14:paraId="3E9CDA7A" w14:textId="77777777" w:rsidR="00757953" w:rsidRDefault="00757953" w:rsidP="00757953">
            <w:pPr>
              <w:pStyle w:val="Default"/>
              <w:rPr>
                <w:sz w:val="20"/>
                <w:szCs w:val="20"/>
              </w:rPr>
            </w:pPr>
            <w:r>
              <w:rPr>
                <w:sz w:val="20"/>
                <w:szCs w:val="20"/>
              </w:rPr>
              <w:t xml:space="preserve">Tom Stoppard </w:t>
            </w:r>
            <w:r>
              <w:rPr>
                <w:i/>
                <w:iCs/>
                <w:sz w:val="20"/>
                <w:szCs w:val="20"/>
              </w:rPr>
              <w:t xml:space="preserve">Rosencrantz and Guildenstern are Dead </w:t>
            </w:r>
          </w:p>
          <w:p w14:paraId="22765942" w14:textId="77777777" w:rsidR="00757953" w:rsidRDefault="00757953" w:rsidP="00757953">
            <w:pPr>
              <w:pStyle w:val="Default"/>
              <w:rPr>
                <w:sz w:val="20"/>
                <w:szCs w:val="20"/>
              </w:rPr>
            </w:pPr>
            <w:r>
              <w:rPr>
                <w:sz w:val="20"/>
                <w:szCs w:val="20"/>
              </w:rPr>
              <w:t xml:space="preserve">Abrams </w:t>
            </w:r>
            <w:r>
              <w:rPr>
                <w:i/>
                <w:iCs/>
                <w:sz w:val="20"/>
                <w:szCs w:val="20"/>
              </w:rPr>
              <w:t xml:space="preserve">A Glossary of Literary Terms </w:t>
            </w:r>
          </w:p>
          <w:p w14:paraId="314AF1C6" w14:textId="77777777" w:rsidR="00757953" w:rsidRDefault="00757953" w:rsidP="00757953">
            <w:pPr>
              <w:pStyle w:val="BodyText"/>
              <w:rPr>
                <w:b/>
              </w:rPr>
            </w:pPr>
            <w:r>
              <w:t xml:space="preserve">Baldick </w:t>
            </w:r>
            <w:r>
              <w:rPr>
                <w:i/>
                <w:iCs/>
              </w:rPr>
              <w:t xml:space="preserve">Concise Oxford Dictionary Of Literary Terms </w:t>
            </w:r>
          </w:p>
        </w:tc>
      </w:tr>
      <w:tr w:rsidR="00757953" w:rsidRPr="004A4E17" w14:paraId="6F7B8C16" w14:textId="77777777" w:rsidTr="00757953">
        <w:tblPrEx>
          <w:tblCellMar>
            <w:top w:w="0" w:type="dxa"/>
            <w:bottom w:w="0" w:type="dxa"/>
          </w:tblCellMar>
        </w:tblPrEx>
        <w:tc>
          <w:tcPr>
            <w:tcW w:w="2155" w:type="dxa"/>
            <w:tcMar>
              <w:top w:w="113" w:type="dxa"/>
              <w:bottom w:w="113" w:type="dxa"/>
            </w:tcMar>
          </w:tcPr>
          <w:p w14:paraId="1E4D3631" w14:textId="6E1FA1CB"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5 Context</w:t>
            </w:r>
          </w:p>
          <w:p w14:paraId="1324B844" w14:textId="77777777" w:rsidR="00757953" w:rsidRDefault="00757953" w:rsidP="00757953">
            <w:pPr>
              <w:pStyle w:val="BodyText"/>
              <w:rPr>
                <w:lang w:eastAsia="en-GB"/>
              </w:rPr>
            </w:pPr>
          </w:p>
          <w:p w14:paraId="02BDC09B" w14:textId="77777777" w:rsidR="00757953" w:rsidRPr="004A4E17" w:rsidRDefault="00757953" w:rsidP="00757953">
            <w:pPr>
              <w:pStyle w:val="BodyText"/>
              <w:rPr>
                <w:lang w:eastAsia="en-GB"/>
              </w:rPr>
            </w:pPr>
            <w:r>
              <w:rPr>
                <w:lang w:eastAsia="en-GB"/>
              </w:rPr>
              <w:t>AO 1 Knowledge and understanding</w:t>
            </w:r>
          </w:p>
        </w:tc>
        <w:tc>
          <w:tcPr>
            <w:tcW w:w="2098" w:type="dxa"/>
            <w:tcMar>
              <w:top w:w="113" w:type="dxa"/>
              <w:bottom w:w="113" w:type="dxa"/>
            </w:tcMar>
          </w:tcPr>
          <w:p w14:paraId="44929AC1" w14:textId="77777777" w:rsidR="00757953" w:rsidRDefault="00757953" w:rsidP="00757953">
            <w:pPr>
              <w:pStyle w:val="Default"/>
              <w:rPr>
                <w:sz w:val="20"/>
                <w:szCs w:val="20"/>
              </w:rPr>
            </w:pPr>
            <w:r>
              <w:rPr>
                <w:sz w:val="20"/>
                <w:szCs w:val="20"/>
              </w:rPr>
              <w:t xml:space="preserve">Modernism versus modernity </w:t>
            </w:r>
          </w:p>
          <w:p w14:paraId="4747AA8B" w14:textId="77777777" w:rsidR="00757953" w:rsidRDefault="00757953" w:rsidP="00757953">
            <w:pPr>
              <w:pStyle w:val="BodyText"/>
            </w:pPr>
          </w:p>
        </w:tc>
        <w:tc>
          <w:tcPr>
            <w:tcW w:w="10348" w:type="dxa"/>
            <w:tcMar>
              <w:top w:w="113" w:type="dxa"/>
              <w:bottom w:w="113" w:type="dxa"/>
            </w:tcMar>
          </w:tcPr>
          <w:p w14:paraId="23666B78" w14:textId="76BBC970" w:rsidR="00757953" w:rsidRDefault="00757953" w:rsidP="00757953">
            <w:pPr>
              <w:pStyle w:val="Default"/>
              <w:rPr>
                <w:sz w:val="20"/>
                <w:szCs w:val="20"/>
              </w:rPr>
            </w:pPr>
            <w:r>
              <w:rPr>
                <w:sz w:val="20"/>
                <w:szCs w:val="20"/>
              </w:rPr>
              <w:t>Modernism versus modernity.</w:t>
            </w:r>
            <w:r w:rsidR="00AB5532">
              <w:rPr>
                <w:sz w:val="20"/>
                <w:szCs w:val="20"/>
              </w:rPr>
              <w:t xml:space="preserve"> In pairs or small groups a</w:t>
            </w:r>
            <w:r>
              <w:rPr>
                <w:sz w:val="20"/>
                <w:szCs w:val="20"/>
              </w:rPr>
              <w:t xml:space="preserve">sk learners to research these two terms. </w:t>
            </w:r>
          </w:p>
          <w:p w14:paraId="2B358D52" w14:textId="77777777" w:rsidR="00757953" w:rsidRDefault="00757953" w:rsidP="00CD7852">
            <w:pPr>
              <w:pStyle w:val="Default"/>
              <w:numPr>
                <w:ilvl w:val="0"/>
                <w:numId w:val="61"/>
              </w:numPr>
              <w:rPr>
                <w:sz w:val="20"/>
                <w:szCs w:val="20"/>
              </w:rPr>
            </w:pPr>
            <w:r>
              <w:rPr>
                <w:sz w:val="20"/>
                <w:szCs w:val="20"/>
              </w:rPr>
              <w:t xml:space="preserve">What is the difference between them? </w:t>
            </w:r>
          </w:p>
          <w:p w14:paraId="407B5B81" w14:textId="77777777" w:rsidR="00757953" w:rsidRPr="00B409A3" w:rsidRDefault="00757953" w:rsidP="00CD7852">
            <w:pPr>
              <w:pStyle w:val="Default"/>
              <w:numPr>
                <w:ilvl w:val="0"/>
                <w:numId w:val="61"/>
              </w:numPr>
              <w:rPr>
                <w:sz w:val="20"/>
                <w:szCs w:val="20"/>
              </w:rPr>
            </w:pPr>
            <w:r>
              <w:rPr>
                <w:sz w:val="20"/>
                <w:szCs w:val="20"/>
              </w:rPr>
              <w:t xml:space="preserve">Which one best describes their set text, and why? </w:t>
            </w:r>
            <w:r>
              <w:rPr>
                <w:b/>
                <w:bCs/>
                <w:sz w:val="20"/>
                <w:szCs w:val="20"/>
              </w:rPr>
              <w:t xml:space="preserve"> </w:t>
            </w:r>
          </w:p>
          <w:p w14:paraId="57724019" w14:textId="77777777" w:rsidR="00757953" w:rsidRDefault="00757953" w:rsidP="00757953">
            <w:pPr>
              <w:pStyle w:val="Default"/>
              <w:ind w:left="720"/>
              <w:rPr>
                <w:sz w:val="20"/>
                <w:szCs w:val="20"/>
              </w:rPr>
            </w:pPr>
          </w:p>
          <w:p w14:paraId="5511EFEC" w14:textId="22BB9C46" w:rsidR="00757953" w:rsidRDefault="00757953" w:rsidP="00757953">
            <w:pPr>
              <w:pStyle w:val="Default"/>
              <w:rPr>
                <w:b/>
                <w:bCs/>
                <w:sz w:val="20"/>
                <w:szCs w:val="20"/>
              </w:rPr>
            </w:pPr>
            <w:r>
              <w:rPr>
                <w:sz w:val="20"/>
                <w:szCs w:val="20"/>
              </w:rPr>
              <w:t xml:space="preserve">Ask learners to analyse both modern and modernist texts and discuss the differences with them. Guide them to look at the narrative structure (Joyce/Woolf) imagery (Pound/Eliot) etc. </w:t>
            </w:r>
            <w:r>
              <w:rPr>
                <w:b/>
                <w:bCs/>
                <w:sz w:val="20"/>
                <w:szCs w:val="20"/>
              </w:rPr>
              <w:t>(I)</w:t>
            </w:r>
          </w:p>
          <w:p w14:paraId="2C2E1FB4" w14:textId="77777777" w:rsidR="00757953" w:rsidRDefault="00757953" w:rsidP="00757953">
            <w:pPr>
              <w:pStyle w:val="Default"/>
              <w:rPr>
                <w:sz w:val="20"/>
                <w:szCs w:val="20"/>
              </w:rPr>
            </w:pPr>
            <w:r>
              <w:rPr>
                <w:b/>
                <w:bCs/>
                <w:sz w:val="20"/>
                <w:szCs w:val="20"/>
              </w:rPr>
              <w:t xml:space="preserve"> </w:t>
            </w:r>
          </w:p>
          <w:p w14:paraId="0083169C" w14:textId="77777777" w:rsidR="00757953" w:rsidRDefault="00757953" w:rsidP="00757953">
            <w:pPr>
              <w:pStyle w:val="BodyText"/>
              <w:rPr>
                <w:b/>
              </w:rPr>
            </w:pPr>
            <w:r>
              <w:rPr>
                <w:b/>
              </w:rPr>
              <w:t>Guidance</w:t>
            </w:r>
          </w:p>
          <w:p w14:paraId="40070676" w14:textId="287FA31D" w:rsidR="00757953" w:rsidRDefault="00757953" w:rsidP="00757953">
            <w:pPr>
              <w:pStyle w:val="Default"/>
              <w:rPr>
                <w:sz w:val="20"/>
                <w:szCs w:val="20"/>
              </w:rPr>
            </w:pPr>
            <w:r>
              <w:rPr>
                <w:sz w:val="20"/>
                <w:szCs w:val="20"/>
              </w:rPr>
              <w:t xml:space="preserve">This question, although difficult for inexperienced readers, might open up a debate that modern literature is somehow ‘easier’ because of the perception that its language is more accessible. This could be the opportunity to produce an extract of Joyce’s </w:t>
            </w:r>
            <w:r>
              <w:rPr>
                <w:i/>
                <w:iCs/>
                <w:sz w:val="20"/>
                <w:szCs w:val="20"/>
              </w:rPr>
              <w:t xml:space="preserve">Ulysses </w:t>
            </w:r>
            <w:r>
              <w:rPr>
                <w:sz w:val="20"/>
                <w:szCs w:val="20"/>
              </w:rPr>
              <w:t>or Woolf’s</w:t>
            </w:r>
            <w:r w:rsidR="005645E1">
              <w:rPr>
                <w:sz w:val="20"/>
                <w:szCs w:val="20"/>
              </w:rPr>
              <w:t xml:space="preserve"> </w:t>
            </w:r>
            <w:r>
              <w:rPr>
                <w:i/>
                <w:iCs/>
                <w:sz w:val="20"/>
                <w:szCs w:val="20"/>
              </w:rPr>
              <w:t xml:space="preserve">The Waves </w:t>
            </w:r>
            <w:r>
              <w:rPr>
                <w:sz w:val="20"/>
                <w:szCs w:val="20"/>
              </w:rPr>
              <w:t xml:space="preserve">or something by Beckett or Stoppard to illustrate the very different problems of studying modern texts. It could provide a useful debate on the differing difficulty of, for example, Shakespeare and the post-1900 writers. </w:t>
            </w:r>
          </w:p>
          <w:p w14:paraId="688FA1A6" w14:textId="77777777" w:rsidR="00757953" w:rsidRDefault="00757953" w:rsidP="00757953">
            <w:pPr>
              <w:pStyle w:val="BodyText"/>
              <w:rPr>
                <w:b/>
              </w:rPr>
            </w:pPr>
            <w:r>
              <w:lastRenderedPageBreak/>
              <w:t xml:space="preserve">Virginia Woolf </w:t>
            </w:r>
            <w:r>
              <w:rPr>
                <w:i/>
                <w:iCs/>
              </w:rPr>
              <w:t xml:space="preserve">To The Lighthouse </w:t>
            </w:r>
            <w:r>
              <w:t xml:space="preserve">contains descriptions of Mrs Ramsay’s thought processes. The opening of </w:t>
            </w:r>
          </w:p>
          <w:p w14:paraId="69395F3A" w14:textId="77777777" w:rsidR="00757953" w:rsidRDefault="00757953" w:rsidP="00757953">
            <w:pPr>
              <w:pStyle w:val="Default"/>
              <w:rPr>
                <w:sz w:val="20"/>
                <w:szCs w:val="20"/>
              </w:rPr>
            </w:pPr>
            <w:r>
              <w:rPr>
                <w:sz w:val="20"/>
                <w:szCs w:val="20"/>
              </w:rPr>
              <w:t xml:space="preserve">Joyce’s </w:t>
            </w:r>
            <w:r>
              <w:rPr>
                <w:i/>
                <w:iCs/>
                <w:sz w:val="20"/>
                <w:szCs w:val="20"/>
              </w:rPr>
              <w:t xml:space="preserve">A Portrait of a Young Man </w:t>
            </w:r>
            <w:r>
              <w:rPr>
                <w:sz w:val="20"/>
                <w:szCs w:val="20"/>
              </w:rPr>
              <w:t xml:space="preserve">can illustrate the stream of consciousness technique; Pound’s </w:t>
            </w:r>
            <w:r>
              <w:rPr>
                <w:i/>
                <w:iCs/>
                <w:sz w:val="20"/>
                <w:szCs w:val="20"/>
              </w:rPr>
              <w:t xml:space="preserve">Cantos </w:t>
            </w:r>
            <w:r>
              <w:rPr>
                <w:sz w:val="20"/>
                <w:szCs w:val="20"/>
              </w:rPr>
              <w:t xml:space="preserve">illustrates experimental verse forms, imagery and symbolism. T.S. Eliot’s description of the Modernist approach to literature as ‘a heap of broken images’ could be used to stimulate a discussion about imagery. </w:t>
            </w:r>
          </w:p>
          <w:p w14:paraId="590732EC" w14:textId="77777777" w:rsidR="00757953" w:rsidRDefault="00757953" w:rsidP="00757953">
            <w:pPr>
              <w:pStyle w:val="Default"/>
              <w:rPr>
                <w:b/>
              </w:rPr>
            </w:pPr>
          </w:p>
          <w:p w14:paraId="0439756F" w14:textId="77777777" w:rsidR="00757953" w:rsidRDefault="00757953" w:rsidP="00757953">
            <w:pPr>
              <w:pStyle w:val="BodyText"/>
              <w:rPr>
                <w:b/>
              </w:rPr>
            </w:pPr>
            <w:r>
              <w:rPr>
                <w:b/>
              </w:rPr>
              <w:t>Resources</w:t>
            </w:r>
          </w:p>
          <w:p w14:paraId="2B5AD3CE" w14:textId="77777777" w:rsidR="00757953" w:rsidRDefault="00757953" w:rsidP="00757953">
            <w:pPr>
              <w:pStyle w:val="Default"/>
              <w:rPr>
                <w:sz w:val="20"/>
                <w:szCs w:val="20"/>
              </w:rPr>
            </w:pPr>
            <w:r>
              <w:rPr>
                <w:sz w:val="20"/>
                <w:szCs w:val="20"/>
              </w:rPr>
              <w:t xml:space="preserve">Abrams </w:t>
            </w:r>
            <w:r>
              <w:rPr>
                <w:i/>
                <w:iCs/>
                <w:sz w:val="20"/>
                <w:szCs w:val="20"/>
              </w:rPr>
              <w:t xml:space="preserve">A Glossary of Literary Terms </w:t>
            </w:r>
          </w:p>
          <w:p w14:paraId="567C4D51" w14:textId="77777777" w:rsidR="00757953" w:rsidRDefault="00757953" w:rsidP="00757953">
            <w:pPr>
              <w:pStyle w:val="Default"/>
              <w:rPr>
                <w:sz w:val="20"/>
                <w:szCs w:val="20"/>
              </w:rPr>
            </w:pPr>
            <w:r>
              <w:rPr>
                <w:sz w:val="20"/>
                <w:szCs w:val="20"/>
              </w:rPr>
              <w:t xml:space="preserve">Baldick </w:t>
            </w:r>
            <w:r>
              <w:rPr>
                <w:i/>
                <w:iCs/>
                <w:sz w:val="20"/>
                <w:szCs w:val="20"/>
              </w:rPr>
              <w:t xml:space="preserve">Concise Oxford Dictionary Of Literary Terms </w:t>
            </w:r>
          </w:p>
          <w:p w14:paraId="79AF0133" w14:textId="77777777" w:rsidR="00757953" w:rsidRDefault="00757953" w:rsidP="00757953">
            <w:pPr>
              <w:pStyle w:val="Default"/>
              <w:rPr>
                <w:sz w:val="20"/>
                <w:szCs w:val="20"/>
              </w:rPr>
            </w:pPr>
            <w:r>
              <w:rPr>
                <w:sz w:val="20"/>
                <w:szCs w:val="20"/>
              </w:rPr>
              <w:t xml:space="preserve">Teachers’ own choice of texts – </w:t>
            </w:r>
          </w:p>
          <w:p w14:paraId="49CE0D7E" w14:textId="77777777" w:rsidR="00757953" w:rsidRDefault="00757953" w:rsidP="00757953">
            <w:pPr>
              <w:pStyle w:val="Default"/>
              <w:rPr>
                <w:sz w:val="20"/>
                <w:szCs w:val="20"/>
              </w:rPr>
            </w:pPr>
            <w:r>
              <w:rPr>
                <w:sz w:val="20"/>
                <w:szCs w:val="20"/>
              </w:rPr>
              <w:t xml:space="preserve">Virginia Woolf </w:t>
            </w:r>
            <w:r>
              <w:rPr>
                <w:i/>
                <w:iCs/>
                <w:sz w:val="20"/>
                <w:szCs w:val="20"/>
              </w:rPr>
              <w:t xml:space="preserve">To The Lighthouse </w:t>
            </w:r>
            <w:r>
              <w:rPr>
                <w:sz w:val="20"/>
                <w:szCs w:val="20"/>
              </w:rPr>
              <w:t xml:space="preserve">James Joyce </w:t>
            </w:r>
            <w:r>
              <w:rPr>
                <w:i/>
                <w:iCs/>
                <w:sz w:val="20"/>
                <w:szCs w:val="20"/>
              </w:rPr>
              <w:t xml:space="preserve">A Portrait of the Artist As A Young Man </w:t>
            </w:r>
          </w:p>
          <w:p w14:paraId="00E8804E" w14:textId="77777777" w:rsidR="00757953" w:rsidRDefault="00757953" w:rsidP="00757953">
            <w:pPr>
              <w:pStyle w:val="Default"/>
              <w:rPr>
                <w:sz w:val="20"/>
                <w:szCs w:val="20"/>
              </w:rPr>
            </w:pPr>
            <w:r>
              <w:rPr>
                <w:sz w:val="20"/>
                <w:szCs w:val="20"/>
              </w:rPr>
              <w:t xml:space="preserve">Ezra Pound </w:t>
            </w:r>
            <w:r>
              <w:rPr>
                <w:i/>
                <w:iCs/>
                <w:sz w:val="20"/>
                <w:szCs w:val="20"/>
              </w:rPr>
              <w:t xml:space="preserve">Cantos / In a Station Of The Metro </w:t>
            </w:r>
          </w:p>
          <w:p w14:paraId="728EE888" w14:textId="77777777" w:rsidR="00757953" w:rsidRDefault="00757953" w:rsidP="00757953">
            <w:pPr>
              <w:pStyle w:val="BodyText"/>
              <w:rPr>
                <w:b/>
              </w:rPr>
            </w:pPr>
            <w:r>
              <w:t xml:space="preserve">T.S Eliot </w:t>
            </w:r>
            <w:r>
              <w:rPr>
                <w:i/>
                <w:iCs/>
              </w:rPr>
              <w:t xml:space="preserve">The Waste Land </w:t>
            </w:r>
          </w:p>
        </w:tc>
      </w:tr>
      <w:tr w:rsidR="00757953" w:rsidRPr="004A4E17" w14:paraId="469ED9F2" w14:textId="77777777" w:rsidTr="00757953">
        <w:tblPrEx>
          <w:tblCellMar>
            <w:top w:w="0" w:type="dxa"/>
            <w:bottom w:w="0" w:type="dxa"/>
          </w:tblCellMar>
        </w:tblPrEx>
        <w:tc>
          <w:tcPr>
            <w:tcW w:w="2155" w:type="dxa"/>
            <w:tcMar>
              <w:top w:w="113" w:type="dxa"/>
              <w:bottom w:w="113" w:type="dxa"/>
            </w:tcMar>
          </w:tcPr>
          <w:p w14:paraId="7E081D7A" w14:textId="2D39511B" w:rsidR="008D2E76" w:rsidRDefault="008D2E76" w:rsidP="008D2E76">
            <w:pPr>
              <w:pStyle w:val="BodyText"/>
              <w:rPr>
                <w:b/>
                <w:lang w:eastAsia="en-GB"/>
              </w:rPr>
            </w:pPr>
            <w:r w:rsidRPr="008D2E76">
              <w:rPr>
                <w:b/>
                <w:color w:val="E21951"/>
                <w:lang w:eastAsia="en-GB"/>
              </w:rPr>
              <w:lastRenderedPageBreak/>
              <w:t xml:space="preserve"> </w:t>
            </w:r>
            <w:r w:rsidRPr="008D2E76">
              <w:rPr>
                <w:b/>
                <w:lang w:eastAsia="en-GB"/>
              </w:rPr>
              <w:t>KC7 Interpretation</w:t>
            </w:r>
          </w:p>
          <w:p w14:paraId="0AE937C0" w14:textId="77777777" w:rsidR="008D2E76" w:rsidRPr="008D2E76" w:rsidRDefault="008D2E76" w:rsidP="008D2E76">
            <w:pPr>
              <w:pStyle w:val="BodyText"/>
              <w:rPr>
                <w:b/>
                <w:lang w:eastAsia="en-GB"/>
              </w:rPr>
            </w:pPr>
          </w:p>
          <w:p w14:paraId="1A804549" w14:textId="00831DFD" w:rsidR="008D2E76" w:rsidRPr="004A4E17" w:rsidRDefault="008D2E76" w:rsidP="008D2E76">
            <w:pPr>
              <w:pStyle w:val="BodyText"/>
              <w:rPr>
                <w:lang w:eastAsia="en-GB"/>
              </w:rPr>
            </w:pPr>
            <w:r>
              <w:rPr>
                <w:lang w:eastAsia="en-GB"/>
              </w:rPr>
              <w:t xml:space="preserve">All AOs are relevant here. </w:t>
            </w:r>
          </w:p>
          <w:p w14:paraId="71BA15E9" w14:textId="63D40475" w:rsidR="00757953" w:rsidRPr="004A4E17" w:rsidRDefault="00757953" w:rsidP="008D2E76">
            <w:pPr>
              <w:pStyle w:val="BodyText"/>
              <w:rPr>
                <w:lang w:eastAsia="en-GB"/>
              </w:rPr>
            </w:pPr>
          </w:p>
        </w:tc>
        <w:tc>
          <w:tcPr>
            <w:tcW w:w="2098" w:type="dxa"/>
            <w:tcMar>
              <w:top w:w="113" w:type="dxa"/>
              <w:bottom w:w="113" w:type="dxa"/>
            </w:tcMar>
          </w:tcPr>
          <w:p w14:paraId="0AE77778" w14:textId="77777777" w:rsidR="00757953" w:rsidRDefault="00757953" w:rsidP="00757953">
            <w:pPr>
              <w:pStyle w:val="Default"/>
              <w:rPr>
                <w:sz w:val="20"/>
                <w:szCs w:val="20"/>
              </w:rPr>
            </w:pPr>
            <w:r>
              <w:rPr>
                <w:sz w:val="20"/>
                <w:szCs w:val="20"/>
              </w:rPr>
              <w:t xml:space="preserve">Reading your set text </w:t>
            </w:r>
          </w:p>
          <w:p w14:paraId="6CDEF8C1" w14:textId="77777777" w:rsidR="00757953" w:rsidRDefault="00757953" w:rsidP="00757953">
            <w:pPr>
              <w:pStyle w:val="BodyText"/>
            </w:pPr>
          </w:p>
        </w:tc>
        <w:tc>
          <w:tcPr>
            <w:tcW w:w="10348" w:type="dxa"/>
            <w:tcMar>
              <w:top w:w="113" w:type="dxa"/>
              <w:bottom w:w="113" w:type="dxa"/>
            </w:tcMar>
          </w:tcPr>
          <w:p w14:paraId="40F9ECDD" w14:textId="0A36573C" w:rsidR="00757953" w:rsidRDefault="00757953" w:rsidP="00757953">
            <w:pPr>
              <w:pStyle w:val="Default"/>
              <w:rPr>
                <w:sz w:val="20"/>
                <w:szCs w:val="20"/>
              </w:rPr>
            </w:pPr>
            <w:r w:rsidRPr="00BE76EA">
              <w:rPr>
                <w:sz w:val="20"/>
                <w:szCs w:val="20"/>
              </w:rPr>
              <w:t>Discussion:</w:t>
            </w:r>
            <w:r>
              <w:rPr>
                <w:sz w:val="20"/>
                <w:szCs w:val="20"/>
              </w:rPr>
              <w:t xml:space="preserve"> How well should you know your text? What are the ways in which you propose to gain knowledge of your text? </w:t>
            </w:r>
          </w:p>
          <w:p w14:paraId="61BD5C3B" w14:textId="77777777" w:rsidR="00FE4347" w:rsidRDefault="00FE4347" w:rsidP="00757953">
            <w:pPr>
              <w:pStyle w:val="Default"/>
              <w:rPr>
                <w:sz w:val="20"/>
                <w:szCs w:val="20"/>
              </w:rPr>
            </w:pPr>
          </w:p>
          <w:p w14:paraId="4F00B1BA" w14:textId="77777777" w:rsidR="00757953" w:rsidRDefault="00757953" w:rsidP="00757953">
            <w:pPr>
              <w:pStyle w:val="Default"/>
              <w:rPr>
                <w:sz w:val="20"/>
                <w:szCs w:val="20"/>
              </w:rPr>
            </w:pPr>
            <w:r>
              <w:rPr>
                <w:sz w:val="20"/>
                <w:szCs w:val="20"/>
              </w:rPr>
              <w:t xml:space="preserve">The whole class can contribute to how textual knowledge is best gained, for instance: </w:t>
            </w:r>
          </w:p>
          <w:p w14:paraId="68AF056F" w14:textId="77777777" w:rsidR="00757953" w:rsidRDefault="00757953" w:rsidP="00CD7852">
            <w:pPr>
              <w:pStyle w:val="Default"/>
              <w:numPr>
                <w:ilvl w:val="0"/>
                <w:numId w:val="55"/>
              </w:numPr>
              <w:rPr>
                <w:sz w:val="20"/>
                <w:szCs w:val="20"/>
              </w:rPr>
            </w:pPr>
            <w:r>
              <w:rPr>
                <w:sz w:val="20"/>
                <w:szCs w:val="20"/>
              </w:rPr>
              <w:t xml:space="preserve">private reading of the text </w:t>
            </w:r>
          </w:p>
          <w:p w14:paraId="1D705D80" w14:textId="77777777" w:rsidR="00757953" w:rsidRDefault="00757953" w:rsidP="00CD7852">
            <w:pPr>
              <w:pStyle w:val="Default"/>
              <w:numPr>
                <w:ilvl w:val="0"/>
                <w:numId w:val="55"/>
              </w:numPr>
              <w:rPr>
                <w:sz w:val="20"/>
                <w:szCs w:val="20"/>
              </w:rPr>
            </w:pPr>
            <w:r>
              <w:rPr>
                <w:sz w:val="20"/>
                <w:szCs w:val="20"/>
              </w:rPr>
              <w:t xml:space="preserve">group reading </w:t>
            </w:r>
          </w:p>
          <w:p w14:paraId="7ABFB9BC" w14:textId="77777777" w:rsidR="00757953" w:rsidRDefault="00757953" w:rsidP="00CD7852">
            <w:pPr>
              <w:pStyle w:val="Default"/>
              <w:numPr>
                <w:ilvl w:val="0"/>
                <w:numId w:val="55"/>
              </w:numPr>
              <w:rPr>
                <w:sz w:val="20"/>
                <w:szCs w:val="20"/>
              </w:rPr>
            </w:pPr>
            <w:r>
              <w:rPr>
                <w:sz w:val="20"/>
                <w:szCs w:val="20"/>
              </w:rPr>
              <w:t xml:space="preserve">acting out sections of the text </w:t>
            </w:r>
          </w:p>
          <w:p w14:paraId="28455104" w14:textId="77777777" w:rsidR="00757953" w:rsidRDefault="00757953" w:rsidP="00CD7852">
            <w:pPr>
              <w:pStyle w:val="Default"/>
              <w:numPr>
                <w:ilvl w:val="0"/>
                <w:numId w:val="55"/>
              </w:numPr>
              <w:rPr>
                <w:sz w:val="20"/>
                <w:szCs w:val="20"/>
              </w:rPr>
            </w:pPr>
            <w:r>
              <w:rPr>
                <w:sz w:val="20"/>
                <w:szCs w:val="20"/>
              </w:rPr>
              <w:t xml:space="preserve">performing parts of the text to the class </w:t>
            </w:r>
          </w:p>
          <w:p w14:paraId="0641D9B4" w14:textId="77777777" w:rsidR="00757953" w:rsidRDefault="00757953" w:rsidP="00CD7852">
            <w:pPr>
              <w:pStyle w:val="Default"/>
              <w:numPr>
                <w:ilvl w:val="0"/>
                <w:numId w:val="55"/>
              </w:numPr>
              <w:rPr>
                <w:sz w:val="20"/>
                <w:szCs w:val="20"/>
              </w:rPr>
            </w:pPr>
            <w:r>
              <w:rPr>
                <w:sz w:val="20"/>
                <w:szCs w:val="20"/>
              </w:rPr>
              <w:t xml:space="preserve">role play of characters </w:t>
            </w:r>
          </w:p>
          <w:p w14:paraId="27497A4D" w14:textId="77777777" w:rsidR="00757953" w:rsidRDefault="00757953" w:rsidP="00CD7852">
            <w:pPr>
              <w:pStyle w:val="Default"/>
              <w:numPr>
                <w:ilvl w:val="0"/>
                <w:numId w:val="55"/>
              </w:numPr>
              <w:rPr>
                <w:sz w:val="20"/>
                <w:szCs w:val="20"/>
              </w:rPr>
            </w:pPr>
            <w:r>
              <w:rPr>
                <w:sz w:val="20"/>
                <w:szCs w:val="20"/>
              </w:rPr>
              <w:t xml:space="preserve">independent research to enhance critical reading / contextual matter </w:t>
            </w:r>
          </w:p>
          <w:p w14:paraId="48E5A062" w14:textId="6EA746C8" w:rsidR="00757953" w:rsidRPr="006A7330" w:rsidRDefault="00757953" w:rsidP="00CD7852">
            <w:pPr>
              <w:pStyle w:val="Default"/>
              <w:numPr>
                <w:ilvl w:val="0"/>
                <w:numId w:val="55"/>
              </w:numPr>
              <w:rPr>
                <w:sz w:val="20"/>
                <w:szCs w:val="20"/>
              </w:rPr>
            </w:pPr>
            <w:r w:rsidRPr="006A7330">
              <w:rPr>
                <w:sz w:val="20"/>
                <w:szCs w:val="20"/>
              </w:rPr>
              <w:t xml:space="preserve">viewing documentaries etc. on YouTube about cultural/socio-political/historical background, or biographies of the writer, etc. </w:t>
            </w:r>
          </w:p>
          <w:p w14:paraId="644D72B4" w14:textId="77777777" w:rsidR="00FE4347" w:rsidRDefault="00FE4347" w:rsidP="00757953">
            <w:pPr>
              <w:pStyle w:val="Default"/>
              <w:rPr>
                <w:sz w:val="20"/>
                <w:szCs w:val="20"/>
              </w:rPr>
            </w:pPr>
          </w:p>
          <w:p w14:paraId="2C46A339" w14:textId="02BB3E30" w:rsidR="00757953" w:rsidRDefault="00757953" w:rsidP="00757953">
            <w:pPr>
              <w:pStyle w:val="Default"/>
              <w:rPr>
                <w:sz w:val="20"/>
                <w:szCs w:val="20"/>
              </w:rPr>
            </w:pPr>
            <w:r>
              <w:rPr>
                <w:sz w:val="20"/>
                <w:szCs w:val="20"/>
              </w:rPr>
              <w:t xml:space="preserve">Suggest a schedule of study for the set text. Explain how long the text should take to be covered in class. Emphasise the fixed points for assessment: mock exams, etc. </w:t>
            </w:r>
          </w:p>
          <w:p w14:paraId="2CF09075" w14:textId="77777777" w:rsidR="00757953" w:rsidRDefault="00757953" w:rsidP="00757953">
            <w:pPr>
              <w:pStyle w:val="Default"/>
              <w:rPr>
                <w:sz w:val="20"/>
                <w:szCs w:val="20"/>
              </w:rPr>
            </w:pPr>
          </w:p>
          <w:p w14:paraId="23E2AEAC" w14:textId="77777777" w:rsidR="00757953" w:rsidRDefault="00757953" w:rsidP="00757953">
            <w:pPr>
              <w:pStyle w:val="BodyText"/>
              <w:rPr>
                <w:b/>
              </w:rPr>
            </w:pPr>
            <w:r>
              <w:rPr>
                <w:b/>
              </w:rPr>
              <w:t>Guidance</w:t>
            </w:r>
          </w:p>
          <w:p w14:paraId="4A53D1FA" w14:textId="77777777" w:rsidR="00757953" w:rsidRDefault="00757953" w:rsidP="00757953">
            <w:pPr>
              <w:pStyle w:val="Default"/>
              <w:rPr>
                <w:sz w:val="20"/>
                <w:szCs w:val="20"/>
              </w:rPr>
            </w:pPr>
            <w:r>
              <w:rPr>
                <w:sz w:val="20"/>
                <w:szCs w:val="20"/>
              </w:rPr>
              <w:t xml:space="preserve">Learners’ knowledge of their text must be thorough. Find lots of ways to read and re-read throughout the period of study, and perform constant checks on learners’ understanding of their text. </w:t>
            </w:r>
          </w:p>
          <w:p w14:paraId="0CAB4754" w14:textId="77777777" w:rsidR="00757953" w:rsidRDefault="00757953" w:rsidP="00757953">
            <w:pPr>
              <w:pStyle w:val="Default"/>
              <w:rPr>
                <w:sz w:val="20"/>
                <w:szCs w:val="20"/>
              </w:rPr>
            </w:pPr>
            <w:r>
              <w:rPr>
                <w:sz w:val="20"/>
                <w:szCs w:val="20"/>
              </w:rPr>
              <w:t xml:space="preserve">If their chosen author is still alive, encourage learners to be aware of the current output and how that might be building on or departing from previous work. </w:t>
            </w:r>
          </w:p>
          <w:p w14:paraId="21DC1D63" w14:textId="6B21D33C" w:rsidR="00757953" w:rsidRDefault="00757953" w:rsidP="00757953">
            <w:pPr>
              <w:pStyle w:val="Default"/>
              <w:rPr>
                <w:sz w:val="20"/>
                <w:szCs w:val="20"/>
              </w:rPr>
            </w:pPr>
            <w:r>
              <w:rPr>
                <w:sz w:val="20"/>
                <w:szCs w:val="20"/>
              </w:rPr>
              <w:t>If a writer dies during the course of the study e.g. Nadine Gordimer</w:t>
            </w:r>
            <w:r w:rsidR="00EE2CE3">
              <w:rPr>
                <w:sz w:val="20"/>
                <w:szCs w:val="20"/>
              </w:rPr>
              <w:t>,</w:t>
            </w:r>
            <w:r>
              <w:rPr>
                <w:sz w:val="20"/>
                <w:szCs w:val="20"/>
              </w:rPr>
              <w:t xml:space="preserve"> </w:t>
            </w:r>
            <w:r w:rsidR="00EE2CE3">
              <w:rPr>
                <w:sz w:val="20"/>
                <w:szCs w:val="20"/>
              </w:rPr>
              <w:t xml:space="preserve">South African novelist and critic of apartheid, </w:t>
            </w:r>
            <w:r>
              <w:rPr>
                <w:sz w:val="20"/>
                <w:szCs w:val="20"/>
              </w:rPr>
              <w:t xml:space="preserve">in 2014, many useful eulogies and retrospectives of their work will be generated which can often help to provide relevant secondary critical material for textual study. </w:t>
            </w:r>
          </w:p>
          <w:p w14:paraId="4570E20F" w14:textId="706DA7FB" w:rsidR="00757953" w:rsidRDefault="00EE2CE3" w:rsidP="00757953">
            <w:pPr>
              <w:pStyle w:val="BodyText"/>
            </w:pPr>
            <w:r>
              <w:lastRenderedPageBreak/>
              <w:t>Some p</w:t>
            </w:r>
            <w:r w:rsidR="00757953">
              <w:t xml:space="preserve">ost-1900 writers may also be regular contributors to Twitter, magazines and newspapers, so encourage learners to regularly check online newspapers etc. to find useful secondary material for their set text analysis, for example </w:t>
            </w:r>
            <w:r>
              <w:t xml:space="preserve">Margaret </w:t>
            </w:r>
            <w:r w:rsidR="00757953">
              <w:t>Attwood and Zadie Smith.</w:t>
            </w:r>
          </w:p>
          <w:p w14:paraId="169D2B46" w14:textId="77777777" w:rsidR="00757953" w:rsidRDefault="00757953" w:rsidP="00757953">
            <w:pPr>
              <w:pStyle w:val="BodyText"/>
            </w:pPr>
            <w:r>
              <w:t xml:space="preserve">Learners can also search for contemporary reviews of most writers post-1900, as well as contemporary criticism on productions of plays, etc. </w:t>
            </w:r>
          </w:p>
          <w:p w14:paraId="2691DD65" w14:textId="77777777" w:rsidR="00757953" w:rsidRDefault="00757953" w:rsidP="00757953">
            <w:pPr>
              <w:pStyle w:val="BodyText"/>
              <w:rPr>
                <w:b/>
              </w:rPr>
            </w:pPr>
            <w:r>
              <w:t xml:space="preserve"> </w:t>
            </w:r>
          </w:p>
          <w:p w14:paraId="44E731AD" w14:textId="77777777" w:rsidR="00757953" w:rsidRDefault="00757953" w:rsidP="00757953">
            <w:pPr>
              <w:pStyle w:val="BodyText"/>
              <w:rPr>
                <w:b/>
              </w:rPr>
            </w:pPr>
            <w:r>
              <w:rPr>
                <w:b/>
              </w:rPr>
              <w:t>Resources</w:t>
            </w:r>
          </w:p>
          <w:p w14:paraId="74698659" w14:textId="39D23222" w:rsidR="00757953" w:rsidRDefault="00757953" w:rsidP="00757953">
            <w:pPr>
              <w:pStyle w:val="Default"/>
              <w:rPr>
                <w:sz w:val="20"/>
                <w:szCs w:val="20"/>
              </w:rPr>
            </w:pPr>
            <w:r>
              <w:rPr>
                <w:sz w:val="20"/>
                <w:szCs w:val="20"/>
              </w:rPr>
              <w:t>Copies of the set text</w:t>
            </w:r>
          </w:p>
          <w:p w14:paraId="0F53EFA2" w14:textId="77777777" w:rsidR="00757953" w:rsidRDefault="00757953" w:rsidP="00757953">
            <w:pPr>
              <w:pStyle w:val="Default"/>
              <w:rPr>
                <w:sz w:val="20"/>
                <w:szCs w:val="20"/>
              </w:rPr>
            </w:pPr>
            <w:r>
              <w:rPr>
                <w:sz w:val="20"/>
                <w:szCs w:val="20"/>
              </w:rPr>
              <w:t xml:space="preserve">Devise a plan of study for the set text over the study period. Include mock exams, assessments via regular essay writing, etc. </w:t>
            </w:r>
          </w:p>
          <w:p w14:paraId="221CD187" w14:textId="4FDA1632" w:rsidR="00757953" w:rsidRDefault="00757953" w:rsidP="00757953">
            <w:pPr>
              <w:pStyle w:val="BodyText"/>
              <w:rPr>
                <w:b/>
              </w:rPr>
            </w:pPr>
            <w:r>
              <w:t>Online periodicals and articles, newspapers, Twitter</w:t>
            </w:r>
          </w:p>
        </w:tc>
      </w:tr>
      <w:tr w:rsidR="00757953" w:rsidRPr="004A4E17" w14:paraId="135030EA" w14:textId="77777777" w:rsidTr="00757953">
        <w:tblPrEx>
          <w:tblCellMar>
            <w:top w:w="0" w:type="dxa"/>
            <w:bottom w:w="0" w:type="dxa"/>
          </w:tblCellMar>
        </w:tblPrEx>
        <w:tc>
          <w:tcPr>
            <w:tcW w:w="2155" w:type="dxa"/>
            <w:tcMar>
              <w:top w:w="113" w:type="dxa"/>
              <w:bottom w:w="113" w:type="dxa"/>
            </w:tcMar>
          </w:tcPr>
          <w:p w14:paraId="571BF1B4" w14:textId="77777777" w:rsidR="00757953" w:rsidRPr="004A4E17" w:rsidRDefault="00757953" w:rsidP="00757953">
            <w:pPr>
              <w:pStyle w:val="BodyText"/>
              <w:rPr>
                <w:lang w:eastAsia="en-GB"/>
              </w:rPr>
            </w:pPr>
          </w:p>
        </w:tc>
        <w:tc>
          <w:tcPr>
            <w:tcW w:w="2098" w:type="dxa"/>
            <w:tcMar>
              <w:top w:w="113" w:type="dxa"/>
              <w:bottom w:w="113" w:type="dxa"/>
            </w:tcMar>
          </w:tcPr>
          <w:p w14:paraId="3823D8F1" w14:textId="7B6F9530" w:rsidR="00757953" w:rsidRDefault="00757953" w:rsidP="00FE4347">
            <w:pPr>
              <w:pStyle w:val="Default"/>
            </w:pPr>
            <w:r>
              <w:rPr>
                <w:sz w:val="20"/>
                <w:szCs w:val="20"/>
              </w:rPr>
              <w:t xml:space="preserve">Studying your set text </w:t>
            </w:r>
          </w:p>
        </w:tc>
        <w:tc>
          <w:tcPr>
            <w:tcW w:w="10348" w:type="dxa"/>
            <w:tcMar>
              <w:top w:w="113" w:type="dxa"/>
              <w:bottom w:w="113" w:type="dxa"/>
            </w:tcMar>
          </w:tcPr>
          <w:p w14:paraId="52465E88" w14:textId="77777777" w:rsidR="00757953" w:rsidRDefault="00757953" w:rsidP="00757953">
            <w:pPr>
              <w:pStyle w:val="Default"/>
              <w:rPr>
                <w:b/>
                <w:bCs/>
                <w:sz w:val="20"/>
                <w:szCs w:val="20"/>
              </w:rPr>
            </w:pPr>
            <w:r>
              <w:rPr>
                <w:sz w:val="20"/>
                <w:szCs w:val="20"/>
              </w:rPr>
              <w:t xml:space="preserve">Ask learners to create their own timetable for study as a homework exercise, showing how their knowledge should be developing during the period of studying the text, including points of assessment, etc. </w:t>
            </w:r>
            <w:r>
              <w:rPr>
                <w:b/>
                <w:bCs/>
                <w:sz w:val="20"/>
                <w:szCs w:val="20"/>
              </w:rPr>
              <w:t xml:space="preserve">(I) </w:t>
            </w:r>
          </w:p>
          <w:p w14:paraId="70A55E18" w14:textId="77777777" w:rsidR="00757953" w:rsidRDefault="00757953" w:rsidP="00757953">
            <w:pPr>
              <w:pStyle w:val="Default"/>
              <w:rPr>
                <w:sz w:val="20"/>
                <w:szCs w:val="20"/>
              </w:rPr>
            </w:pPr>
          </w:p>
          <w:p w14:paraId="1317C4FE" w14:textId="77777777" w:rsidR="00757953" w:rsidRDefault="00757953" w:rsidP="00757953">
            <w:pPr>
              <w:pStyle w:val="BodyText"/>
              <w:rPr>
                <w:b/>
              </w:rPr>
            </w:pPr>
            <w:r>
              <w:rPr>
                <w:b/>
              </w:rPr>
              <w:t>Guidance</w:t>
            </w:r>
          </w:p>
          <w:p w14:paraId="11ED0AEF" w14:textId="77777777" w:rsidR="00757953" w:rsidRDefault="00757953" w:rsidP="00757953">
            <w:pPr>
              <w:pStyle w:val="Default"/>
              <w:rPr>
                <w:sz w:val="20"/>
                <w:szCs w:val="20"/>
              </w:rPr>
            </w:pPr>
            <w:r>
              <w:rPr>
                <w:sz w:val="20"/>
                <w:szCs w:val="20"/>
              </w:rPr>
              <w:t xml:space="preserve">This is a useful exercise for teachers and learners in that study of the set text can be planned, as well as highlighting the need for research, annotation and regular assessment. </w:t>
            </w:r>
          </w:p>
          <w:p w14:paraId="4DC93150" w14:textId="77777777" w:rsidR="00757953" w:rsidRDefault="00757953" w:rsidP="00757953">
            <w:pPr>
              <w:pStyle w:val="Default"/>
              <w:rPr>
                <w:b/>
              </w:rPr>
            </w:pPr>
          </w:p>
          <w:p w14:paraId="3A75B6A2" w14:textId="77777777" w:rsidR="00757953" w:rsidRDefault="00757953" w:rsidP="00757953">
            <w:pPr>
              <w:pStyle w:val="BodyText"/>
              <w:rPr>
                <w:b/>
              </w:rPr>
            </w:pPr>
            <w:r>
              <w:rPr>
                <w:b/>
              </w:rPr>
              <w:t>Resources</w:t>
            </w:r>
          </w:p>
          <w:p w14:paraId="50EC4642" w14:textId="77777777" w:rsidR="00757953" w:rsidRPr="006A7330" w:rsidRDefault="00757953" w:rsidP="00757953">
            <w:pPr>
              <w:pStyle w:val="BodyText"/>
            </w:pPr>
            <w:r>
              <w:t>Devise or download a suitable template for creating the study scheme.</w:t>
            </w:r>
          </w:p>
        </w:tc>
      </w:tr>
      <w:tr w:rsidR="00757953" w:rsidRPr="004A4E17" w14:paraId="2281AC79" w14:textId="77777777" w:rsidTr="00757953">
        <w:tblPrEx>
          <w:tblCellMar>
            <w:top w:w="0" w:type="dxa"/>
            <w:bottom w:w="0" w:type="dxa"/>
          </w:tblCellMar>
        </w:tblPrEx>
        <w:tc>
          <w:tcPr>
            <w:tcW w:w="14601" w:type="dxa"/>
            <w:gridSpan w:val="3"/>
            <w:tcMar>
              <w:top w:w="113" w:type="dxa"/>
              <w:bottom w:w="113" w:type="dxa"/>
            </w:tcMar>
          </w:tcPr>
          <w:p w14:paraId="40C36189" w14:textId="7C925FD1" w:rsidR="00757953" w:rsidRDefault="00757953" w:rsidP="00FE4347">
            <w:pPr>
              <w:pStyle w:val="BodyText"/>
              <w:rPr>
                <w:b/>
              </w:rPr>
            </w:pPr>
            <w:r>
              <w:rPr>
                <w:b/>
                <w:bCs/>
              </w:rPr>
              <w:t xml:space="preserve">Post-1900 </w:t>
            </w:r>
            <w:r w:rsidR="00612F32">
              <w:rPr>
                <w:b/>
                <w:bCs/>
              </w:rPr>
              <w:t xml:space="preserve">Poetry </w:t>
            </w:r>
            <w:r>
              <w:rPr>
                <w:b/>
                <w:bCs/>
              </w:rPr>
              <w:t xml:space="preserve">and </w:t>
            </w:r>
            <w:r w:rsidR="00612F32">
              <w:rPr>
                <w:b/>
                <w:bCs/>
              </w:rPr>
              <w:t>Prose</w:t>
            </w:r>
            <w:r>
              <w:rPr>
                <w:b/>
                <w:bCs/>
              </w:rPr>
              <w:t xml:space="preserve">: Modern points of view </w:t>
            </w:r>
          </w:p>
        </w:tc>
      </w:tr>
      <w:tr w:rsidR="00757953" w:rsidRPr="004A4E17" w14:paraId="68E67664" w14:textId="77777777" w:rsidTr="00757953">
        <w:tblPrEx>
          <w:tblCellMar>
            <w:top w:w="0" w:type="dxa"/>
            <w:bottom w:w="0" w:type="dxa"/>
          </w:tblCellMar>
        </w:tblPrEx>
        <w:tc>
          <w:tcPr>
            <w:tcW w:w="2155" w:type="dxa"/>
            <w:tcMar>
              <w:top w:w="113" w:type="dxa"/>
              <w:bottom w:w="113" w:type="dxa"/>
            </w:tcMar>
          </w:tcPr>
          <w:p w14:paraId="63C2606B" w14:textId="1672C519"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7 Interpretation</w:t>
            </w:r>
          </w:p>
          <w:p w14:paraId="32F9C722" w14:textId="77777777" w:rsidR="00757953" w:rsidRDefault="00757953" w:rsidP="00757953">
            <w:pPr>
              <w:pStyle w:val="BodyText"/>
              <w:rPr>
                <w:lang w:eastAsia="en-GB"/>
              </w:rPr>
            </w:pPr>
          </w:p>
          <w:p w14:paraId="33592A29" w14:textId="77777777" w:rsidR="00757953" w:rsidRPr="004A4E17" w:rsidRDefault="00757953" w:rsidP="00757953">
            <w:pPr>
              <w:pStyle w:val="BodyText"/>
              <w:rPr>
                <w:lang w:eastAsia="en-GB"/>
              </w:rPr>
            </w:pPr>
            <w:r>
              <w:rPr>
                <w:lang w:eastAsia="en-GB"/>
              </w:rPr>
              <w:t>AO5 Evaluation of opinion</w:t>
            </w:r>
          </w:p>
        </w:tc>
        <w:tc>
          <w:tcPr>
            <w:tcW w:w="2098" w:type="dxa"/>
            <w:tcMar>
              <w:top w:w="113" w:type="dxa"/>
              <w:bottom w:w="113" w:type="dxa"/>
            </w:tcMar>
          </w:tcPr>
          <w:p w14:paraId="7EB33351" w14:textId="77777777" w:rsidR="00757953" w:rsidRDefault="00757953" w:rsidP="00757953">
            <w:pPr>
              <w:pStyle w:val="Default"/>
              <w:rPr>
                <w:sz w:val="20"/>
                <w:szCs w:val="20"/>
              </w:rPr>
            </w:pPr>
            <w:r>
              <w:rPr>
                <w:sz w:val="20"/>
                <w:szCs w:val="20"/>
              </w:rPr>
              <w:t xml:space="preserve">Towards critical perspectives </w:t>
            </w:r>
          </w:p>
          <w:p w14:paraId="3BC4B51E" w14:textId="77777777" w:rsidR="00757953" w:rsidRDefault="00757953" w:rsidP="00757953">
            <w:pPr>
              <w:pStyle w:val="BodyText"/>
            </w:pPr>
            <w:r>
              <w:t xml:space="preserve">when studying a set text </w:t>
            </w:r>
          </w:p>
        </w:tc>
        <w:tc>
          <w:tcPr>
            <w:tcW w:w="10348" w:type="dxa"/>
            <w:tcMar>
              <w:top w:w="113" w:type="dxa"/>
              <w:bottom w:w="113" w:type="dxa"/>
            </w:tcMar>
          </w:tcPr>
          <w:p w14:paraId="04652222" w14:textId="26F88874" w:rsidR="00757953" w:rsidRDefault="00757953" w:rsidP="00757953">
            <w:pPr>
              <w:pStyle w:val="Default"/>
              <w:rPr>
                <w:sz w:val="20"/>
                <w:szCs w:val="20"/>
              </w:rPr>
            </w:pPr>
            <w:r>
              <w:rPr>
                <w:sz w:val="20"/>
                <w:szCs w:val="20"/>
              </w:rPr>
              <w:t>Recap secondary r</w:t>
            </w:r>
            <w:r w:rsidR="003B0B32">
              <w:rPr>
                <w:sz w:val="20"/>
                <w:szCs w:val="20"/>
              </w:rPr>
              <w:t>eading and modern perspectives.</w:t>
            </w:r>
          </w:p>
          <w:p w14:paraId="2797A482" w14:textId="77777777" w:rsidR="003B0B32" w:rsidRDefault="003B0B32" w:rsidP="00757953">
            <w:pPr>
              <w:pStyle w:val="Default"/>
              <w:rPr>
                <w:sz w:val="20"/>
                <w:szCs w:val="20"/>
              </w:rPr>
            </w:pPr>
          </w:p>
          <w:p w14:paraId="36DB2AD9" w14:textId="77777777" w:rsidR="00757953" w:rsidRDefault="00757953" w:rsidP="00757953">
            <w:pPr>
              <w:pStyle w:val="Default"/>
              <w:rPr>
                <w:sz w:val="20"/>
                <w:szCs w:val="20"/>
              </w:rPr>
            </w:pPr>
            <w:r w:rsidRPr="00BE76EA">
              <w:rPr>
                <w:sz w:val="20"/>
                <w:szCs w:val="20"/>
              </w:rPr>
              <w:t>Discussion:</w:t>
            </w:r>
            <w:r>
              <w:rPr>
                <w:sz w:val="20"/>
                <w:szCs w:val="20"/>
              </w:rPr>
              <w:t xml:space="preserve"> What secondary reading material is available for a modern text, and the set text in particular? </w:t>
            </w:r>
          </w:p>
          <w:p w14:paraId="11079F07" w14:textId="77777777" w:rsidR="00757953" w:rsidRDefault="00757953" w:rsidP="00757953">
            <w:pPr>
              <w:pStyle w:val="Default"/>
              <w:rPr>
                <w:sz w:val="20"/>
                <w:szCs w:val="20"/>
              </w:rPr>
            </w:pPr>
            <w:r>
              <w:rPr>
                <w:b/>
                <w:bCs/>
                <w:sz w:val="20"/>
                <w:szCs w:val="20"/>
              </w:rPr>
              <w:t xml:space="preserve"> </w:t>
            </w:r>
          </w:p>
          <w:p w14:paraId="6C6C7B00" w14:textId="3ED0BA81" w:rsidR="00757953" w:rsidRDefault="00757953" w:rsidP="00757953">
            <w:pPr>
              <w:pStyle w:val="BodyText"/>
            </w:pPr>
            <w:r w:rsidRPr="00BE76EA">
              <w:t>Research:</w:t>
            </w:r>
            <w:r>
              <w:t xml:space="preserve"> What critical opinions have been written about the set text? Explain t</w:t>
            </w:r>
            <w:r w:rsidR="00E700D0">
              <w:t>hat</w:t>
            </w:r>
            <w:r>
              <w:t xml:space="preserve"> this can be a very different exercise from researching something written in 1800, for example. </w:t>
            </w:r>
            <w:r w:rsidR="008D2E76">
              <w:t xml:space="preserve">Learners could explore a range of different reviews and critical interpretations of their set text. Remind learners of the importance of critical, literary theory when analysing their text. </w:t>
            </w:r>
          </w:p>
          <w:p w14:paraId="18B79654" w14:textId="77777777" w:rsidR="00757953" w:rsidRDefault="00757953" w:rsidP="00757953">
            <w:pPr>
              <w:pStyle w:val="BodyText"/>
              <w:rPr>
                <w:b/>
                <w:bCs/>
              </w:rPr>
            </w:pPr>
          </w:p>
          <w:p w14:paraId="560EDA93" w14:textId="26D00439" w:rsidR="00757953" w:rsidRDefault="003B0B32" w:rsidP="00757953">
            <w:pPr>
              <w:pStyle w:val="Default"/>
              <w:rPr>
                <w:b/>
                <w:bCs/>
                <w:sz w:val="20"/>
                <w:szCs w:val="20"/>
              </w:rPr>
            </w:pPr>
            <w:r>
              <w:rPr>
                <w:sz w:val="20"/>
                <w:szCs w:val="20"/>
              </w:rPr>
              <w:t>Discuss findings as a class.</w:t>
            </w:r>
          </w:p>
          <w:p w14:paraId="12E40CE0" w14:textId="77777777" w:rsidR="00757953" w:rsidRDefault="00757953" w:rsidP="00757953">
            <w:pPr>
              <w:pStyle w:val="Default"/>
              <w:rPr>
                <w:sz w:val="20"/>
                <w:szCs w:val="20"/>
              </w:rPr>
            </w:pPr>
          </w:p>
          <w:p w14:paraId="51CEAE30" w14:textId="4F4E4D65" w:rsidR="00757953" w:rsidRDefault="00757953" w:rsidP="00757953">
            <w:pPr>
              <w:pStyle w:val="Default"/>
              <w:rPr>
                <w:b/>
                <w:bCs/>
                <w:sz w:val="20"/>
                <w:szCs w:val="20"/>
              </w:rPr>
            </w:pPr>
            <w:r>
              <w:rPr>
                <w:sz w:val="20"/>
                <w:szCs w:val="20"/>
              </w:rPr>
              <w:t>Contemporary critical readings can be found on websites and authorial opinion could be on Twitter, televised interviews on YouTube, (a good example is the material with Arthur Miller in conversation about his plays) as well as a</w:t>
            </w:r>
            <w:r w:rsidR="003B0B32">
              <w:rPr>
                <w:sz w:val="20"/>
                <w:szCs w:val="20"/>
              </w:rPr>
              <w:t>uthorised autobiographies, etc.</w:t>
            </w:r>
          </w:p>
          <w:p w14:paraId="00FD45DA" w14:textId="77777777" w:rsidR="00757953" w:rsidRDefault="00757953" w:rsidP="00757953">
            <w:pPr>
              <w:pStyle w:val="Default"/>
              <w:rPr>
                <w:sz w:val="20"/>
                <w:szCs w:val="20"/>
              </w:rPr>
            </w:pPr>
          </w:p>
          <w:p w14:paraId="0F6D6A94" w14:textId="5F9B8BBE" w:rsidR="00757953" w:rsidRDefault="00757953" w:rsidP="00757953">
            <w:pPr>
              <w:pStyle w:val="Default"/>
              <w:rPr>
                <w:sz w:val="20"/>
                <w:szCs w:val="20"/>
              </w:rPr>
            </w:pPr>
            <w:r>
              <w:rPr>
                <w:sz w:val="20"/>
                <w:szCs w:val="20"/>
              </w:rPr>
              <w:t>Allocate to pair</w:t>
            </w:r>
            <w:r w:rsidR="00EE2CE3">
              <w:rPr>
                <w:sz w:val="20"/>
                <w:szCs w:val="20"/>
              </w:rPr>
              <w:t xml:space="preserve">s </w:t>
            </w:r>
            <w:r>
              <w:rPr>
                <w:sz w:val="20"/>
                <w:szCs w:val="20"/>
              </w:rPr>
              <w:t xml:space="preserve">of learners a specific area of research on their set texts, e.g. other works by the same author, critical perspectives and relevant literary context such as being a pioneer in a new movement of writing. </w:t>
            </w:r>
          </w:p>
          <w:p w14:paraId="739E73F3" w14:textId="77777777" w:rsidR="00757953" w:rsidRDefault="00757953" w:rsidP="00757953">
            <w:pPr>
              <w:pStyle w:val="Default"/>
              <w:rPr>
                <w:sz w:val="20"/>
                <w:szCs w:val="20"/>
              </w:rPr>
            </w:pPr>
          </w:p>
          <w:p w14:paraId="20D321DC" w14:textId="1C4E4BA8" w:rsidR="00757953" w:rsidRDefault="00757953" w:rsidP="00757953">
            <w:pPr>
              <w:pStyle w:val="Default"/>
              <w:rPr>
                <w:sz w:val="20"/>
                <w:szCs w:val="20"/>
              </w:rPr>
            </w:pPr>
            <w:r>
              <w:rPr>
                <w:sz w:val="20"/>
                <w:szCs w:val="20"/>
              </w:rPr>
              <w:t>Ask learners to complete this as a homework task and then</w:t>
            </w:r>
            <w:r w:rsidR="008D2E76">
              <w:rPr>
                <w:sz w:val="20"/>
                <w:szCs w:val="20"/>
              </w:rPr>
              <w:t xml:space="preserve"> you could photo</w:t>
            </w:r>
            <w:r>
              <w:rPr>
                <w:sz w:val="20"/>
                <w:szCs w:val="20"/>
              </w:rPr>
              <w:t xml:space="preserve">copy their notes to share with the other learners. </w:t>
            </w:r>
          </w:p>
          <w:p w14:paraId="5EC6B86E" w14:textId="348714D8" w:rsidR="00757953" w:rsidRDefault="00757953" w:rsidP="00757953">
            <w:pPr>
              <w:pStyle w:val="BodyText"/>
              <w:rPr>
                <w:b/>
                <w:bCs/>
              </w:rPr>
            </w:pPr>
            <w:r>
              <w:t>Prepare a five- minute presentation of</w:t>
            </w:r>
            <w:r w:rsidR="003B0B32">
              <w:t xml:space="preserve"> the research you have located.</w:t>
            </w:r>
            <w:r w:rsidR="00EE2CE3">
              <w:rPr>
                <w:b/>
                <w:bCs/>
              </w:rPr>
              <w:t xml:space="preserve"> (I)</w:t>
            </w:r>
          </w:p>
          <w:p w14:paraId="089E470E" w14:textId="77777777" w:rsidR="00757953" w:rsidRDefault="00757953" w:rsidP="00757953">
            <w:pPr>
              <w:pStyle w:val="BodyText"/>
              <w:rPr>
                <w:b/>
                <w:bCs/>
              </w:rPr>
            </w:pPr>
          </w:p>
          <w:p w14:paraId="3B189790" w14:textId="77777777" w:rsidR="00757953" w:rsidRDefault="00757953" w:rsidP="00757953">
            <w:pPr>
              <w:pStyle w:val="BodyText"/>
              <w:rPr>
                <w:b/>
              </w:rPr>
            </w:pPr>
            <w:r>
              <w:rPr>
                <w:b/>
              </w:rPr>
              <w:t>Guidance</w:t>
            </w:r>
          </w:p>
          <w:p w14:paraId="397B40FC" w14:textId="38C269F2" w:rsidR="00757953" w:rsidRDefault="00757953" w:rsidP="00757953">
            <w:pPr>
              <w:pStyle w:val="Default"/>
              <w:rPr>
                <w:b/>
              </w:rPr>
            </w:pPr>
            <w:r>
              <w:rPr>
                <w:sz w:val="20"/>
                <w:szCs w:val="20"/>
              </w:rPr>
              <w:t>Recap learners’ knowledge of other readings</w:t>
            </w:r>
            <w:r w:rsidR="00634F30">
              <w:rPr>
                <w:sz w:val="20"/>
                <w:szCs w:val="20"/>
              </w:rPr>
              <w:t xml:space="preserve"> (Marxist, feminist, post-structuralist etc.)</w:t>
            </w:r>
            <w:r>
              <w:rPr>
                <w:sz w:val="20"/>
                <w:szCs w:val="20"/>
              </w:rPr>
              <w:t xml:space="preserve">: this will depend on what has been studied </w:t>
            </w:r>
            <w:r w:rsidR="00634F30">
              <w:rPr>
                <w:sz w:val="20"/>
                <w:szCs w:val="20"/>
              </w:rPr>
              <w:t>before</w:t>
            </w:r>
            <w:r>
              <w:rPr>
                <w:sz w:val="20"/>
                <w:szCs w:val="20"/>
              </w:rPr>
              <w:t xml:space="preserve"> Paper 4. If you are working through this scheme of work chronologically, then learners should already have a good understanding of what critical reading is.</w:t>
            </w:r>
          </w:p>
          <w:p w14:paraId="4878DCF0" w14:textId="1E9CBB74" w:rsidR="00757953" w:rsidRDefault="00757953" w:rsidP="00757953">
            <w:pPr>
              <w:pStyle w:val="Default"/>
              <w:rPr>
                <w:sz w:val="20"/>
                <w:szCs w:val="20"/>
              </w:rPr>
            </w:pPr>
            <w:r>
              <w:rPr>
                <w:sz w:val="20"/>
                <w:szCs w:val="20"/>
              </w:rPr>
              <w:t xml:space="preserve">This exercise should be undertaken after a detailed analytical examination of the set text has taken place and when learners are ready to consider perspectives on the text other than their own. When they are confident with the detail of the text and its themes and ideas, secondary material should be introduced, but not as a substitute for detailed textual knowledge. </w:t>
            </w:r>
          </w:p>
          <w:p w14:paraId="5FC0B169" w14:textId="77777777" w:rsidR="00757953" w:rsidRDefault="00757953" w:rsidP="00757953">
            <w:pPr>
              <w:pStyle w:val="Default"/>
              <w:rPr>
                <w:sz w:val="20"/>
                <w:szCs w:val="20"/>
              </w:rPr>
            </w:pPr>
            <w:r>
              <w:rPr>
                <w:sz w:val="20"/>
                <w:szCs w:val="20"/>
              </w:rPr>
              <w:t xml:space="preserve">Emphasise the value of preparing for the presentation and how their area of research will aid understanding of the writing. This is not an exercise in history or biography but in learning how to read a text from different perspectives. </w:t>
            </w:r>
          </w:p>
          <w:p w14:paraId="7E62FB42" w14:textId="0FCC0E25" w:rsidR="00757953" w:rsidRDefault="00757953" w:rsidP="00757953">
            <w:pPr>
              <w:pStyle w:val="Default"/>
              <w:rPr>
                <w:sz w:val="20"/>
                <w:szCs w:val="20"/>
              </w:rPr>
            </w:pPr>
            <w:r>
              <w:rPr>
                <w:sz w:val="20"/>
                <w:szCs w:val="20"/>
              </w:rPr>
              <w:t>For exa</w:t>
            </w:r>
            <w:r w:rsidR="008D2E76">
              <w:rPr>
                <w:sz w:val="20"/>
                <w:szCs w:val="20"/>
              </w:rPr>
              <w:t>mple, if studying a Margaret At</w:t>
            </w:r>
            <w:r>
              <w:rPr>
                <w:sz w:val="20"/>
                <w:szCs w:val="20"/>
              </w:rPr>
              <w:t>wood novel, use relevant extracts from other works, contemporary reviews of books, interviews in newspapers, maga</w:t>
            </w:r>
            <w:r w:rsidR="008D2E76">
              <w:rPr>
                <w:sz w:val="20"/>
                <w:szCs w:val="20"/>
              </w:rPr>
              <w:t>zines and on television with At</w:t>
            </w:r>
            <w:r>
              <w:rPr>
                <w:sz w:val="20"/>
                <w:szCs w:val="20"/>
              </w:rPr>
              <w:t xml:space="preserve">wood. </w:t>
            </w:r>
          </w:p>
          <w:p w14:paraId="364E0551" w14:textId="77777777" w:rsidR="00757953" w:rsidRDefault="00757953" w:rsidP="00757953">
            <w:pPr>
              <w:pStyle w:val="Default"/>
              <w:rPr>
                <w:b/>
              </w:rPr>
            </w:pPr>
          </w:p>
          <w:p w14:paraId="6A2ED575" w14:textId="77777777" w:rsidR="00757953" w:rsidRDefault="00757953" w:rsidP="00757953">
            <w:pPr>
              <w:pStyle w:val="BodyText"/>
              <w:rPr>
                <w:b/>
              </w:rPr>
            </w:pPr>
            <w:r>
              <w:rPr>
                <w:b/>
              </w:rPr>
              <w:t>Resources</w:t>
            </w:r>
          </w:p>
          <w:p w14:paraId="560069C4" w14:textId="1A3344E8" w:rsidR="00757953" w:rsidRDefault="00757953" w:rsidP="00634F30">
            <w:pPr>
              <w:pStyle w:val="Default"/>
              <w:rPr>
                <w:b/>
              </w:rPr>
            </w:pPr>
            <w:r>
              <w:rPr>
                <w:sz w:val="20"/>
                <w:szCs w:val="20"/>
              </w:rPr>
              <w:t xml:space="preserve">The secondary reading list for your selected text will depend on what </w:t>
            </w:r>
            <w:r w:rsidR="00634F30">
              <w:rPr>
                <w:sz w:val="20"/>
                <w:szCs w:val="20"/>
              </w:rPr>
              <w:t xml:space="preserve">the text </w:t>
            </w:r>
            <w:r>
              <w:rPr>
                <w:sz w:val="20"/>
                <w:szCs w:val="20"/>
              </w:rPr>
              <w:t xml:space="preserve">is. For a modern text, </w:t>
            </w:r>
            <w:r w:rsidR="00634F30">
              <w:rPr>
                <w:sz w:val="20"/>
                <w:szCs w:val="20"/>
              </w:rPr>
              <w:t xml:space="preserve">this can include reviews in </w:t>
            </w:r>
            <w:r w:rsidR="00CD7852">
              <w:rPr>
                <w:sz w:val="20"/>
                <w:szCs w:val="20"/>
              </w:rPr>
              <w:t>newspapers and journals</w:t>
            </w:r>
            <w:r>
              <w:rPr>
                <w:sz w:val="20"/>
                <w:szCs w:val="20"/>
              </w:rPr>
              <w:t xml:space="preserve">. </w:t>
            </w:r>
          </w:p>
        </w:tc>
      </w:tr>
      <w:tr w:rsidR="00757953" w:rsidRPr="004A4E17" w14:paraId="48EFBA83" w14:textId="77777777" w:rsidTr="00757953">
        <w:tblPrEx>
          <w:tblCellMar>
            <w:top w:w="0" w:type="dxa"/>
            <w:bottom w:w="0" w:type="dxa"/>
          </w:tblCellMar>
        </w:tblPrEx>
        <w:tc>
          <w:tcPr>
            <w:tcW w:w="2155" w:type="dxa"/>
            <w:tcMar>
              <w:top w:w="113" w:type="dxa"/>
              <w:bottom w:w="113" w:type="dxa"/>
            </w:tcMar>
          </w:tcPr>
          <w:p w14:paraId="6C58D3A2" w14:textId="3BE72623"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4 Genre</w:t>
            </w:r>
          </w:p>
          <w:p w14:paraId="26BBF0FA" w14:textId="2DAEECD9"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7 Interpretation</w:t>
            </w:r>
          </w:p>
          <w:p w14:paraId="13187BDE" w14:textId="77777777" w:rsidR="00757953" w:rsidRDefault="00757953" w:rsidP="00757953">
            <w:pPr>
              <w:pStyle w:val="BodyText"/>
              <w:rPr>
                <w:lang w:eastAsia="en-GB"/>
              </w:rPr>
            </w:pPr>
          </w:p>
          <w:p w14:paraId="2D54AD58" w14:textId="77777777" w:rsidR="00757953" w:rsidRDefault="00757953" w:rsidP="00757953">
            <w:pPr>
              <w:pStyle w:val="BodyText"/>
              <w:rPr>
                <w:lang w:eastAsia="en-GB"/>
              </w:rPr>
            </w:pPr>
            <w:r>
              <w:rPr>
                <w:lang w:eastAsia="en-GB"/>
              </w:rPr>
              <w:t>AO1 Knowledge and understanding</w:t>
            </w:r>
          </w:p>
          <w:p w14:paraId="248ADD91" w14:textId="77777777" w:rsidR="00757953" w:rsidRDefault="00757953" w:rsidP="00757953">
            <w:pPr>
              <w:pStyle w:val="BodyText"/>
              <w:rPr>
                <w:lang w:eastAsia="en-GB"/>
              </w:rPr>
            </w:pPr>
          </w:p>
          <w:p w14:paraId="7E62B9EC" w14:textId="77777777" w:rsidR="00757953" w:rsidRPr="004A4E17" w:rsidRDefault="00757953" w:rsidP="00757953">
            <w:pPr>
              <w:pStyle w:val="BodyText"/>
              <w:rPr>
                <w:lang w:eastAsia="en-GB"/>
              </w:rPr>
            </w:pPr>
            <w:r>
              <w:rPr>
                <w:lang w:eastAsia="en-GB"/>
              </w:rPr>
              <w:t>AO5 Evaluation of opinion</w:t>
            </w:r>
          </w:p>
        </w:tc>
        <w:tc>
          <w:tcPr>
            <w:tcW w:w="2098" w:type="dxa"/>
            <w:tcMar>
              <w:top w:w="113" w:type="dxa"/>
              <w:bottom w:w="113" w:type="dxa"/>
            </w:tcMar>
          </w:tcPr>
          <w:p w14:paraId="4BD47386" w14:textId="58A3CDB2" w:rsidR="00757953" w:rsidRDefault="00757953" w:rsidP="00CD7852">
            <w:pPr>
              <w:pStyle w:val="Default"/>
            </w:pPr>
            <w:r>
              <w:rPr>
                <w:sz w:val="20"/>
                <w:szCs w:val="20"/>
              </w:rPr>
              <w:t xml:space="preserve">Discussing post-colonial writing / creating new identities </w:t>
            </w:r>
          </w:p>
        </w:tc>
        <w:tc>
          <w:tcPr>
            <w:tcW w:w="10348" w:type="dxa"/>
            <w:tcMar>
              <w:top w:w="113" w:type="dxa"/>
              <w:bottom w:w="113" w:type="dxa"/>
            </w:tcMar>
          </w:tcPr>
          <w:p w14:paraId="3060BEBC" w14:textId="22CAFD68" w:rsidR="00757953" w:rsidRDefault="00757953" w:rsidP="00757953">
            <w:pPr>
              <w:pStyle w:val="Default"/>
              <w:rPr>
                <w:sz w:val="20"/>
                <w:szCs w:val="20"/>
              </w:rPr>
            </w:pPr>
            <w:r>
              <w:rPr>
                <w:sz w:val="20"/>
                <w:szCs w:val="20"/>
              </w:rPr>
              <w:t xml:space="preserve">Ask learners to provide their definitions of colonial, imperialist, occupation, etc. </w:t>
            </w:r>
          </w:p>
          <w:p w14:paraId="0ED0925F" w14:textId="77777777" w:rsidR="003B0B32" w:rsidRDefault="003B0B32" w:rsidP="00757953">
            <w:pPr>
              <w:pStyle w:val="Default"/>
              <w:rPr>
                <w:sz w:val="20"/>
                <w:szCs w:val="20"/>
              </w:rPr>
            </w:pPr>
          </w:p>
          <w:p w14:paraId="1A4DE3D7" w14:textId="083E858B" w:rsidR="009C0B76" w:rsidRDefault="009C0B76" w:rsidP="00BE76EA">
            <w:pPr>
              <w:pStyle w:val="BodyText"/>
              <w:rPr>
                <w:b/>
                <w:bCs/>
              </w:rPr>
            </w:pPr>
            <w:r>
              <w:t>Then a</w:t>
            </w:r>
            <w:r w:rsidR="00757953">
              <w:t>sk learners to formulate their own definition</w:t>
            </w:r>
            <w:r>
              <w:t xml:space="preserve"> of ‘post-colonial writing’.</w:t>
            </w:r>
            <w:r w:rsidR="00757953">
              <w:t xml:space="preserve"> </w:t>
            </w:r>
            <w:r w:rsidR="008D2E76">
              <w:t xml:space="preserve">Discuss learner’s definitions and then compare with the following statement. </w:t>
            </w:r>
          </w:p>
          <w:p w14:paraId="3AD623DA" w14:textId="136AFAC0" w:rsidR="00757953" w:rsidRDefault="00757953" w:rsidP="00BE76EA">
            <w:pPr>
              <w:pStyle w:val="BodyText"/>
              <w:rPr>
                <w:b/>
                <w:bCs/>
              </w:rPr>
            </w:pPr>
            <w:r>
              <w:t>’...is the study of what has happened after colonialism and</w:t>
            </w:r>
            <w:r w:rsidR="009C0B76">
              <w:t xml:space="preserve"> </w:t>
            </w:r>
            <w:r>
              <w:t xml:space="preserve">imperialism (when people, their land and their language were exploited)’. </w:t>
            </w:r>
          </w:p>
          <w:p w14:paraId="02692966" w14:textId="77777777" w:rsidR="003B0B32" w:rsidRDefault="003B0B32" w:rsidP="00757953">
            <w:pPr>
              <w:pStyle w:val="Default"/>
              <w:rPr>
                <w:sz w:val="20"/>
                <w:szCs w:val="20"/>
              </w:rPr>
            </w:pPr>
          </w:p>
          <w:p w14:paraId="3D1392DA" w14:textId="77777777" w:rsidR="003B0B32" w:rsidRPr="00634F30" w:rsidRDefault="00757953" w:rsidP="00757953">
            <w:pPr>
              <w:pStyle w:val="Default"/>
              <w:rPr>
                <w:sz w:val="20"/>
                <w:szCs w:val="20"/>
              </w:rPr>
            </w:pPr>
            <w:r w:rsidRPr="00BE76EA">
              <w:rPr>
                <w:sz w:val="20"/>
                <w:szCs w:val="20"/>
              </w:rPr>
              <w:t>Discussion:</w:t>
            </w:r>
            <w:r w:rsidRPr="00634F30">
              <w:rPr>
                <w:sz w:val="20"/>
                <w:szCs w:val="20"/>
              </w:rPr>
              <w:t xml:space="preserve"> </w:t>
            </w:r>
          </w:p>
          <w:p w14:paraId="442A3823" w14:textId="6161D998" w:rsidR="00757953" w:rsidRDefault="003B0B32" w:rsidP="00CD7852">
            <w:pPr>
              <w:pStyle w:val="Default"/>
              <w:numPr>
                <w:ilvl w:val="0"/>
                <w:numId w:val="73"/>
              </w:numPr>
              <w:rPr>
                <w:sz w:val="20"/>
                <w:szCs w:val="20"/>
              </w:rPr>
            </w:pPr>
            <w:r>
              <w:rPr>
                <w:sz w:val="20"/>
                <w:szCs w:val="20"/>
              </w:rPr>
              <w:t>H</w:t>
            </w:r>
            <w:r w:rsidR="00757953">
              <w:rPr>
                <w:sz w:val="20"/>
                <w:szCs w:val="20"/>
              </w:rPr>
              <w:t xml:space="preserve">ow are these terms/concepts presented in the modern texts being studied? </w:t>
            </w:r>
            <w:r w:rsidR="00757953">
              <w:rPr>
                <w:b/>
                <w:bCs/>
                <w:sz w:val="20"/>
                <w:szCs w:val="20"/>
              </w:rPr>
              <w:t xml:space="preserve"> </w:t>
            </w:r>
          </w:p>
          <w:p w14:paraId="22B87DAB" w14:textId="77777777" w:rsidR="00757953" w:rsidRDefault="00757953" w:rsidP="00CD7852">
            <w:pPr>
              <w:pStyle w:val="Default"/>
              <w:numPr>
                <w:ilvl w:val="0"/>
                <w:numId w:val="73"/>
              </w:numPr>
              <w:rPr>
                <w:sz w:val="20"/>
                <w:szCs w:val="20"/>
              </w:rPr>
            </w:pPr>
            <w:r>
              <w:rPr>
                <w:sz w:val="20"/>
                <w:szCs w:val="20"/>
              </w:rPr>
              <w:t xml:space="preserve">How do writers use their background and experiences to create a sense of their own identity? </w:t>
            </w:r>
            <w:r>
              <w:rPr>
                <w:b/>
                <w:bCs/>
                <w:sz w:val="20"/>
                <w:szCs w:val="20"/>
              </w:rPr>
              <w:t xml:space="preserve"> </w:t>
            </w:r>
          </w:p>
          <w:p w14:paraId="637516EA" w14:textId="77777777" w:rsidR="003B0B32" w:rsidRDefault="003B0B32" w:rsidP="00757953">
            <w:pPr>
              <w:pStyle w:val="Default"/>
              <w:rPr>
                <w:sz w:val="20"/>
                <w:szCs w:val="20"/>
              </w:rPr>
            </w:pPr>
          </w:p>
          <w:p w14:paraId="65D2253B" w14:textId="12FD8E78" w:rsidR="00757953" w:rsidRDefault="00757953" w:rsidP="00757953">
            <w:pPr>
              <w:pStyle w:val="Default"/>
              <w:rPr>
                <w:sz w:val="20"/>
                <w:szCs w:val="20"/>
              </w:rPr>
            </w:pPr>
            <w:r>
              <w:rPr>
                <w:sz w:val="20"/>
                <w:szCs w:val="20"/>
              </w:rPr>
              <w:t>Look at suitable extracts to examine the themes of different cultures and the effect on the writers.</w:t>
            </w:r>
            <w:r w:rsidR="003B0B32">
              <w:rPr>
                <w:sz w:val="20"/>
                <w:szCs w:val="20"/>
              </w:rPr>
              <w:t xml:space="preserve"> </w:t>
            </w:r>
            <w:r w:rsidR="009C0B76">
              <w:rPr>
                <w:sz w:val="20"/>
                <w:szCs w:val="20"/>
              </w:rPr>
              <w:t>A</w:t>
            </w:r>
            <w:r>
              <w:rPr>
                <w:sz w:val="20"/>
                <w:szCs w:val="20"/>
              </w:rPr>
              <w:t xml:space="preserve">sk learners to analyse how the writers use their own experiences to create a new identity through their writing. </w:t>
            </w:r>
          </w:p>
          <w:p w14:paraId="4650F87C" w14:textId="77777777" w:rsidR="003B0B32" w:rsidRDefault="003B0B32" w:rsidP="00757953">
            <w:pPr>
              <w:pStyle w:val="Default"/>
              <w:rPr>
                <w:sz w:val="20"/>
                <w:szCs w:val="20"/>
              </w:rPr>
            </w:pPr>
          </w:p>
          <w:p w14:paraId="49EB31DB" w14:textId="77777777" w:rsidR="00757953" w:rsidRDefault="00757953" w:rsidP="00757953">
            <w:pPr>
              <w:pStyle w:val="Default"/>
              <w:rPr>
                <w:sz w:val="20"/>
                <w:szCs w:val="20"/>
              </w:rPr>
            </w:pPr>
            <w:r>
              <w:rPr>
                <w:sz w:val="20"/>
                <w:szCs w:val="20"/>
              </w:rPr>
              <w:t xml:space="preserve">Ask learners to work in pairs to discuss and make notes on ideas such as: </w:t>
            </w:r>
          </w:p>
          <w:p w14:paraId="5EE48E33" w14:textId="77777777" w:rsidR="00757953" w:rsidRDefault="00757953" w:rsidP="00CD7852">
            <w:pPr>
              <w:pStyle w:val="Default"/>
              <w:numPr>
                <w:ilvl w:val="0"/>
                <w:numId w:val="56"/>
              </w:numPr>
              <w:rPr>
                <w:sz w:val="20"/>
                <w:szCs w:val="20"/>
              </w:rPr>
            </w:pPr>
            <w:r>
              <w:rPr>
                <w:sz w:val="20"/>
                <w:szCs w:val="20"/>
              </w:rPr>
              <w:t xml:space="preserve">Rushdie </w:t>
            </w:r>
            <w:r>
              <w:rPr>
                <w:i/>
                <w:iCs/>
                <w:sz w:val="20"/>
                <w:szCs w:val="20"/>
              </w:rPr>
              <w:t xml:space="preserve">Midnight’s Children </w:t>
            </w:r>
            <w:r>
              <w:rPr>
                <w:sz w:val="20"/>
                <w:szCs w:val="20"/>
              </w:rPr>
              <w:t xml:space="preserve">examines the effects of the partition of India </w:t>
            </w:r>
          </w:p>
          <w:p w14:paraId="01302D19" w14:textId="77777777" w:rsidR="00757953" w:rsidRDefault="00757953" w:rsidP="00CD7852">
            <w:pPr>
              <w:pStyle w:val="Default"/>
              <w:numPr>
                <w:ilvl w:val="0"/>
                <w:numId w:val="56"/>
              </w:numPr>
              <w:rPr>
                <w:sz w:val="20"/>
                <w:szCs w:val="20"/>
              </w:rPr>
            </w:pPr>
            <w:r>
              <w:rPr>
                <w:sz w:val="20"/>
                <w:szCs w:val="20"/>
              </w:rPr>
              <w:t>Benjamin Zephaniah and Hanif Kureishi on creating a new identity in a foreign culture</w:t>
            </w:r>
            <w:r>
              <w:rPr>
                <w:i/>
                <w:iCs/>
                <w:sz w:val="20"/>
                <w:szCs w:val="20"/>
              </w:rPr>
              <w:t xml:space="preserve">. </w:t>
            </w:r>
            <w:r>
              <w:rPr>
                <w:b/>
                <w:bCs/>
                <w:sz w:val="20"/>
                <w:szCs w:val="20"/>
              </w:rPr>
              <w:t xml:space="preserve"> </w:t>
            </w:r>
          </w:p>
          <w:p w14:paraId="303EC125" w14:textId="77777777" w:rsidR="00757953" w:rsidRDefault="00757953" w:rsidP="00757953">
            <w:pPr>
              <w:pStyle w:val="Default"/>
              <w:rPr>
                <w:sz w:val="20"/>
                <w:szCs w:val="20"/>
              </w:rPr>
            </w:pPr>
          </w:p>
          <w:p w14:paraId="332C1D99" w14:textId="77777777" w:rsidR="003B0B32" w:rsidRDefault="00757953" w:rsidP="00757953">
            <w:pPr>
              <w:pStyle w:val="BodyText"/>
            </w:pPr>
            <w:r>
              <w:t xml:space="preserve">Using the notes from this exercise, </w:t>
            </w:r>
            <w:r>
              <w:rPr>
                <w:i/>
                <w:iCs/>
              </w:rPr>
              <w:t>w</w:t>
            </w:r>
            <w:r>
              <w:t xml:space="preserve">rite a brief analysis for homework (two or three paragraphs) of the ways your set text develops the sense of the writer’s new identity. </w:t>
            </w:r>
          </w:p>
          <w:p w14:paraId="27BDBBE7" w14:textId="5C33C081" w:rsidR="003B0B32" w:rsidRDefault="00757953" w:rsidP="00CD7852">
            <w:pPr>
              <w:pStyle w:val="BodyText"/>
              <w:numPr>
                <w:ilvl w:val="0"/>
                <w:numId w:val="74"/>
              </w:numPr>
            </w:pPr>
            <w:r>
              <w:t xml:space="preserve">Is this a mostly negative experience, or is the writer trying to be more objective in </w:t>
            </w:r>
            <w:r w:rsidR="009C0B76">
              <w:t xml:space="preserve">their </w:t>
            </w:r>
            <w:r>
              <w:t xml:space="preserve">writing? </w:t>
            </w:r>
          </w:p>
          <w:p w14:paraId="4E088C79" w14:textId="77777777" w:rsidR="003B0B32" w:rsidRDefault="00757953" w:rsidP="00CD7852">
            <w:pPr>
              <w:pStyle w:val="BodyText"/>
              <w:numPr>
                <w:ilvl w:val="0"/>
                <w:numId w:val="74"/>
              </w:numPr>
            </w:pPr>
            <w:r>
              <w:t xml:space="preserve">Does the date of the text’s composition influence the writer’s opinion? </w:t>
            </w:r>
          </w:p>
          <w:p w14:paraId="72847099" w14:textId="34DE44F7" w:rsidR="00757953" w:rsidRDefault="00757953" w:rsidP="00CD7852">
            <w:pPr>
              <w:pStyle w:val="BodyText"/>
              <w:numPr>
                <w:ilvl w:val="0"/>
                <w:numId w:val="74"/>
              </w:numPr>
              <w:rPr>
                <w:b/>
                <w:bCs/>
              </w:rPr>
            </w:pPr>
            <w:r>
              <w:t xml:space="preserve">How far is the writer creating a sense of self, their own new identity in their work? </w:t>
            </w:r>
            <w:r>
              <w:rPr>
                <w:b/>
                <w:bCs/>
              </w:rPr>
              <w:t xml:space="preserve">(I) </w:t>
            </w:r>
          </w:p>
          <w:p w14:paraId="5DE07FD9" w14:textId="77777777" w:rsidR="00757953" w:rsidRDefault="00757953" w:rsidP="00757953">
            <w:pPr>
              <w:pStyle w:val="BodyText"/>
            </w:pPr>
          </w:p>
          <w:p w14:paraId="08959D66" w14:textId="77777777" w:rsidR="00757953" w:rsidRDefault="00757953" w:rsidP="00757953">
            <w:pPr>
              <w:pStyle w:val="BodyText"/>
              <w:rPr>
                <w:b/>
              </w:rPr>
            </w:pPr>
            <w:r>
              <w:rPr>
                <w:b/>
              </w:rPr>
              <w:t>Guidance</w:t>
            </w:r>
          </w:p>
          <w:p w14:paraId="6EC4054E" w14:textId="486D0F4C" w:rsidR="00757953" w:rsidRDefault="00757953" w:rsidP="00757953">
            <w:pPr>
              <w:pStyle w:val="Default"/>
              <w:rPr>
                <w:sz w:val="20"/>
                <w:szCs w:val="20"/>
              </w:rPr>
            </w:pPr>
            <w:r>
              <w:rPr>
                <w:sz w:val="20"/>
                <w:szCs w:val="20"/>
              </w:rPr>
              <w:t>Introduce this area of critical thinking to learners; it is an important component of the views expressed by critics of post-1900 text</w:t>
            </w:r>
            <w:r w:rsidR="009C0B76">
              <w:rPr>
                <w:sz w:val="20"/>
                <w:szCs w:val="20"/>
              </w:rPr>
              <w:t>s</w:t>
            </w:r>
            <w:r>
              <w:rPr>
                <w:sz w:val="20"/>
                <w:szCs w:val="20"/>
              </w:rPr>
              <w:t xml:space="preserve">. </w:t>
            </w:r>
          </w:p>
          <w:p w14:paraId="710C6477" w14:textId="77777777" w:rsidR="00757953" w:rsidRDefault="00757953" w:rsidP="00757953">
            <w:pPr>
              <w:pStyle w:val="Default"/>
              <w:rPr>
                <w:sz w:val="20"/>
                <w:szCs w:val="20"/>
              </w:rPr>
            </w:pPr>
            <w:r>
              <w:rPr>
                <w:sz w:val="20"/>
                <w:szCs w:val="20"/>
              </w:rPr>
              <w:t xml:space="preserve">One way to explain this branch of study is to discuss ethnicity and identity – who we are, then to prompt learners to consider what happens when who we are falls outside of the norm, for instance: mixed race; being brought up in a different culture to the one you originate from (diaspora); or when who we are and where we’re from is altered, for instance by war or occupation. </w:t>
            </w:r>
          </w:p>
          <w:p w14:paraId="03770F10" w14:textId="6243C9C0" w:rsidR="00757953" w:rsidRDefault="00757953" w:rsidP="00757953">
            <w:pPr>
              <w:pStyle w:val="Default"/>
              <w:rPr>
                <w:sz w:val="20"/>
                <w:szCs w:val="20"/>
              </w:rPr>
            </w:pPr>
            <w:r>
              <w:rPr>
                <w:sz w:val="20"/>
                <w:szCs w:val="20"/>
              </w:rPr>
              <w:t>Th</w:t>
            </w:r>
            <w:r w:rsidR="009C0B76">
              <w:rPr>
                <w:sz w:val="20"/>
                <w:szCs w:val="20"/>
              </w:rPr>
              <w:t>e</w:t>
            </w:r>
            <w:r>
              <w:rPr>
                <w:sz w:val="20"/>
                <w:szCs w:val="20"/>
              </w:rPr>
              <w:t xml:space="preserve"> final writing exercise should encourage learners to see their set text in the context of creating a sense of difference, otherness, not as a result of a particular socio-political/historical event. How is the writer building and creating their declared identity through the text?</w:t>
            </w:r>
          </w:p>
          <w:p w14:paraId="09898699" w14:textId="77777777" w:rsidR="00757953" w:rsidRDefault="00757953" w:rsidP="00757953">
            <w:pPr>
              <w:pStyle w:val="Default"/>
              <w:rPr>
                <w:b/>
              </w:rPr>
            </w:pPr>
            <w:r>
              <w:rPr>
                <w:sz w:val="20"/>
                <w:szCs w:val="20"/>
              </w:rPr>
              <w:t xml:space="preserve"> </w:t>
            </w:r>
          </w:p>
          <w:p w14:paraId="7BFD4E61" w14:textId="77777777" w:rsidR="00757953" w:rsidRDefault="00757953" w:rsidP="00757953">
            <w:pPr>
              <w:pStyle w:val="BodyText"/>
              <w:rPr>
                <w:b/>
              </w:rPr>
            </w:pPr>
            <w:r>
              <w:rPr>
                <w:b/>
              </w:rPr>
              <w:t>Resources</w:t>
            </w:r>
          </w:p>
          <w:p w14:paraId="3FB4E549" w14:textId="5EE4012B" w:rsidR="00757953" w:rsidRDefault="00757953" w:rsidP="00757953">
            <w:pPr>
              <w:pStyle w:val="Default"/>
              <w:rPr>
                <w:sz w:val="20"/>
                <w:szCs w:val="20"/>
              </w:rPr>
            </w:pPr>
            <w:r>
              <w:rPr>
                <w:sz w:val="20"/>
                <w:szCs w:val="20"/>
              </w:rPr>
              <w:t xml:space="preserve">Example texts: Moshin Hamid’s </w:t>
            </w:r>
            <w:r>
              <w:rPr>
                <w:i/>
                <w:sz w:val="20"/>
                <w:szCs w:val="20"/>
              </w:rPr>
              <w:t xml:space="preserve">The Reluctant Fundamentalist, </w:t>
            </w:r>
            <w:r>
              <w:rPr>
                <w:sz w:val="20"/>
                <w:szCs w:val="20"/>
              </w:rPr>
              <w:t xml:space="preserve">Zadie Smith’s </w:t>
            </w:r>
            <w:r>
              <w:rPr>
                <w:i/>
                <w:sz w:val="20"/>
                <w:szCs w:val="20"/>
              </w:rPr>
              <w:t>White Teeth</w:t>
            </w:r>
            <w:r>
              <w:rPr>
                <w:sz w:val="20"/>
                <w:szCs w:val="20"/>
              </w:rPr>
              <w:t xml:space="preserve"> or Adiga’s </w:t>
            </w:r>
            <w:r>
              <w:rPr>
                <w:i/>
                <w:iCs/>
                <w:sz w:val="20"/>
                <w:szCs w:val="20"/>
              </w:rPr>
              <w:t>The White Tiger</w:t>
            </w:r>
            <w:r>
              <w:rPr>
                <w:sz w:val="20"/>
                <w:szCs w:val="20"/>
              </w:rPr>
              <w:t xml:space="preserve">. </w:t>
            </w:r>
            <w:r w:rsidR="008D2E76">
              <w:rPr>
                <w:sz w:val="20"/>
                <w:szCs w:val="20"/>
              </w:rPr>
              <w:t>All of these w</w:t>
            </w:r>
            <w:r>
              <w:rPr>
                <w:sz w:val="20"/>
                <w:szCs w:val="20"/>
              </w:rPr>
              <w:t xml:space="preserve">riters have a cultural diversity to their ethnicity. </w:t>
            </w:r>
          </w:p>
          <w:p w14:paraId="19CCF9B6" w14:textId="77777777" w:rsidR="00757953" w:rsidRDefault="00757953" w:rsidP="00757953">
            <w:pPr>
              <w:pStyle w:val="Default"/>
              <w:rPr>
                <w:sz w:val="20"/>
                <w:szCs w:val="20"/>
              </w:rPr>
            </w:pPr>
            <w:r>
              <w:rPr>
                <w:sz w:val="20"/>
                <w:szCs w:val="20"/>
              </w:rPr>
              <w:t xml:space="preserve">The poetry of Benjamin Zephaniah speaks about being a British West Indian. </w:t>
            </w:r>
          </w:p>
          <w:p w14:paraId="67948CF0" w14:textId="69506398" w:rsidR="00757953" w:rsidRDefault="00757953" w:rsidP="00CD7852">
            <w:pPr>
              <w:pStyle w:val="Default"/>
              <w:rPr>
                <w:b/>
              </w:rPr>
            </w:pPr>
            <w:r>
              <w:rPr>
                <w:sz w:val="20"/>
                <w:szCs w:val="20"/>
              </w:rPr>
              <w:t xml:space="preserve">Hanif Kureishi in </w:t>
            </w:r>
            <w:r>
              <w:rPr>
                <w:i/>
                <w:iCs/>
                <w:sz w:val="20"/>
                <w:szCs w:val="20"/>
              </w:rPr>
              <w:t xml:space="preserve">The Buddha Of Suburbia </w:t>
            </w:r>
            <w:r>
              <w:rPr>
                <w:sz w:val="20"/>
                <w:szCs w:val="20"/>
              </w:rPr>
              <w:t xml:space="preserve">is amusing on growing up as an Indian in 1970s Britain. </w:t>
            </w:r>
          </w:p>
        </w:tc>
      </w:tr>
      <w:tr w:rsidR="00757953" w:rsidRPr="004A4E17" w14:paraId="3779BE2A" w14:textId="77777777" w:rsidTr="00757953">
        <w:tblPrEx>
          <w:tblCellMar>
            <w:top w:w="0" w:type="dxa"/>
            <w:bottom w:w="0" w:type="dxa"/>
          </w:tblCellMar>
        </w:tblPrEx>
        <w:tc>
          <w:tcPr>
            <w:tcW w:w="2155" w:type="dxa"/>
            <w:tcMar>
              <w:top w:w="113" w:type="dxa"/>
              <w:bottom w:w="113" w:type="dxa"/>
            </w:tcMar>
          </w:tcPr>
          <w:p w14:paraId="2FD31FF0" w14:textId="5D9FBF69"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7 Interpretation</w:t>
            </w:r>
          </w:p>
          <w:p w14:paraId="517D06B0" w14:textId="77777777" w:rsidR="00757953" w:rsidRDefault="00757953" w:rsidP="00757953">
            <w:pPr>
              <w:pStyle w:val="BodyText"/>
              <w:rPr>
                <w:lang w:eastAsia="en-GB"/>
              </w:rPr>
            </w:pPr>
          </w:p>
          <w:p w14:paraId="4476793C" w14:textId="77777777" w:rsidR="00757953" w:rsidRPr="004A4E17" w:rsidRDefault="00757953" w:rsidP="00757953">
            <w:pPr>
              <w:pStyle w:val="BodyText"/>
              <w:rPr>
                <w:lang w:eastAsia="en-GB"/>
              </w:rPr>
            </w:pPr>
            <w:r>
              <w:rPr>
                <w:lang w:eastAsia="en-GB"/>
              </w:rPr>
              <w:t>AO5 Evaluation of opinion</w:t>
            </w:r>
          </w:p>
        </w:tc>
        <w:tc>
          <w:tcPr>
            <w:tcW w:w="2098" w:type="dxa"/>
            <w:tcMar>
              <w:top w:w="113" w:type="dxa"/>
              <w:bottom w:w="113" w:type="dxa"/>
            </w:tcMar>
          </w:tcPr>
          <w:p w14:paraId="1015D0D6" w14:textId="77777777" w:rsidR="00757953" w:rsidRDefault="00757953" w:rsidP="00757953">
            <w:pPr>
              <w:pStyle w:val="Default"/>
              <w:rPr>
                <w:sz w:val="20"/>
                <w:szCs w:val="20"/>
              </w:rPr>
            </w:pPr>
            <w:r>
              <w:rPr>
                <w:sz w:val="20"/>
                <w:szCs w:val="20"/>
              </w:rPr>
              <w:t xml:space="preserve">Discussing women writers </w:t>
            </w:r>
          </w:p>
          <w:p w14:paraId="2FF953A5" w14:textId="77777777" w:rsidR="00757953" w:rsidRDefault="00757953" w:rsidP="00757953">
            <w:pPr>
              <w:pStyle w:val="BodyText"/>
            </w:pPr>
          </w:p>
        </w:tc>
        <w:tc>
          <w:tcPr>
            <w:tcW w:w="10348" w:type="dxa"/>
            <w:tcMar>
              <w:top w:w="113" w:type="dxa"/>
              <w:bottom w:w="113" w:type="dxa"/>
            </w:tcMar>
          </w:tcPr>
          <w:p w14:paraId="37A2920A" w14:textId="142743C9" w:rsidR="003B0B32" w:rsidRDefault="00757953" w:rsidP="00BE76EA">
            <w:pPr>
              <w:pStyle w:val="Default"/>
              <w:rPr>
                <w:sz w:val="20"/>
                <w:szCs w:val="20"/>
              </w:rPr>
            </w:pPr>
            <w:r>
              <w:rPr>
                <w:sz w:val="20"/>
                <w:szCs w:val="20"/>
              </w:rPr>
              <w:t xml:space="preserve">Ask learners to discuss why </w:t>
            </w:r>
            <w:r w:rsidR="00383338">
              <w:rPr>
                <w:sz w:val="20"/>
                <w:szCs w:val="20"/>
              </w:rPr>
              <w:t>fewer</w:t>
            </w:r>
            <w:r>
              <w:rPr>
                <w:sz w:val="20"/>
                <w:szCs w:val="20"/>
              </w:rPr>
              <w:t xml:space="preserve"> women writers </w:t>
            </w:r>
            <w:r w:rsidR="00383338">
              <w:rPr>
                <w:sz w:val="20"/>
                <w:szCs w:val="20"/>
              </w:rPr>
              <w:t xml:space="preserve">were appreciated or studied </w:t>
            </w:r>
            <w:r>
              <w:rPr>
                <w:sz w:val="20"/>
                <w:szCs w:val="20"/>
              </w:rPr>
              <w:t xml:space="preserve">in the past than in the 20th and 21st centuries. </w:t>
            </w:r>
            <w:r w:rsidR="00383338" w:rsidRPr="00383338">
              <w:rPr>
                <w:sz w:val="20"/>
                <w:szCs w:val="20"/>
              </w:rPr>
              <w:t>Prepare br</w:t>
            </w:r>
            <w:r w:rsidR="00383338">
              <w:rPr>
                <w:sz w:val="20"/>
                <w:szCs w:val="20"/>
              </w:rPr>
              <w:t>ief extracts from Iris Murdoch</w:t>
            </w:r>
            <w:r w:rsidR="00383338" w:rsidRPr="00383338">
              <w:rPr>
                <w:sz w:val="20"/>
                <w:szCs w:val="20"/>
              </w:rPr>
              <w:t xml:space="preserve">, Muriel Spark, Anita Desai, Jeanette Winterson, </w:t>
            </w:r>
            <w:r w:rsidR="00383338" w:rsidRPr="00383338">
              <w:rPr>
                <w:sz w:val="20"/>
                <w:szCs w:val="20"/>
                <w:lang w:val="en-GB"/>
              </w:rPr>
              <w:t>Maya Angelou, Margaret Atwood, Alice Walker, Virginia Woolf</w:t>
            </w:r>
            <w:r w:rsidR="00383338">
              <w:rPr>
                <w:sz w:val="20"/>
                <w:szCs w:val="20"/>
                <w:lang w:val="en-GB"/>
              </w:rPr>
              <w:t xml:space="preserve"> </w:t>
            </w:r>
            <w:r w:rsidR="00383338" w:rsidRPr="00383338">
              <w:rPr>
                <w:sz w:val="20"/>
                <w:szCs w:val="20"/>
              </w:rPr>
              <w:t xml:space="preserve">etc. Are these writers using a distinct standpoint in their work? What features seem to unite their writing, if any? </w:t>
            </w:r>
            <w:r w:rsidR="00383338">
              <w:rPr>
                <w:sz w:val="20"/>
                <w:szCs w:val="20"/>
              </w:rPr>
              <w:t xml:space="preserve"> You could, as balance, give learners a selection of extracts by male writers to serve as contrast. Learners could then decide: </w:t>
            </w:r>
          </w:p>
          <w:p w14:paraId="2FB57044" w14:textId="77777777" w:rsidR="003B0B32" w:rsidRDefault="00757953" w:rsidP="00CD7852">
            <w:pPr>
              <w:pStyle w:val="Default"/>
              <w:numPr>
                <w:ilvl w:val="0"/>
                <w:numId w:val="70"/>
              </w:numPr>
              <w:rPr>
                <w:sz w:val="20"/>
                <w:szCs w:val="20"/>
              </w:rPr>
            </w:pPr>
            <w:r>
              <w:rPr>
                <w:sz w:val="20"/>
                <w:szCs w:val="20"/>
              </w:rPr>
              <w:t xml:space="preserve">Can they identify the gender of the writer? </w:t>
            </w:r>
          </w:p>
          <w:p w14:paraId="52D169D4" w14:textId="7033809C" w:rsidR="003B0B32" w:rsidRDefault="00757953" w:rsidP="00CD7852">
            <w:pPr>
              <w:pStyle w:val="Default"/>
              <w:numPr>
                <w:ilvl w:val="0"/>
                <w:numId w:val="70"/>
              </w:numPr>
              <w:rPr>
                <w:sz w:val="20"/>
                <w:szCs w:val="20"/>
              </w:rPr>
            </w:pPr>
            <w:r>
              <w:rPr>
                <w:sz w:val="20"/>
                <w:szCs w:val="20"/>
              </w:rPr>
              <w:t xml:space="preserve">What characteristics of the text are they using to inform their opinions? </w:t>
            </w:r>
          </w:p>
          <w:p w14:paraId="02D9C874" w14:textId="2B0FABA3" w:rsidR="00383338" w:rsidRDefault="00383338" w:rsidP="00CD7852">
            <w:pPr>
              <w:pStyle w:val="Default"/>
              <w:numPr>
                <w:ilvl w:val="0"/>
                <w:numId w:val="70"/>
              </w:numPr>
              <w:rPr>
                <w:sz w:val="20"/>
                <w:szCs w:val="20"/>
              </w:rPr>
            </w:pPr>
            <w:r>
              <w:rPr>
                <w:sz w:val="20"/>
                <w:szCs w:val="20"/>
              </w:rPr>
              <w:t xml:space="preserve">What expectations might they have of ‘women’s writing’? </w:t>
            </w:r>
          </w:p>
          <w:p w14:paraId="1338678F" w14:textId="4A02B7F2" w:rsidR="00383338" w:rsidRDefault="00383338" w:rsidP="00CD7852">
            <w:pPr>
              <w:pStyle w:val="Default"/>
              <w:numPr>
                <w:ilvl w:val="0"/>
                <w:numId w:val="70"/>
              </w:numPr>
              <w:rPr>
                <w:sz w:val="20"/>
                <w:szCs w:val="20"/>
              </w:rPr>
            </w:pPr>
            <w:r>
              <w:rPr>
                <w:sz w:val="20"/>
                <w:szCs w:val="20"/>
              </w:rPr>
              <w:t xml:space="preserve">What do they notice about: </w:t>
            </w:r>
          </w:p>
          <w:p w14:paraId="13262A75" w14:textId="00D019B8" w:rsidR="003B0B32" w:rsidRDefault="00757953" w:rsidP="00BE76EA">
            <w:pPr>
              <w:pStyle w:val="Default"/>
              <w:numPr>
                <w:ilvl w:val="1"/>
                <w:numId w:val="93"/>
              </w:numPr>
              <w:rPr>
                <w:sz w:val="20"/>
                <w:szCs w:val="20"/>
              </w:rPr>
            </w:pPr>
            <w:r>
              <w:rPr>
                <w:sz w:val="20"/>
                <w:szCs w:val="20"/>
              </w:rPr>
              <w:lastRenderedPageBreak/>
              <w:t>Characterisation?</w:t>
            </w:r>
            <w:r w:rsidR="00383338">
              <w:rPr>
                <w:sz w:val="20"/>
                <w:szCs w:val="20"/>
              </w:rPr>
              <w:t xml:space="preserve"> (it may be useful for learners to pay especial attention to the way that men/women are presented and then reflect on this when they know the gender of the writer)</w:t>
            </w:r>
            <w:r>
              <w:rPr>
                <w:sz w:val="20"/>
                <w:szCs w:val="20"/>
              </w:rPr>
              <w:t xml:space="preserve"> </w:t>
            </w:r>
          </w:p>
          <w:p w14:paraId="7D3C5F9D" w14:textId="77777777" w:rsidR="003B0B32" w:rsidRDefault="00757953" w:rsidP="00BE76EA">
            <w:pPr>
              <w:pStyle w:val="Default"/>
              <w:numPr>
                <w:ilvl w:val="1"/>
                <w:numId w:val="93"/>
              </w:numPr>
              <w:rPr>
                <w:sz w:val="20"/>
                <w:szCs w:val="20"/>
              </w:rPr>
            </w:pPr>
            <w:r>
              <w:rPr>
                <w:sz w:val="20"/>
                <w:szCs w:val="20"/>
              </w:rPr>
              <w:t xml:space="preserve">Narrative voice? </w:t>
            </w:r>
          </w:p>
          <w:p w14:paraId="27ACFD6A" w14:textId="77777777" w:rsidR="003B0B32" w:rsidRDefault="00757953" w:rsidP="00BE76EA">
            <w:pPr>
              <w:pStyle w:val="Default"/>
              <w:numPr>
                <w:ilvl w:val="1"/>
                <w:numId w:val="93"/>
              </w:numPr>
              <w:rPr>
                <w:sz w:val="20"/>
                <w:szCs w:val="20"/>
              </w:rPr>
            </w:pPr>
            <w:r>
              <w:rPr>
                <w:sz w:val="20"/>
                <w:szCs w:val="20"/>
              </w:rPr>
              <w:t xml:space="preserve">Experiences being portrayed? </w:t>
            </w:r>
          </w:p>
          <w:p w14:paraId="5528A5E1" w14:textId="77777777" w:rsidR="003B0B32" w:rsidRDefault="00757953" w:rsidP="00CD7852">
            <w:pPr>
              <w:pStyle w:val="Default"/>
              <w:numPr>
                <w:ilvl w:val="0"/>
                <w:numId w:val="70"/>
              </w:numPr>
              <w:rPr>
                <w:sz w:val="20"/>
                <w:szCs w:val="20"/>
              </w:rPr>
            </w:pPr>
            <w:r>
              <w:rPr>
                <w:sz w:val="20"/>
                <w:szCs w:val="20"/>
              </w:rPr>
              <w:t xml:space="preserve">What does the text show us about life as a woman? </w:t>
            </w:r>
          </w:p>
          <w:p w14:paraId="5FD247FA" w14:textId="77777777" w:rsidR="003B0B32" w:rsidRDefault="003B0B32" w:rsidP="00757953">
            <w:pPr>
              <w:pStyle w:val="Default"/>
              <w:rPr>
                <w:sz w:val="20"/>
                <w:szCs w:val="20"/>
              </w:rPr>
            </w:pPr>
          </w:p>
          <w:p w14:paraId="3DBAC02A" w14:textId="77777777" w:rsidR="003B0B32" w:rsidRDefault="00757953" w:rsidP="00757953">
            <w:pPr>
              <w:pStyle w:val="Default"/>
              <w:rPr>
                <w:sz w:val="20"/>
                <w:szCs w:val="20"/>
              </w:rPr>
            </w:pPr>
            <w:r>
              <w:rPr>
                <w:sz w:val="20"/>
                <w:szCs w:val="20"/>
              </w:rPr>
              <w:t xml:space="preserve">Ask learners to provide a definition of ‘feminism’. </w:t>
            </w:r>
          </w:p>
          <w:p w14:paraId="61DACB1F" w14:textId="77777777" w:rsidR="003B0B32" w:rsidRDefault="00757953" w:rsidP="00CD7852">
            <w:pPr>
              <w:pStyle w:val="Default"/>
              <w:numPr>
                <w:ilvl w:val="0"/>
                <w:numId w:val="71"/>
              </w:numPr>
              <w:rPr>
                <w:sz w:val="20"/>
                <w:szCs w:val="20"/>
              </w:rPr>
            </w:pPr>
            <w:r>
              <w:rPr>
                <w:sz w:val="20"/>
                <w:szCs w:val="20"/>
              </w:rPr>
              <w:t xml:space="preserve">Do any of the texts they have read correspond to this definition? </w:t>
            </w:r>
          </w:p>
          <w:p w14:paraId="28851170" w14:textId="3C0E9324" w:rsidR="00757953" w:rsidRDefault="00757953" w:rsidP="00CD7852">
            <w:pPr>
              <w:pStyle w:val="Default"/>
              <w:numPr>
                <w:ilvl w:val="0"/>
                <w:numId w:val="71"/>
              </w:numPr>
              <w:rPr>
                <w:sz w:val="20"/>
                <w:szCs w:val="20"/>
              </w:rPr>
            </w:pPr>
            <w:r>
              <w:rPr>
                <w:sz w:val="20"/>
                <w:szCs w:val="20"/>
              </w:rPr>
              <w:t xml:space="preserve">How far is this a useful/relevant term in their study of literature? </w:t>
            </w:r>
            <w:r>
              <w:rPr>
                <w:b/>
                <w:bCs/>
                <w:sz w:val="20"/>
                <w:szCs w:val="20"/>
              </w:rPr>
              <w:t xml:space="preserve"> </w:t>
            </w:r>
          </w:p>
          <w:p w14:paraId="5C051092" w14:textId="77777777" w:rsidR="003B0B32" w:rsidRDefault="003B0B32" w:rsidP="00757953">
            <w:pPr>
              <w:pStyle w:val="Default"/>
              <w:rPr>
                <w:sz w:val="20"/>
                <w:szCs w:val="20"/>
              </w:rPr>
            </w:pPr>
          </w:p>
          <w:p w14:paraId="3624E991" w14:textId="77777777" w:rsidR="003B0B32" w:rsidRDefault="00757953" w:rsidP="00757953">
            <w:pPr>
              <w:pStyle w:val="Default"/>
              <w:rPr>
                <w:sz w:val="20"/>
                <w:szCs w:val="20"/>
              </w:rPr>
            </w:pPr>
            <w:r>
              <w:rPr>
                <w:sz w:val="20"/>
                <w:szCs w:val="20"/>
              </w:rPr>
              <w:t xml:space="preserve">Ask learners to think about novels by female writers that they have read. </w:t>
            </w:r>
          </w:p>
          <w:p w14:paraId="15717CD1" w14:textId="3257C110" w:rsidR="00757953" w:rsidRDefault="00757953" w:rsidP="00CD7852">
            <w:pPr>
              <w:pStyle w:val="Default"/>
              <w:numPr>
                <w:ilvl w:val="0"/>
                <w:numId w:val="72"/>
              </w:numPr>
              <w:rPr>
                <w:sz w:val="20"/>
                <w:szCs w:val="20"/>
              </w:rPr>
            </w:pPr>
            <w:r>
              <w:rPr>
                <w:sz w:val="20"/>
                <w:szCs w:val="20"/>
              </w:rPr>
              <w:t>Would any of them be considered as simply ‘female’ writers, or should all women writ</w:t>
            </w:r>
            <w:r w:rsidR="003B0B32">
              <w:rPr>
                <w:sz w:val="20"/>
                <w:szCs w:val="20"/>
              </w:rPr>
              <w:t>ers be considered as feminists?</w:t>
            </w:r>
          </w:p>
          <w:p w14:paraId="6B9651B6" w14:textId="77777777" w:rsidR="003B0B32" w:rsidRDefault="003B0B32" w:rsidP="003B0B32">
            <w:pPr>
              <w:pStyle w:val="Default"/>
              <w:ind w:left="720"/>
              <w:rPr>
                <w:sz w:val="20"/>
                <w:szCs w:val="20"/>
              </w:rPr>
            </w:pPr>
          </w:p>
          <w:p w14:paraId="3DCE1779" w14:textId="77777777" w:rsidR="00757953" w:rsidRDefault="00757953" w:rsidP="00757953">
            <w:pPr>
              <w:pStyle w:val="Default"/>
              <w:rPr>
                <w:sz w:val="20"/>
                <w:szCs w:val="20"/>
              </w:rPr>
            </w:pPr>
            <w:r w:rsidRPr="00BE76EA">
              <w:rPr>
                <w:sz w:val="20"/>
                <w:szCs w:val="20"/>
              </w:rPr>
              <w:t>Discussion:</w:t>
            </w:r>
            <w:r>
              <w:rPr>
                <w:sz w:val="20"/>
                <w:szCs w:val="20"/>
              </w:rPr>
              <w:t xml:space="preserve"> What elements would you expect to find in a text written by a woman in the 20th or 21st century? </w:t>
            </w:r>
            <w:r>
              <w:rPr>
                <w:b/>
                <w:bCs/>
                <w:sz w:val="20"/>
                <w:szCs w:val="20"/>
              </w:rPr>
              <w:t xml:space="preserve"> </w:t>
            </w:r>
          </w:p>
          <w:p w14:paraId="50BB32F5" w14:textId="77777777" w:rsidR="003B0B32" w:rsidRDefault="003B0B32" w:rsidP="00757953">
            <w:pPr>
              <w:pStyle w:val="BodyText"/>
            </w:pPr>
          </w:p>
          <w:p w14:paraId="5008A05B" w14:textId="38CFA8E0" w:rsidR="003B0B32" w:rsidRDefault="00757953" w:rsidP="00757953">
            <w:pPr>
              <w:pStyle w:val="BodyText"/>
            </w:pPr>
            <w:r>
              <w:t xml:space="preserve">In groups, ask learners </w:t>
            </w:r>
            <w:r w:rsidR="009C0B76">
              <w:t xml:space="preserve">to </w:t>
            </w:r>
            <w:r>
              <w:t xml:space="preserve">debate: Can male writers be considered as feminist? </w:t>
            </w:r>
          </w:p>
          <w:p w14:paraId="76BD197E" w14:textId="77777777" w:rsidR="003B0B32" w:rsidRDefault="003B0B32" w:rsidP="00757953">
            <w:pPr>
              <w:pStyle w:val="BodyText"/>
            </w:pPr>
          </w:p>
          <w:p w14:paraId="2667439E" w14:textId="162F9D14" w:rsidR="00757953" w:rsidRDefault="00757953" w:rsidP="00757953">
            <w:pPr>
              <w:pStyle w:val="BodyText"/>
            </w:pPr>
            <w:r>
              <w:t>Provide some extracts from male writers which you could use to consider the idea of writing which is sympathetic to women.</w:t>
            </w:r>
          </w:p>
          <w:p w14:paraId="2B6E8559" w14:textId="77777777" w:rsidR="003B0B32" w:rsidRDefault="003B0B32" w:rsidP="00757953">
            <w:pPr>
              <w:pStyle w:val="BodyText"/>
              <w:rPr>
                <w:b/>
                <w:bCs/>
              </w:rPr>
            </w:pPr>
          </w:p>
          <w:p w14:paraId="6299C2E3" w14:textId="77777777" w:rsidR="00757953" w:rsidRDefault="00757953" w:rsidP="00757953">
            <w:pPr>
              <w:pStyle w:val="Default"/>
              <w:rPr>
                <w:b/>
                <w:bCs/>
                <w:sz w:val="20"/>
                <w:szCs w:val="20"/>
              </w:rPr>
            </w:pPr>
            <w:r>
              <w:rPr>
                <w:sz w:val="20"/>
                <w:szCs w:val="20"/>
              </w:rPr>
              <w:t xml:space="preserve">Ask learners to bring this discussion together in the form of a written assignment. Using some of the textual extracts discussed in the lesson, compare and contrast two passages which seem to you to show a different perspective on being a woman. How do the writers achieve these effects? </w:t>
            </w:r>
            <w:r>
              <w:rPr>
                <w:b/>
                <w:bCs/>
                <w:sz w:val="20"/>
                <w:szCs w:val="20"/>
              </w:rPr>
              <w:t>(I)</w:t>
            </w:r>
          </w:p>
          <w:p w14:paraId="3FD66B09" w14:textId="77777777" w:rsidR="00757953" w:rsidRPr="00BE76EA" w:rsidRDefault="00757953" w:rsidP="00757953">
            <w:pPr>
              <w:pStyle w:val="Default"/>
              <w:rPr>
                <w:b/>
                <w:bCs/>
                <w:sz w:val="20"/>
              </w:rPr>
            </w:pPr>
          </w:p>
          <w:p w14:paraId="1FD519AE" w14:textId="77777777" w:rsidR="00757953" w:rsidRDefault="00757953" w:rsidP="00757953">
            <w:pPr>
              <w:pStyle w:val="BodyText"/>
              <w:rPr>
                <w:b/>
              </w:rPr>
            </w:pPr>
            <w:r>
              <w:rPr>
                <w:b/>
              </w:rPr>
              <w:t>Guidance</w:t>
            </w:r>
          </w:p>
          <w:p w14:paraId="4D46E0C8" w14:textId="77777777" w:rsidR="00757953" w:rsidRDefault="00757953" w:rsidP="00757953">
            <w:pPr>
              <w:pStyle w:val="Default"/>
              <w:rPr>
                <w:sz w:val="20"/>
                <w:szCs w:val="20"/>
              </w:rPr>
            </w:pPr>
            <w:r>
              <w:rPr>
                <w:sz w:val="20"/>
                <w:szCs w:val="20"/>
              </w:rPr>
              <w:t xml:space="preserve">To discuss ‘varying interpretations’ of their literature, learners will need to provide different ways of looking at their works, for instance, a feminist perspective. This perspective can be offered in relation to any text, regardless of its author, but there is an expectation that literature written by women will give a female point of view of the world. This is probably a safer approach for learners than applying a ‘feminist’ label to texts. </w:t>
            </w:r>
          </w:p>
          <w:p w14:paraId="332A37D1" w14:textId="3BA9C94E" w:rsidR="00757953" w:rsidRDefault="00757953" w:rsidP="00757953">
            <w:pPr>
              <w:pStyle w:val="Default"/>
              <w:rPr>
                <w:sz w:val="20"/>
                <w:szCs w:val="20"/>
              </w:rPr>
            </w:pPr>
            <w:r>
              <w:rPr>
                <w:sz w:val="20"/>
                <w:szCs w:val="20"/>
              </w:rPr>
              <w:t xml:space="preserve">It is crucial that learners can differentiate between women writers and feminist writers. This can often cause confusion if terms are misapplied. </w:t>
            </w:r>
          </w:p>
          <w:p w14:paraId="2E145C95" w14:textId="6D18BAD7" w:rsidR="00757953" w:rsidRDefault="00757953" w:rsidP="00757953">
            <w:pPr>
              <w:pStyle w:val="BodyText"/>
            </w:pPr>
            <w:r>
              <w:t>Remind learners that personal responses to literature are more important than terms such as ‘feminist’. Such terms can only be applied, or not, in a subtle way, and only when learners are sure of their connotations and validity.</w:t>
            </w:r>
          </w:p>
          <w:p w14:paraId="68C4BC98" w14:textId="77777777" w:rsidR="003B0B32" w:rsidRDefault="003B0B32" w:rsidP="00757953">
            <w:pPr>
              <w:pStyle w:val="BodyText"/>
              <w:rPr>
                <w:b/>
              </w:rPr>
            </w:pPr>
          </w:p>
          <w:p w14:paraId="5E3086EF" w14:textId="77777777" w:rsidR="00757953" w:rsidRDefault="00757953" w:rsidP="00757953">
            <w:pPr>
              <w:pStyle w:val="BodyText"/>
              <w:rPr>
                <w:b/>
              </w:rPr>
            </w:pPr>
            <w:r>
              <w:rPr>
                <w:b/>
              </w:rPr>
              <w:t>Resources</w:t>
            </w:r>
          </w:p>
          <w:p w14:paraId="06B5719E" w14:textId="2A019007" w:rsidR="00757953" w:rsidRDefault="00757953" w:rsidP="00757953">
            <w:pPr>
              <w:pStyle w:val="Default"/>
              <w:rPr>
                <w:sz w:val="20"/>
                <w:szCs w:val="20"/>
              </w:rPr>
            </w:pPr>
            <w:r>
              <w:rPr>
                <w:i/>
                <w:iCs/>
                <w:sz w:val="20"/>
                <w:szCs w:val="20"/>
              </w:rPr>
              <w:lastRenderedPageBreak/>
              <w:t xml:space="preserve">Nervous Conditions </w:t>
            </w:r>
            <w:r>
              <w:rPr>
                <w:sz w:val="20"/>
                <w:szCs w:val="20"/>
              </w:rPr>
              <w:t xml:space="preserve">by the Zimbabwean writer, Tsitsi Dangarembga, or your set text, or any familiar works that have been written by a female writer </w:t>
            </w:r>
          </w:p>
          <w:p w14:paraId="79D4785C" w14:textId="77777777" w:rsidR="00757953" w:rsidRDefault="00757953" w:rsidP="00757953">
            <w:pPr>
              <w:pStyle w:val="Default"/>
              <w:rPr>
                <w:sz w:val="20"/>
                <w:szCs w:val="20"/>
              </w:rPr>
            </w:pPr>
            <w:r>
              <w:rPr>
                <w:sz w:val="20"/>
                <w:szCs w:val="20"/>
              </w:rPr>
              <w:t xml:space="preserve">Virginia Woolf </w:t>
            </w:r>
            <w:r>
              <w:rPr>
                <w:i/>
                <w:iCs/>
                <w:sz w:val="20"/>
                <w:szCs w:val="20"/>
              </w:rPr>
              <w:t xml:space="preserve">Orlando / A Room Of One’s Own </w:t>
            </w:r>
          </w:p>
          <w:p w14:paraId="110E2A50" w14:textId="77777777" w:rsidR="00611363" w:rsidRDefault="00757953" w:rsidP="00757953">
            <w:pPr>
              <w:pStyle w:val="Default"/>
              <w:rPr>
                <w:i/>
                <w:iCs/>
                <w:sz w:val="20"/>
                <w:szCs w:val="20"/>
              </w:rPr>
            </w:pPr>
            <w:r>
              <w:rPr>
                <w:sz w:val="20"/>
                <w:szCs w:val="20"/>
              </w:rPr>
              <w:t xml:space="preserve">D.H. Lawrence </w:t>
            </w:r>
            <w:r>
              <w:rPr>
                <w:i/>
                <w:iCs/>
                <w:sz w:val="20"/>
                <w:szCs w:val="20"/>
              </w:rPr>
              <w:t xml:space="preserve">Sons And Lovers </w:t>
            </w:r>
          </w:p>
          <w:p w14:paraId="671A69F0" w14:textId="677A0292" w:rsidR="00757953" w:rsidRDefault="00757953" w:rsidP="00757953">
            <w:pPr>
              <w:pStyle w:val="Default"/>
              <w:rPr>
                <w:sz w:val="20"/>
                <w:szCs w:val="20"/>
              </w:rPr>
            </w:pPr>
            <w:r>
              <w:rPr>
                <w:sz w:val="20"/>
                <w:szCs w:val="20"/>
              </w:rPr>
              <w:t xml:space="preserve">Faulkner </w:t>
            </w:r>
            <w:r>
              <w:rPr>
                <w:i/>
                <w:iCs/>
                <w:sz w:val="20"/>
                <w:szCs w:val="20"/>
              </w:rPr>
              <w:t xml:space="preserve">As I Lay Dying </w:t>
            </w:r>
          </w:p>
          <w:p w14:paraId="7B5F1A97" w14:textId="77777777" w:rsidR="00757953" w:rsidRDefault="00757953" w:rsidP="00757953">
            <w:pPr>
              <w:pStyle w:val="Default"/>
              <w:rPr>
                <w:sz w:val="20"/>
                <w:szCs w:val="20"/>
              </w:rPr>
            </w:pPr>
            <w:r>
              <w:rPr>
                <w:sz w:val="20"/>
                <w:szCs w:val="20"/>
              </w:rPr>
              <w:t xml:space="preserve">Zadie Smith </w:t>
            </w:r>
            <w:r>
              <w:rPr>
                <w:i/>
                <w:iCs/>
                <w:sz w:val="20"/>
                <w:szCs w:val="20"/>
              </w:rPr>
              <w:t>White Teeth</w:t>
            </w:r>
            <w:r>
              <w:rPr>
                <w:sz w:val="20"/>
                <w:szCs w:val="20"/>
              </w:rPr>
              <w:t xml:space="preserve">, etc. </w:t>
            </w:r>
          </w:p>
          <w:p w14:paraId="75BC33D9" w14:textId="195BF826" w:rsidR="00611363" w:rsidRDefault="00757953" w:rsidP="00757953">
            <w:pPr>
              <w:pStyle w:val="BodyText"/>
            </w:pPr>
            <w:r>
              <w:t xml:space="preserve">Prepare a handout with a practical definition of ‘Feminism’ and </w:t>
            </w:r>
            <w:r w:rsidR="00383338">
              <w:t xml:space="preserve">some useful writers as evidence. </w:t>
            </w:r>
          </w:p>
          <w:p w14:paraId="7903CD0B" w14:textId="77777777" w:rsidR="00611363" w:rsidRDefault="00611363" w:rsidP="00611363">
            <w:pPr>
              <w:pStyle w:val="BodyText"/>
            </w:pPr>
            <w:r>
              <w:t>Examples of male writers:</w:t>
            </w:r>
          </w:p>
          <w:p w14:paraId="5A31170F" w14:textId="77777777" w:rsidR="00611363" w:rsidRDefault="00611363" w:rsidP="00611363">
            <w:pPr>
              <w:pStyle w:val="BodyText"/>
            </w:pPr>
            <w:r>
              <w:t xml:space="preserve">Fitzgerald’s </w:t>
            </w:r>
            <w:r>
              <w:rPr>
                <w:i/>
                <w:iCs/>
              </w:rPr>
              <w:t>The Great Gatsby</w:t>
            </w:r>
            <w:r>
              <w:t>, descriptions of Daisy Buchanan</w:t>
            </w:r>
          </w:p>
          <w:p w14:paraId="543C7087" w14:textId="6966FD84" w:rsidR="00611363" w:rsidRDefault="00611363" w:rsidP="00611363">
            <w:pPr>
              <w:pStyle w:val="BodyText"/>
            </w:pPr>
            <w:r>
              <w:t xml:space="preserve">Evelyn Waugh’s </w:t>
            </w:r>
            <w:r>
              <w:rPr>
                <w:i/>
                <w:iCs/>
              </w:rPr>
              <w:t>Brideshead Revisited,</w:t>
            </w:r>
            <w:r>
              <w:t>descriptions of Lady Marchmain, Julia Flyte</w:t>
            </w:r>
          </w:p>
          <w:p w14:paraId="0A8BFD1B" w14:textId="18FF3303" w:rsidR="00757953" w:rsidRPr="00BE76EA" w:rsidRDefault="00611363" w:rsidP="00611363">
            <w:pPr>
              <w:pStyle w:val="BodyText"/>
            </w:pPr>
            <w:r>
              <w:t xml:space="preserve">Tom Wolfe </w:t>
            </w:r>
            <w:r>
              <w:rPr>
                <w:i/>
                <w:iCs/>
              </w:rPr>
              <w:t>The Bonfire of the Vanities</w:t>
            </w:r>
          </w:p>
        </w:tc>
      </w:tr>
      <w:tr w:rsidR="00757953" w:rsidRPr="004A4E17" w14:paraId="34A8E57F" w14:textId="77777777" w:rsidTr="00757953">
        <w:tblPrEx>
          <w:tblCellMar>
            <w:top w:w="0" w:type="dxa"/>
            <w:bottom w:w="0" w:type="dxa"/>
          </w:tblCellMar>
        </w:tblPrEx>
        <w:tc>
          <w:tcPr>
            <w:tcW w:w="2155" w:type="dxa"/>
            <w:tcMar>
              <w:top w:w="113" w:type="dxa"/>
              <w:bottom w:w="113" w:type="dxa"/>
            </w:tcMar>
          </w:tcPr>
          <w:p w14:paraId="5481246D" w14:textId="1154C519"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5 Context</w:t>
            </w:r>
          </w:p>
          <w:p w14:paraId="795F5B43" w14:textId="77777777" w:rsidR="00757953" w:rsidRDefault="00757953" w:rsidP="00757953">
            <w:pPr>
              <w:pStyle w:val="BodyText"/>
              <w:rPr>
                <w:lang w:eastAsia="en-GB"/>
              </w:rPr>
            </w:pPr>
          </w:p>
          <w:p w14:paraId="5A3D083C" w14:textId="77777777" w:rsidR="00757953" w:rsidRPr="004A4E17" w:rsidRDefault="00757953" w:rsidP="00757953">
            <w:pPr>
              <w:pStyle w:val="BodyText"/>
              <w:rPr>
                <w:lang w:eastAsia="en-GB"/>
              </w:rPr>
            </w:pPr>
            <w:r>
              <w:rPr>
                <w:lang w:eastAsia="en-GB"/>
              </w:rPr>
              <w:t>AO1 Knowledge and understanding</w:t>
            </w:r>
          </w:p>
        </w:tc>
        <w:tc>
          <w:tcPr>
            <w:tcW w:w="2098" w:type="dxa"/>
            <w:tcMar>
              <w:top w:w="113" w:type="dxa"/>
              <w:bottom w:w="113" w:type="dxa"/>
            </w:tcMar>
          </w:tcPr>
          <w:p w14:paraId="0FD4AD45" w14:textId="78D782AC" w:rsidR="00757953" w:rsidRDefault="00757953" w:rsidP="003B0B32">
            <w:pPr>
              <w:pStyle w:val="Default"/>
            </w:pPr>
            <w:r>
              <w:rPr>
                <w:sz w:val="20"/>
                <w:szCs w:val="20"/>
              </w:rPr>
              <w:t xml:space="preserve">Knowing history in modernity </w:t>
            </w:r>
          </w:p>
        </w:tc>
        <w:tc>
          <w:tcPr>
            <w:tcW w:w="10348" w:type="dxa"/>
            <w:tcMar>
              <w:top w:w="113" w:type="dxa"/>
              <w:bottom w:w="113" w:type="dxa"/>
            </w:tcMar>
          </w:tcPr>
          <w:p w14:paraId="2C84439F" w14:textId="5C1A22C6" w:rsidR="003B0B32" w:rsidRDefault="00383338" w:rsidP="00757953">
            <w:pPr>
              <w:pStyle w:val="Default"/>
              <w:rPr>
                <w:sz w:val="20"/>
                <w:szCs w:val="20"/>
              </w:rPr>
            </w:pPr>
            <w:r>
              <w:rPr>
                <w:sz w:val="20"/>
                <w:szCs w:val="20"/>
              </w:rPr>
              <w:t xml:space="preserve">In small groups learners should discuss: </w:t>
            </w:r>
            <w:r w:rsidR="00757953">
              <w:rPr>
                <w:sz w:val="20"/>
                <w:szCs w:val="20"/>
              </w:rPr>
              <w:t xml:space="preserve"> What major events have occurred in the past 100 years? How many of them have had an impact on the text being studied? </w:t>
            </w:r>
          </w:p>
          <w:p w14:paraId="7F409BF1" w14:textId="77777777" w:rsidR="003B0B32" w:rsidRDefault="003B0B32" w:rsidP="00757953">
            <w:pPr>
              <w:pStyle w:val="Default"/>
              <w:rPr>
                <w:sz w:val="20"/>
                <w:szCs w:val="20"/>
              </w:rPr>
            </w:pPr>
          </w:p>
          <w:p w14:paraId="766F233B" w14:textId="1150C736" w:rsidR="00757953" w:rsidRDefault="00757953" w:rsidP="00757953">
            <w:pPr>
              <w:pStyle w:val="Default"/>
              <w:rPr>
                <w:b/>
                <w:bCs/>
                <w:sz w:val="20"/>
                <w:szCs w:val="20"/>
              </w:rPr>
            </w:pPr>
            <w:r>
              <w:rPr>
                <w:sz w:val="20"/>
                <w:szCs w:val="20"/>
              </w:rPr>
              <w:t xml:space="preserve">Learners should refer to the timeline created as part of the ‘Post-1900 literature in context’ section of the scheme of work, if already completed. Ask learners to consider factors such as natural disasters, changes in the law, educational reforms, war, technology, revolution, popular culture, etc. </w:t>
            </w:r>
            <w:r w:rsidR="00383338">
              <w:rPr>
                <w:sz w:val="20"/>
                <w:szCs w:val="20"/>
              </w:rPr>
              <w:t xml:space="preserve">You could give each group a different focus or event to consider and then learners could </w:t>
            </w:r>
            <w:r w:rsidR="00383338" w:rsidRPr="00383338">
              <w:rPr>
                <w:bCs/>
                <w:sz w:val="20"/>
                <w:szCs w:val="20"/>
              </w:rPr>
              <w:t>p</w:t>
            </w:r>
            <w:r>
              <w:rPr>
                <w:sz w:val="20"/>
                <w:szCs w:val="20"/>
              </w:rPr>
              <w:t>resent their findings to the</w:t>
            </w:r>
            <w:r w:rsidR="00383338">
              <w:rPr>
                <w:sz w:val="20"/>
                <w:szCs w:val="20"/>
              </w:rPr>
              <w:t xml:space="preserve"> rest of the class</w:t>
            </w:r>
            <w:r>
              <w:rPr>
                <w:sz w:val="20"/>
                <w:szCs w:val="20"/>
              </w:rPr>
              <w:t xml:space="preserve">, using the board for illustrative purposes. </w:t>
            </w:r>
          </w:p>
          <w:p w14:paraId="6B5E1044" w14:textId="77777777" w:rsidR="003B0B32" w:rsidRDefault="003B0B32" w:rsidP="00757953">
            <w:pPr>
              <w:pStyle w:val="Default"/>
              <w:rPr>
                <w:sz w:val="20"/>
                <w:szCs w:val="20"/>
              </w:rPr>
            </w:pPr>
          </w:p>
          <w:p w14:paraId="0F97F65D" w14:textId="77777777" w:rsidR="003B0B32" w:rsidRDefault="00757953" w:rsidP="00757953">
            <w:pPr>
              <w:pStyle w:val="BodyText"/>
              <w:rPr>
                <w:b/>
                <w:bCs/>
              </w:rPr>
            </w:pPr>
            <w:r>
              <w:t>Ask learners to consider what difficulties confront a writer when representing real events in their work</w:t>
            </w:r>
            <w:r>
              <w:rPr>
                <w:b/>
                <w:bCs/>
              </w:rPr>
              <w:t>.</w:t>
            </w:r>
          </w:p>
          <w:p w14:paraId="2B61AC8C" w14:textId="77777777" w:rsidR="003B0B32" w:rsidRDefault="003B0B32" w:rsidP="00757953">
            <w:pPr>
              <w:pStyle w:val="BodyText"/>
              <w:rPr>
                <w:b/>
              </w:rPr>
            </w:pPr>
          </w:p>
          <w:p w14:paraId="20A7734A" w14:textId="47FF620F" w:rsidR="00757953" w:rsidRDefault="00757953" w:rsidP="00757953">
            <w:pPr>
              <w:pStyle w:val="BodyText"/>
              <w:rPr>
                <w:b/>
              </w:rPr>
            </w:pPr>
            <w:r>
              <w:rPr>
                <w:b/>
              </w:rPr>
              <w:t>Guidance</w:t>
            </w:r>
          </w:p>
          <w:p w14:paraId="52FEA43D" w14:textId="5D32CC1B" w:rsidR="00757953" w:rsidRDefault="00757953" w:rsidP="00757953">
            <w:pPr>
              <w:pStyle w:val="Default"/>
              <w:rPr>
                <w:sz w:val="20"/>
                <w:szCs w:val="20"/>
              </w:rPr>
            </w:pPr>
            <w:r>
              <w:rPr>
                <w:sz w:val="20"/>
                <w:szCs w:val="20"/>
              </w:rPr>
              <w:t xml:space="preserve">As Paper 4 </w:t>
            </w:r>
            <w:r w:rsidR="003B0B32">
              <w:rPr>
                <w:sz w:val="20"/>
                <w:szCs w:val="20"/>
              </w:rPr>
              <w:t>S</w:t>
            </w:r>
            <w:r>
              <w:rPr>
                <w:sz w:val="20"/>
                <w:szCs w:val="20"/>
              </w:rPr>
              <w:t xml:space="preserve">ection B spans 1900 to the present day, it is worthwhile </w:t>
            </w:r>
            <w:r w:rsidR="00611363">
              <w:rPr>
                <w:sz w:val="20"/>
                <w:szCs w:val="20"/>
              </w:rPr>
              <w:t xml:space="preserve">providing </w:t>
            </w:r>
            <w:r>
              <w:rPr>
                <w:sz w:val="20"/>
                <w:szCs w:val="20"/>
              </w:rPr>
              <w:t>learners with some historical knowledge, particularly in terms of even</w:t>
            </w:r>
            <w:r w:rsidR="003B0B32">
              <w:rPr>
                <w:sz w:val="20"/>
                <w:szCs w:val="20"/>
              </w:rPr>
              <w:t>ts which affect the world</w:t>
            </w:r>
            <w:r w:rsidR="00611363">
              <w:rPr>
                <w:sz w:val="20"/>
                <w:szCs w:val="20"/>
              </w:rPr>
              <w:t xml:space="preserve"> </w:t>
            </w:r>
            <w:r w:rsidR="003B0B32">
              <w:rPr>
                <w:sz w:val="20"/>
                <w:szCs w:val="20"/>
              </w:rPr>
              <w:t>view</w:t>
            </w:r>
            <w:r w:rsidR="00611363">
              <w:rPr>
                <w:sz w:val="20"/>
                <w:szCs w:val="20"/>
              </w:rPr>
              <w:t>, with which to approach to their texts</w:t>
            </w:r>
            <w:r w:rsidR="003B0B32">
              <w:rPr>
                <w:sz w:val="20"/>
                <w:szCs w:val="20"/>
              </w:rPr>
              <w:t>.</w:t>
            </w:r>
          </w:p>
          <w:p w14:paraId="355D2282" w14:textId="77777777" w:rsidR="00DC2683" w:rsidRDefault="00DC2683" w:rsidP="00757953">
            <w:pPr>
              <w:pStyle w:val="Default"/>
              <w:rPr>
                <w:b/>
              </w:rPr>
            </w:pPr>
          </w:p>
          <w:p w14:paraId="0DEFA782" w14:textId="77777777" w:rsidR="00757953" w:rsidRDefault="00757953" w:rsidP="00757953">
            <w:pPr>
              <w:pStyle w:val="BodyText"/>
              <w:rPr>
                <w:b/>
              </w:rPr>
            </w:pPr>
            <w:r>
              <w:rPr>
                <w:b/>
              </w:rPr>
              <w:t>Resources</w:t>
            </w:r>
          </w:p>
          <w:p w14:paraId="3DF9D68E" w14:textId="03A5148E" w:rsidR="00757953" w:rsidRDefault="00383338" w:rsidP="006A34AF">
            <w:pPr>
              <w:pStyle w:val="Default"/>
              <w:rPr>
                <w:b/>
              </w:rPr>
            </w:pPr>
            <w:r>
              <w:rPr>
                <w:sz w:val="20"/>
                <w:szCs w:val="20"/>
              </w:rPr>
              <w:t>Research tools, such as the</w:t>
            </w:r>
            <w:r w:rsidR="006A34AF">
              <w:rPr>
                <w:sz w:val="20"/>
                <w:szCs w:val="20"/>
              </w:rPr>
              <w:t xml:space="preserve"> library, the internet, l</w:t>
            </w:r>
            <w:r w:rsidR="00757953">
              <w:rPr>
                <w:sz w:val="20"/>
                <w:szCs w:val="20"/>
              </w:rPr>
              <w:t>earners own previous note-taking, timelines</w:t>
            </w:r>
            <w:r w:rsidR="00DC2683">
              <w:rPr>
                <w:sz w:val="20"/>
                <w:szCs w:val="20"/>
              </w:rPr>
              <w:t>,</w:t>
            </w:r>
            <w:r w:rsidR="00757953">
              <w:rPr>
                <w:sz w:val="20"/>
                <w:szCs w:val="20"/>
              </w:rPr>
              <w:t xml:space="preserve"> etc. </w:t>
            </w:r>
          </w:p>
        </w:tc>
      </w:tr>
      <w:tr w:rsidR="00757953" w:rsidRPr="004A4E17" w14:paraId="1ECB8C63" w14:textId="77777777" w:rsidTr="00757953">
        <w:tblPrEx>
          <w:tblCellMar>
            <w:top w:w="0" w:type="dxa"/>
            <w:bottom w:w="0" w:type="dxa"/>
          </w:tblCellMar>
        </w:tblPrEx>
        <w:tc>
          <w:tcPr>
            <w:tcW w:w="2155" w:type="dxa"/>
            <w:tcMar>
              <w:top w:w="113" w:type="dxa"/>
              <w:bottom w:w="113" w:type="dxa"/>
            </w:tcMar>
          </w:tcPr>
          <w:p w14:paraId="4E78FFCB" w14:textId="00CD1A87"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4 Genre</w:t>
            </w:r>
          </w:p>
          <w:p w14:paraId="12F9F39A" w14:textId="577F640A" w:rsidR="00757953" w:rsidRPr="00192755" w:rsidRDefault="006546DB" w:rsidP="00757953">
            <w:pPr>
              <w:pStyle w:val="BodyText"/>
              <w:rPr>
                <w:b/>
                <w:color w:val="E21951"/>
                <w:lang w:eastAsia="en-GB"/>
              </w:rPr>
            </w:pPr>
            <w:r>
              <w:rPr>
                <w:b/>
                <w:color w:val="E21951"/>
                <w:lang w:eastAsia="en-GB"/>
              </w:rPr>
              <w:t>KC</w:t>
            </w:r>
            <w:r w:rsidR="00757953" w:rsidRPr="00192755">
              <w:rPr>
                <w:b/>
                <w:color w:val="E21951"/>
                <w:lang w:eastAsia="en-GB"/>
              </w:rPr>
              <w:t>6 Style</w:t>
            </w:r>
          </w:p>
          <w:p w14:paraId="1A032128" w14:textId="77777777" w:rsidR="00757953" w:rsidRDefault="00757953" w:rsidP="00757953">
            <w:pPr>
              <w:pStyle w:val="BodyText"/>
              <w:rPr>
                <w:lang w:eastAsia="en-GB"/>
              </w:rPr>
            </w:pPr>
          </w:p>
          <w:p w14:paraId="051BB694" w14:textId="77777777" w:rsidR="00757953" w:rsidRDefault="00757953" w:rsidP="00757953">
            <w:pPr>
              <w:pStyle w:val="BodyText"/>
              <w:rPr>
                <w:lang w:eastAsia="en-GB"/>
              </w:rPr>
            </w:pPr>
            <w:r>
              <w:rPr>
                <w:lang w:eastAsia="en-GB"/>
              </w:rPr>
              <w:t>AO1 Knowledge and understanding</w:t>
            </w:r>
          </w:p>
          <w:p w14:paraId="13380457" w14:textId="77777777" w:rsidR="00757953" w:rsidRDefault="00757953" w:rsidP="00757953">
            <w:pPr>
              <w:pStyle w:val="BodyText"/>
              <w:rPr>
                <w:lang w:eastAsia="en-GB"/>
              </w:rPr>
            </w:pPr>
          </w:p>
          <w:p w14:paraId="670B3666" w14:textId="77777777" w:rsidR="00757953" w:rsidRPr="004A4E17" w:rsidRDefault="00757953" w:rsidP="00757953">
            <w:pPr>
              <w:pStyle w:val="BodyText"/>
              <w:rPr>
                <w:lang w:eastAsia="en-GB"/>
              </w:rPr>
            </w:pPr>
            <w:r>
              <w:rPr>
                <w:lang w:eastAsia="en-GB"/>
              </w:rPr>
              <w:t>AO2 Analysis</w:t>
            </w:r>
          </w:p>
        </w:tc>
        <w:tc>
          <w:tcPr>
            <w:tcW w:w="2098" w:type="dxa"/>
            <w:tcMar>
              <w:top w:w="113" w:type="dxa"/>
              <w:bottom w:w="113" w:type="dxa"/>
            </w:tcMar>
          </w:tcPr>
          <w:p w14:paraId="3432DB1F" w14:textId="77777777" w:rsidR="00757953" w:rsidRDefault="00757953" w:rsidP="00757953">
            <w:pPr>
              <w:pStyle w:val="Default"/>
              <w:rPr>
                <w:sz w:val="20"/>
                <w:szCs w:val="20"/>
              </w:rPr>
            </w:pPr>
            <w:r>
              <w:rPr>
                <w:sz w:val="20"/>
                <w:szCs w:val="20"/>
              </w:rPr>
              <w:t xml:space="preserve">Understanding literary conventions </w:t>
            </w:r>
          </w:p>
          <w:p w14:paraId="1E0CF59A" w14:textId="77777777" w:rsidR="00757953" w:rsidRDefault="00757953" w:rsidP="00757953">
            <w:pPr>
              <w:pStyle w:val="BodyText"/>
            </w:pPr>
          </w:p>
        </w:tc>
        <w:tc>
          <w:tcPr>
            <w:tcW w:w="10348" w:type="dxa"/>
            <w:tcMar>
              <w:top w:w="113" w:type="dxa"/>
              <w:bottom w:w="113" w:type="dxa"/>
            </w:tcMar>
          </w:tcPr>
          <w:p w14:paraId="7236D767" w14:textId="63C69802" w:rsidR="00757953" w:rsidRDefault="00757953" w:rsidP="00757953">
            <w:pPr>
              <w:pStyle w:val="Default"/>
              <w:rPr>
                <w:sz w:val="20"/>
                <w:szCs w:val="20"/>
              </w:rPr>
            </w:pPr>
            <w:r>
              <w:rPr>
                <w:sz w:val="20"/>
                <w:szCs w:val="20"/>
              </w:rPr>
              <w:t>What is a literary convention? Remind learners that despite the modern focus of their texts, the key concepts of language, style, tone etc. are still t</w:t>
            </w:r>
            <w:r w:rsidR="00DC2683">
              <w:rPr>
                <w:sz w:val="20"/>
                <w:szCs w:val="20"/>
              </w:rPr>
              <w:t>he main elements of this paper.</w:t>
            </w:r>
          </w:p>
          <w:p w14:paraId="43768E8B" w14:textId="77777777" w:rsidR="00DC2683" w:rsidRDefault="00DC2683" w:rsidP="00757953">
            <w:pPr>
              <w:pStyle w:val="Default"/>
              <w:rPr>
                <w:sz w:val="20"/>
                <w:szCs w:val="20"/>
              </w:rPr>
            </w:pPr>
          </w:p>
          <w:p w14:paraId="3CF28F0B" w14:textId="5183AC51" w:rsidR="00757953" w:rsidRDefault="00757953" w:rsidP="00757953">
            <w:pPr>
              <w:pStyle w:val="Default"/>
              <w:rPr>
                <w:sz w:val="20"/>
                <w:szCs w:val="20"/>
              </w:rPr>
            </w:pPr>
            <w:r>
              <w:rPr>
                <w:sz w:val="20"/>
                <w:szCs w:val="20"/>
              </w:rPr>
              <w:t xml:space="preserve">Discuss the conventions of the texts you are studying: </w:t>
            </w:r>
          </w:p>
          <w:p w14:paraId="327BEE01" w14:textId="77777777" w:rsidR="00757953" w:rsidRDefault="00757953" w:rsidP="00CD7852">
            <w:pPr>
              <w:pStyle w:val="Default"/>
              <w:numPr>
                <w:ilvl w:val="0"/>
                <w:numId w:val="57"/>
              </w:numPr>
              <w:rPr>
                <w:rFonts w:cs="Times New Roman"/>
                <w:sz w:val="20"/>
                <w:szCs w:val="20"/>
              </w:rPr>
            </w:pPr>
            <w:r>
              <w:rPr>
                <w:rFonts w:cs="Times New Roman" w:hint="eastAsia"/>
                <w:sz w:val="20"/>
                <w:szCs w:val="20"/>
              </w:rPr>
              <w:t xml:space="preserve">What is the form of your text? </w:t>
            </w:r>
          </w:p>
          <w:p w14:paraId="57667873" w14:textId="6E42029F" w:rsidR="00757953" w:rsidRDefault="00757953" w:rsidP="00CD7852">
            <w:pPr>
              <w:pStyle w:val="Default"/>
              <w:numPr>
                <w:ilvl w:val="0"/>
                <w:numId w:val="57"/>
              </w:numPr>
              <w:rPr>
                <w:sz w:val="20"/>
                <w:szCs w:val="20"/>
              </w:rPr>
            </w:pPr>
            <w:r>
              <w:rPr>
                <w:sz w:val="20"/>
                <w:szCs w:val="20"/>
              </w:rPr>
              <w:t xml:space="preserve">What are the traditions of this form/genre? </w:t>
            </w:r>
          </w:p>
          <w:p w14:paraId="1127B6B0" w14:textId="77777777" w:rsidR="00757953" w:rsidRDefault="00757953" w:rsidP="00757953">
            <w:pPr>
              <w:pStyle w:val="Default"/>
              <w:rPr>
                <w:sz w:val="20"/>
                <w:szCs w:val="20"/>
              </w:rPr>
            </w:pPr>
          </w:p>
          <w:p w14:paraId="3B98286C" w14:textId="54C26263" w:rsidR="00757953" w:rsidRDefault="00757953" w:rsidP="00757953">
            <w:pPr>
              <w:pStyle w:val="Default"/>
              <w:rPr>
                <w:sz w:val="20"/>
                <w:szCs w:val="20"/>
              </w:rPr>
            </w:pPr>
            <w:r>
              <w:rPr>
                <w:sz w:val="20"/>
                <w:szCs w:val="20"/>
              </w:rPr>
              <w:t xml:space="preserve">Offer learners different examples of the form to annotate and discuss. </w:t>
            </w:r>
          </w:p>
          <w:p w14:paraId="40EA6A71" w14:textId="77777777" w:rsidR="00DC2683" w:rsidRDefault="00757953" w:rsidP="00CD7852">
            <w:pPr>
              <w:pStyle w:val="Default"/>
              <w:numPr>
                <w:ilvl w:val="0"/>
                <w:numId w:val="68"/>
              </w:numPr>
              <w:rPr>
                <w:sz w:val="20"/>
                <w:szCs w:val="20"/>
              </w:rPr>
            </w:pPr>
            <w:r>
              <w:rPr>
                <w:sz w:val="20"/>
                <w:szCs w:val="20"/>
              </w:rPr>
              <w:lastRenderedPageBreak/>
              <w:t xml:space="preserve">In what ways does your text follow the conventions of its form, and in what ways does it break them? </w:t>
            </w:r>
          </w:p>
          <w:p w14:paraId="575390B3" w14:textId="404562C1" w:rsidR="00757953" w:rsidRDefault="00757953" w:rsidP="00CD7852">
            <w:pPr>
              <w:pStyle w:val="Default"/>
              <w:numPr>
                <w:ilvl w:val="0"/>
                <w:numId w:val="68"/>
              </w:numPr>
              <w:rPr>
                <w:sz w:val="20"/>
                <w:szCs w:val="20"/>
              </w:rPr>
            </w:pPr>
            <w:r>
              <w:rPr>
                <w:sz w:val="20"/>
                <w:szCs w:val="20"/>
              </w:rPr>
              <w:t xml:space="preserve">What choices might the writer have made in relation to following or breaking with the conventions? </w:t>
            </w:r>
            <w:r>
              <w:rPr>
                <w:b/>
                <w:bCs/>
                <w:sz w:val="20"/>
                <w:szCs w:val="20"/>
              </w:rPr>
              <w:t xml:space="preserve"> </w:t>
            </w:r>
          </w:p>
          <w:p w14:paraId="003EF026" w14:textId="77777777" w:rsidR="00DC2683" w:rsidRDefault="00DC2683" w:rsidP="00757953">
            <w:pPr>
              <w:pStyle w:val="Default"/>
              <w:rPr>
                <w:sz w:val="20"/>
                <w:szCs w:val="20"/>
              </w:rPr>
            </w:pPr>
          </w:p>
          <w:p w14:paraId="64C0786E" w14:textId="77777777" w:rsidR="00DC2683" w:rsidRDefault="00757953" w:rsidP="00757953">
            <w:pPr>
              <w:pStyle w:val="Default"/>
              <w:rPr>
                <w:sz w:val="20"/>
                <w:szCs w:val="20"/>
              </w:rPr>
            </w:pPr>
            <w:r>
              <w:rPr>
                <w:sz w:val="20"/>
                <w:szCs w:val="20"/>
              </w:rPr>
              <w:t xml:space="preserve">Write a paragraph about the importance of the form of the texts you are studying. </w:t>
            </w:r>
          </w:p>
          <w:p w14:paraId="0F3D9810" w14:textId="77777777" w:rsidR="00DC2683" w:rsidRDefault="00757953" w:rsidP="00CD7852">
            <w:pPr>
              <w:pStyle w:val="Default"/>
              <w:numPr>
                <w:ilvl w:val="0"/>
                <w:numId w:val="69"/>
              </w:numPr>
              <w:rPr>
                <w:sz w:val="20"/>
                <w:szCs w:val="20"/>
              </w:rPr>
            </w:pPr>
            <w:r>
              <w:rPr>
                <w:sz w:val="20"/>
                <w:szCs w:val="20"/>
              </w:rPr>
              <w:t xml:space="preserve">How does the form help you to understand the text as a whole? </w:t>
            </w:r>
          </w:p>
          <w:p w14:paraId="04E720AE" w14:textId="77777777" w:rsidR="00DC2683" w:rsidRDefault="00DC2683" w:rsidP="00757953">
            <w:pPr>
              <w:pStyle w:val="Default"/>
              <w:rPr>
                <w:sz w:val="20"/>
                <w:szCs w:val="20"/>
              </w:rPr>
            </w:pPr>
          </w:p>
          <w:p w14:paraId="1706B09C" w14:textId="39E471E5" w:rsidR="00DC2683" w:rsidRDefault="00757953" w:rsidP="00757953">
            <w:pPr>
              <w:pStyle w:val="Default"/>
              <w:rPr>
                <w:sz w:val="20"/>
                <w:szCs w:val="20"/>
              </w:rPr>
            </w:pPr>
            <w:r>
              <w:rPr>
                <w:sz w:val="20"/>
                <w:szCs w:val="20"/>
              </w:rPr>
              <w:t xml:space="preserve">Reiterate the </w:t>
            </w:r>
            <w:r w:rsidR="004E6168">
              <w:rPr>
                <w:sz w:val="20"/>
                <w:szCs w:val="20"/>
              </w:rPr>
              <w:t xml:space="preserve">importance of </w:t>
            </w:r>
            <w:r>
              <w:rPr>
                <w:sz w:val="20"/>
                <w:szCs w:val="20"/>
              </w:rPr>
              <w:t xml:space="preserve">understanding the relationship between form and content. </w:t>
            </w:r>
          </w:p>
          <w:p w14:paraId="3BE2F839" w14:textId="31DD6F61" w:rsidR="00757953" w:rsidRDefault="00757953" w:rsidP="00CD7852">
            <w:pPr>
              <w:pStyle w:val="Default"/>
              <w:numPr>
                <w:ilvl w:val="0"/>
                <w:numId w:val="69"/>
              </w:numPr>
              <w:rPr>
                <w:b/>
                <w:bCs/>
                <w:sz w:val="20"/>
                <w:szCs w:val="20"/>
              </w:rPr>
            </w:pPr>
            <w:r>
              <w:rPr>
                <w:sz w:val="20"/>
                <w:szCs w:val="20"/>
              </w:rPr>
              <w:t xml:space="preserve">How does the form help us to understand the text’s major themes and ideas? </w:t>
            </w:r>
            <w:r>
              <w:rPr>
                <w:b/>
                <w:bCs/>
                <w:sz w:val="20"/>
                <w:szCs w:val="20"/>
              </w:rPr>
              <w:t xml:space="preserve">(I) </w:t>
            </w:r>
          </w:p>
          <w:p w14:paraId="7C670149" w14:textId="77777777" w:rsidR="00DC2683" w:rsidRDefault="00DC2683" w:rsidP="00757953">
            <w:pPr>
              <w:pStyle w:val="Default"/>
              <w:rPr>
                <w:sz w:val="20"/>
                <w:szCs w:val="20"/>
              </w:rPr>
            </w:pPr>
          </w:p>
          <w:p w14:paraId="0D596A58" w14:textId="77777777" w:rsidR="00757953" w:rsidRDefault="00757953" w:rsidP="00757953">
            <w:pPr>
              <w:pStyle w:val="BodyText"/>
              <w:rPr>
                <w:b/>
              </w:rPr>
            </w:pPr>
            <w:r>
              <w:rPr>
                <w:b/>
              </w:rPr>
              <w:t>Guidance</w:t>
            </w:r>
          </w:p>
          <w:p w14:paraId="3A5157F5" w14:textId="77777777" w:rsidR="00757953" w:rsidRDefault="00757953" w:rsidP="00757953">
            <w:pPr>
              <w:pStyle w:val="Default"/>
              <w:rPr>
                <w:sz w:val="20"/>
                <w:szCs w:val="20"/>
              </w:rPr>
            </w:pPr>
            <w:r>
              <w:rPr>
                <w:sz w:val="20"/>
                <w:szCs w:val="20"/>
              </w:rPr>
              <w:t xml:space="preserve">Revise and reinforce learners’ understanding of the key concept of conventions. </w:t>
            </w:r>
          </w:p>
          <w:p w14:paraId="5DA82F5D" w14:textId="77777777" w:rsidR="00757953" w:rsidRDefault="00757953" w:rsidP="00757953">
            <w:pPr>
              <w:pStyle w:val="Default"/>
              <w:rPr>
                <w:sz w:val="20"/>
                <w:szCs w:val="20"/>
              </w:rPr>
            </w:pPr>
            <w:r>
              <w:rPr>
                <w:sz w:val="20"/>
                <w:szCs w:val="20"/>
              </w:rPr>
              <w:t xml:space="preserve">Other examples of texts in the relevant genres could be discussed here. </w:t>
            </w:r>
          </w:p>
          <w:p w14:paraId="182DE911" w14:textId="457E58E0" w:rsidR="00757953" w:rsidRDefault="00757953" w:rsidP="00757953">
            <w:pPr>
              <w:pStyle w:val="Default"/>
              <w:rPr>
                <w:sz w:val="20"/>
                <w:szCs w:val="20"/>
              </w:rPr>
            </w:pPr>
            <w:r>
              <w:rPr>
                <w:sz w:val="20"/>
                <w:szCs w:val="20"/>
              </w:rPr>
              <w:t>This exercise could be developed into a full essay for the purposes of understanding the relationship between form and meaning.</w:t>
            </w:r>
          </w:p>
          <w:p w14:paraId="1B245A26" w14:textId="77777777" w:rsidR="00DC2683" w:rsidRDefault="00DC2683" w:rsidP="00757953">
            <w:pPr>
              <w:pStyle w:val="Default"/>
              <w:rPr>
                <w:b/>
              </w:rPr>
            </w:pPr>
          </w:p>
          <w:p w14:paraId="3452E254" w14:textId="77777777" w:rsidR="00757953" w:rsidRDefault="00757953" w:rsidP="00757953">
            <w:pPr>
              <w:pStyle w:val="BodyText"/>
              <w:rPr>
                <w:b/>
              </w:rPr>
            </w:pPr>
            <w:r>
              <w:rPr>
                <w:b/>
              </w:rPr>
              <w:t>Resources</w:t>
            </w:r>
          </w:p>
          <w:p w14:paraId="2C882493" w14:textId="77777777" w:rsidR="006A34AF" w:rsidRDefault="00757953" w:rsidP="00757953">
            <w:pPr>
              <w:pStyle w:val="Default"/>
              <w:rPr>
                <w:sz w:val="20"/>
                <w:szCs w:val="20"/>
              </w:rPr>
            </w:pPr>
            <w:r>
              <w:rPr>
                <w:sz w:val="20"/>
                <w:szCs w:val="20"/>
              </w:rPr>
              <w:t xml:space="preserve">Selected texts for Paper 4, </w:t>
            </w:r>
            <w:r w:rsidR="004E6168">
              <w:rPr>
                <w:sz w:val="20"/>
                <w:szCs w:val="20"/>
              </w:rPr>
              <w:t xml:space="preserve">Section </w:t>
            </w:r>
            <w:r>
              <w:rPr>
                <w:sz w:val="20"/>
                <w:szCs w:val="20"/>
              </w:rPr>
              <w:t>B.</w:t>
            </w:r>
          </w:p>
          <w:p w14:paraId="6AC19059" w14:textId="55DE03F6" w:rsidR="00757953" w:rsidRDefault="006A34AF" w:rsidP="00757953">
            <w:pPr>
              <w:pStyle w:val="Default"/>
              <w:rPr>
                <w:b/>
              </w:rPr>
            </w:pPr>
            <w:r>
              <w:rPr>
                <w:sz w:val="20"/>
                <w:szCs w:val="20"/>
              </w:rPr>
              <w:t xml:space="preserve">Further examples of the form of the chosen text. </w:t>
            </w:r>
            <w:r w:rsidR="00DC2683" w:rsidRPr="00DC2683">
              <w:rPr>
                <w:b/>
                <w:sz w:val="20"/>
                <w:szCs w:val="20"/>
              </w:rPr>
              <w:t>(F)</w:t>
            </w:r>
          </w:p>
        </w:tc>
      </w:tr>
      <w:tr w:rsidR="00757953" w:rsidRPr="004A4E17" w14:paraId="2CCF40BD" w14:textId="77777777" w:rsidTr="00757953">
        <w:tblPrEx>
          <w:tblCellMar>
            <w:top w:w="0" w:type="dxa"/>
            <w:bottom w:w="0" w:type="dxa"/>
          </w:tblCellMar>
        </w:tblPrEx>
        <w:tc>
          <w:tcPr>
            <w:tcW w:w="2155" w:type="dxa"/>
            <w:tcMar>
              <w:top w:w="113" w:type="dxa"/>
              <w:bottom w:w="113" w:type="dxa"/>
            </w:tcMar>
          </w:tcPr>
          <w:p w14:paraId="01D57495" w14:textId="0BF233D7" w:rsidR="00757953" w:rsidRPr="00192755" w:rsidRDefault="006546DB" w:rsidP="00757953">
            <w:pPr>
              <w:pStyle w:val="BodyText"/>
              <w:rPr>
                <w:b/>
                <w:color w:val="E21951"/>
                <w:lang w:eastAsia="en-GB"/>
              </w:rPr>
            </w:pPr>
            <w:r>
              <w:rPr>
                <w:b/>
                <w:color w:val="E21951"/>
                <w:lang w:eastAsia="en-GB"/>
              </w:rPr>
              <w:lastRenderedPageBreak/>
              <w:t>KC</w:t>
            </w:r>
            <w:r w:rsidR="00757953" w:rsidRPr="00192755">
              <w:rPr>
                <w:b/>
                <w:color w:val="E21951"/>
                <w:lang w:eastAsia="en-GB"/>
              </w:rPr>
              <w:t>7 Interpreta</w:t>
            </w:r>
            <w:r w:rsidR="00757953" w:rsidRPr="00DC2683">
              <w:rPr>
                <w:b/>
                <w:color w:val="E21951"/>
                <w:lang w:eastAsia="en-GB"/>
              </w:rPr>
              <w:t>tion</w:t>
            </w:r>
          </w:p>
          <w:p w14:paraId="74E61799" w14:textId="77777777" w:rsidR="00757953" w:rsidRDefault="00757953" w:rsidP="00757953">
            <w:pPr>
              <w:pStyle w:val="BodyText"/>
              <w:rPr>
                <w:lang w:eastAsia="en-GB"/>
              </w:rPr>
            </w:pPr>
          </w:p>
          <w:p w14:paraId="3A242D83" w14:textId="77777777" w:rsidR="00757953" w:rsidRPr="004A4E17" w:rsidRDefault="00757953" w:rsidP="00757953">
            <w:pPr>
              <w:pStyle w:val="BodyText"/>
              <w:rPr>
                <w:lang w:eastAsia="en-GB"/>
              </w:rPr>
            </w:pPr>
            <w:r>
              <w:rPr>
                <w:lang w:eastAsia="en-GB"/>
              </w:rPr>
              <w:t>AO5 Evaluation of opinion</w:t>
            </w:r>
          </w:p>
        </w:tc>
        <w:tc>
          <w:tcPr>
            <w:tcW w:w="2098" w:type="dxa"/>
            <w:tcMar>
              <w:top w:w="113" w:type="dxa"/>
              <w:bottom w:w="113" w:type="dxa"/>
            </w:tcMar>
          </w:tcPr>
          <w:p w14:paraId="3858FFC9" w14:textId="0E224AE8" w:rsidR="00757953" w:rsidRDefault="00757953" w:rsidP="00DC2683">
            <w:pPr>
              <w:pStyle w:val="Default"/>
            </w:pPr>
            <w:r>
              <w:rPr>
                <w:sz w:val="20"/>
                <w:szCs w:val="20"/>
              </w:rPr>
              <w:t xml:space="preserve">Responding to ‘informed independent opinions’ </w:t>
            </w:r>
          </w:p>
        </w:tc>
        <w:tc>
          <w:tcPr>
            <w:tcW w:w="10348" w:type="dxa"/>
            <w:tcMar>
              <w:top w:w="113" w:type="dxa"/>
              <w:bottom w:w="113" w:type="dxa"/>
            </w:tcMar>
          </w:tcPr>
          <w:p w14:paraId="0EAE8DBC" w14:textId="7DED7FB6" w:rsidR="00757953" w:rsidRDefault="00757953" w:rsidP="00757953">
            <w:pPr>
              <w:pStyle w:val="Default"/>
              <w:rPr>
                <w:sz w:val="20"/>
                <w:szCs w:val="20"/>
              </w:rPr>
            </w:pPr>
            <w:r>
              <w:rPr>
                <w:sz w:val="20"/>
                <w:szCs w:val="20"/>
              </w:rPr>
              <w:t xml:space="preserve">Learners consider the term ‘informed’. What does it mean to be informed? </w:t>
            </w:r>
            <w:r w:rsidR="00DC2683" w:rsidRPr="00DC2683">
              <w:rPr>
                <w:bCs/>
                <w:sz w:val="20"/>
                <w:szCs w:val="20"/>
              </w:rPr>
              <w:t>W</w:t>
            </w:r>
            <w:r w:rsidRPr="00DC2683">
              <w:rPr>
                <w:sz w:val="20"/>
                <w:szCs w:val="20"/>
              </w:rPr>
              <w:t>h</w:t>
            </w:r>
            <w:r>
              <w:rPr>
                <w:sz w:val="20"/>
                <w:szCs w:val="20"/>
              </w:rPr>
              <w:t>at information might this suggest that we have about our set texts – timeline, independent research, class handouts, etc.?</w:t>
            </w:r>
          </w:p>
          <w:p w14:paraId="19AF8963" w14:textId="77777777" w:rsidR="00DC2683" w:rsidRDefault="00DC2683" w:rsidP="00757953">
            <w:pPr>
              <w:pStyle w:val="Default"/>
              <w:rPr>
                <w:sz w:val="20"/>
                <w:szCs w:val="20"/>
              </w:rPr>
            </w:pPr>
          </w:p>
          <w:p w14:paraId="6832595D" w14:textId="16A7200A" w:rsidR="00DC2683" w:rsidRDefault="00757953" w:rsidP="00757953">
            <w:pPr>
              <w:pStyle w:val="Default"/>
              <w:rPr>
                <w:sz w:val="20"/>
                <w:szCs w:val="20"/>
              </w:rPr>
            </w:pPr>
            <w:r>
              <w:rPr>
                <w:sz w:val="20"/>
                <w:szCs w:val="20"/>
              </w:rPr>
              <w:t xml:space="preserve">Ask learners to compile a list under the </w:t>
            </w:r>
            <w:r w:rsidR="00DC2683">
              <w:rPr>
                <w:sz w:val="20"/>
                <w:szCs w:val="20"/>
              </w:rPr>
              <w:t>headings</w:t>
            </w:r>
            <w:r w:rsidR="004E6168">
              <w:rPr>
                <w:sz w:val="20"/>
                <w:szCs w:val="20"/>
              </w:rPr>
              <w:t>:</w:t>
            </w:r>
            <w:r w:rsidR="00DC2683">
              <w:rPr>
                <w:sz w:val="20"/>
                <w:szCs w:val="20"/>
              </w:rPr>
              <w:t xml:space="preserve"> Form, Theme, Cultural i</w:t>
            </w:r>
            <w:r>
              <w:rPr>
                <w:sz w:val="20"/>
                <w:szCs w:val="20"/>
              </w:rPr>
              <w:t xml:space="preserve">nfluences etc. for the text they are studying with relevant </w:t>
            </w:r>
            <w:r w:rsidR="00DC2683">
              <w:rPr>
                <w:sz w:val="20"/>
                <w:szCs w:val="20"/>
              </w:rPr>
              <w:t>page references and quotations.</w:t>
            </w:r>
          </w:p>
          <w:p w14:paraId="49FE4A2A" w14:textId="77777777" w:rsidR="00DC2683" w:rsidRDefault="00DC2683" w:rsidP="00757953">
            <w:pPr>
              <w:pStyle w:val="Default"/>
              <w:rPr>
                <w:sz w:val="20"/>
                <w:szCs w:val="20"/>
              </w:rPr>
            </w:pPr>
          </w:p>
          <w:tbl>
            <w:tblPr>
              <w:tblStyle w:val="TableGrid"/>
              <w:tblW w:w="0" w:type="auto"/>
              <w:tblInd w:w="1262"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4A0" w:firstRow="1" w:lastRow="0" w:firstColumn="1" w:lastColumn="0" w:noHBand="0" w:noVBand="1"/>
            </w:tblPr>
            <w:tblGrid>
              <w:gridCol w:w="2530"/>
              <w:gridCol w:w="2530"/>
              <w:gridCol w:w="2531"/>
            </w:tblGrid>
            <w:tr w:rsidR="006A34AF" w14:paraId="3EFEAE6A" w14:textId="77777777" w:rsidTr="006A34AF">
              <w:tc>
                <w:tcPr>
                  <w:tcW w:w="2530" w:type="dxa"/>
                  <w:shd w:val="clear" w:color="auto" w:fill="E21951"/>
                </w:tcPr>
                <w:p w14:paraId="1B6C572C" w14:textId="37193FBA" w:rsidR="006A34AF" w:rsidRPr="00DC2683" w:rsidRDefault="006A34AF" w:rsidP="00757953">
                  <w:pPr>
                    <w:pStyle w:val="Default"/>
                    <w:rPr>
                      <w:b/>
                      <w:color w:val="FFFFFF" w:themeColor="background1"/>
                      <w:sz w:val="20"/>
                      <w:szCs w:val="20"/>
                    </w:rPr>
                  </w:pPr>
                  <w:r w:rsidRPr="00DC2683">
                    <w:rPr>
                      <w:b/>
                      <w:color w:val="FFFFFF" w:themeColor="background1"/>
                      <w:sz w:val="20"/>
                      <w:szCs w:val="20"/>
                    </w:rPr>
                    <w:t>Form</w:t>
                  </w:r>
                </w:p>
              </w:tc>
              <w:tc>
                <w:tcPr>
                  <w:tcW w:w="2530" w:type="dxa"/>
                  <w:shd w:val="clear" w:color="auto" w:fill="E21951"/>
                </w:tcPr>
                <w:p w14:paraId="2658FF0A" w14:textId="15AD5FD0" w:rsidR="006A34AF" w:rsidRPr="00DC2683" w:rsidRDefault="006A34AF" w:rsidP="00757953">
                  <w:pPr>
                    <w:pStyle w:val="Default"/>
                    <w:rPr>
                      <w:b/>
                      <w:color w:val="FFFFFF" w:themeColor="background1"/>
                      <w:sz w:val="20"/>
                      <w:szCs w:val="20"/>
                    </w:rPr>
                  </w:pPr>
                  <w:r w:rsidRPr="00DC2683">
                    <w:rPr>
                      <w:b/>
                      <w:color w:val="FFFFFF" w:themeColor="background1"/>
                      <w:sz w:val="20"/>
                      <w:szCs w:val="20"/>
                    </w:rPr>
                    <w:t>Theme</w:t>
                  </w:r>
                </w:p>
              </w:tc>
              <w:tc>
                <w:tcPr>
                  <w:tcW w:w="2531" w:type="dxa"/>
                  <w:shd w:val="clear" w:color="auto" w:fill="E21951"/>
                </w:tcPr>
                <w:p w14:paraId="3F3CE41F" w14:textId="65BB63D2" w:rsidR="006A34AF" w:rsidRPr="00DC2683" w:rsidRDefault="006A34AF" w:rsidP="00757953">
                  <w:pPr>
                    <w:pStyle w:val="Default"/>
                    <w:rPr>
                      <w:b/>
                      <w:color w:val="FFFFFF" w:themeColor="background1"/>
                      <w:sz w:val="20"/>
                      <w:szCs w:val="20"/>
                    </w:rPr>
                  </w:pPr>
                  <w:r w:rsidRPr="00DC2683">
                    <w:rPr>
                      <w:b/>
                      <w:color w:val="FFFFFF" w:themeColor="background1"/>
                      <w:sz w:val="20"/>
                      <w:szCs w:val="20"/>
                    </w:rPr>
                    <w:t>Cultural inf</w:t>
                  </w:r>
                  <w:r>
                    <w:rPr>
                      <w:b/>
                      <w:color w:val="FFFFFF" w:themeColor="background1"/>
                      <w:sz w:val="20"/>
                      <w:szCs w:val="20"/>
                    </w:rPr>
                    <w:t>lu</w:t>
                  </w:r>
                  <w:r w:rsidRPr="00DC2683">
                    <w:rPr>
                      <w:b/>
                      <w:color w:val="FFFFFF" w:themeColor="background1"/>
                      <w:sz w:val="20"/>
                      <w:szCs w:val="20"/>
                    </w:rPr>
                    <w:t>ences</w:t>
                  </w:r>
                </w:p>
              </w:tc>
            </w:tr>
            <w:tr w:rsidR="006A34AF" w14:paraId="2E73B253" w14:textId="77777777" w:rsidTr="006A34AF">
              <w:tc>
                <w:tcPr>
                  <w:tcW w:w="2530" w:type="dxa"/>
                </w:tcPr>
                <w:p w14:paraId="69D84B27" w14:textId="77777777" w:rsidR="006A34AF" w:rsidRDefault="006A34AF" w:rsidP="00757953">
                  <w:pPr>
                    <w:pStyle w:val="Default"/>
                    <w:rPr>
                      <w:sz w:val="20"/>
                      <w:szCs w:val="20"/>
                    </w:rPr>
                  </w:pPr>
                </w:p>
                <w:p w14:paraId="4B75E010" w14:textId="7F909CB2" w:rsidR="006A34AF" w:rsidRDefault="006A34AF" w:rsidP="00757953">
                  <w:pPr>
                    <w:pStyle w:val="Default"/>
                    <w:rPr>
                      <w:sz w:val="20"/>
                      <w:szCs w:val="20"/>
                    </w:rPr>
                  </w:pPr>
                </w:p>
              </w:tc>
              <w:tc>
                <w:tcPr>
                  <w:tcW w:w="2530" w:type="dxa"/>
                </w:tcPr>
                <w:p w14:paraId="799A872F" w14:textId="77777777" w:rsidR="006A34AF" w:rsidRDefault="006A34AF" w:rsidP="00757953">
                  <w:pPr>
                    <w:pStyle w:val="Default"/>
                    <w:rPr>
                      <w:sz w:val="20"/>
                      <w:szCs w:val="20"/>
                    </w:rPr>
                  </w:pPr>
                </w:p>
                <w:p w14:paraId="337C397D" w14:textId="77777777" w:rsidR="006A34AF" w:rsidRDefault="006A34AF" w:rsidP="00757953">
                  <w:pPr>
                    <w:pStyle w:val="Default"/>
                    <w:rPr>
                      <w:sz w:val="20"/>
                      <w:szCs w:val="20"/>
                    </w:rPr>
                  </w:pPr>
                </w:p>
                <w:p w14:paraId="0421B190" w14:textId="384112D5" w:rsidR="006A34AF" w:rsidRDefault="006A34AF" w:rsidP="00757953">
                  <w:pPr>
                    <w:pStyle w:val="Default"/>
                    <w:rPr>
                      <w:sz w:val="20"/>
                      <w:szCs w:val="20"/>
                    </w:rPr>
                  </w:pPr>
                </w:p>
              </w:tc>
              <w:tc>
                <w:tcPr>
                  <w:tcW w:w="2531" w:type="dxa"/>
                </w:tcPr>
                <w:p w14:paraId="1BA59C6F" w14:textId="77777777" w:rsidR="006A34AF" w:rsidRDefault="006A34AF" w:rsidP="00757953">
                  <w:pPr>
                    <w:pStyle w:val="Default"/>
                    <w:rPr>
                      <w:sz w:val="20"/>
                      <w:szCs w:val="20"/>
                    </w:rPr>
                  </w:pPr>
                </w:p>
              </w:tc>
            </w:tr>
          </w:tbl>
          <w:p w14:paraId="5980176C" w14:textId="72478064" w:rsidR="00757953" w:rsidRDefault="00757953" w:rsidP="00757953">
            <w:pPr>
              <w:pStyle w:val="Default"/>
              <w:rPr>
                <w:sz w:val="20"/>
                <w:szCs w:val="20"/>
              </w:rPr>
            </w:pPr>
            <w:r>
              <w:rPr>
                <w:sz w:val="20"/>
                <w:szCs w:val="20"/>
              </w:rPr>
              <w:t xml:space="preserve">This could make a valuable basis of revision activities. </w:t>
            </w:r>
            <w:r>
              <w:rPr>
                <w:b/>
                <w:bCs/>
                <w:sz w:val="20"/>
                <w:szCs w:val="20"/>
              </w:rPr>
              <w:t xml:space="preserve">(I) </w:t>
            </w:r>
          </w:p>
          <w:p w14:paraId="053B0D6A" w14:textId="77777777" w:rsidR="00DC2683" w:rsidRDefault="00DC2683" w:rsidP="00757953">
            <w:pPr>
              <w:pStyle w:val="Default"/>
              <w:rPr>
                <w:sz w:val="20"/>
                <w:szCs w:val="20"/>
              </w:rPr>
            </w:pPr>
          </w:p>
          <w:p w14:paraId="4678BC4E" w14:textId="60F14947" w:rsidR="00757953" w:rsidRDefault="00757953" w:rsidP="00757953">
            <w:pPr>
              <w:pStyle w:val="Default"/>
              <w:rPr>
                <w:sz w:val="20"/>
                <w:szCs w:val="20"/>
              </w:rPr>
            </w:pPr>
            <w:r w:rsidRPr="00BE76EA">
              <w:rPr>
                <w:sz w:val="20"/>
                <w:szCs w:val="20"/>
              </w:rPr>
              <w:t>Discussion:</w:t>
            </w:r>
            <w:r>
              <w:rPr>
                <w:sz w:val="20"/>
                <w:szCs w:val="20"/>
              </w:rPr>
              <w:t xml:space="preserve"> How ‘informed’ are we now about the context of our text? Use the timeline, previous research on ‘knowing history in modernity’, secondary reading, knowledge of form</w:t>
            </w:r>
            <w:r w:rsidR="004E6168">
              <w:rPr>
                <w:sz w:val="20"/>
                <w:szCs w:val="20"/>
              </w:rPr>
              <w:t xml:space="preserve"> </w:t>
            </w:r>
            <w:r>
              <w:rPr>
                <w:sz w:val="20"/>
                <w:szCs w:val="20"/>
              </w:rPr>
              <w:t>and literary convention, etc. What does this add to our ove</w:t>
            </w:r>
            <w:r w:rsidR="00DC2683">
              <w:rPr>
                <w:sz w:val="20"/>
                <w:szCs w:val="20"/>
              </w:rPr>
              <w:t>rall understanding of the text?</w:t>
            </w:r>
          </w:p>
          <w:p w14:paraId="228067C1" w14:textId="77777777" w:rsidR="00DC2683" w:rsidRDefault="00DC2683" w:rsidP="00757953">
            <w:pPr>
              <w:pStyle w:val="Default"/>
              <w:rPr>
                <w:sz w:val="20"/>
                <w:szCs w:val="20"/>
              </w:rPr>
            </w:pPr>
          </w:p>
          <w:p w14:paraId="20DCC3D2" w14:textId="77777777" w:rsidR="00757953" w:rsidRDefault="00757953" w:rsidP="00757953">
            <w:pPr>
              <w:pStyle w:val="BodyText"/>
              <w:rPr>
                <w:b/>
              </w:rPr>
            </w:pPr>
            <w:r>
              <w:rPr>
                <w:b/>
              </w:rPr>
              <w:t>Guidance</w:t>
            </w:r>
          </w:p>
          <w:p w14:paraId="50510DB4" w14:textId="20171905" w:rsidR="00757953" w:rsidRDefault="00757953" w:rsidP="00757953">
            <w:pPr>
              <w:pStyle w:val="BodyText"/>
            </w:pPr>
            <w:r>
              <w:lastRenderedPageBreak/>
              <w:t xml:space="preserve">Learners need to understand that they </w:t>
            </w:r>
            <w:r w:rsidR="006A34AF">
              <w:t>must be</w:t>
            </w:r>
            <w:r>
              <w:t xml:space="preserve"> able to support their opinions from their set text and not just make general assertions.</w:t>
            </w:r>
          </w:p>
          <w:p w14:paraId="6416C4BF" w14:textId="77777777" w:rsidR="00DC2683" w:rsidRPr="00EC3871" w:rsidRDefault="00DC2683" w:rsidP="00757953">
            <w:pPr>
              <w:pStyle w:val="BodyText"/>
            </w:pPr>
          </w:p>
          <w:p w14:paraId="508797FE" w14:textId="77777777" w:rsidR="00757953" w:rsidRDefault="00757953" w:rsidP="00757953">
            <w:pPr>
              <w:pStyle w:val="BodyText"/>
              <w:rPr>
                <w:b/>
              </w:rPr>
            </w:pPr>
            <w:r>
              <w:rPr>
                <w:b/>
              </w:rPr>
              <w:t>Resources</w:t>
            </w:r>
          </w:p>
          <w:p w14:paraId="7CDED0CC" w14:textId="77777777" w:rsidR="00757953" w:rsidRDefault="00757953" w:rsidP="00757953">
            <w:pPr>
              <w:pStyle w:val="BodyText"/>
            </w:pPr>
            <w:r>
              <w:t>Set texts</w:t>
            </w:r>
          </w:p>
          <w:p w14:paraId="0AFD2709" w14:textId="026252A8" w:rsidR="00757953" w:rsidRPr="00EC3871" w:rsidRDefault="00757953" w:rsidP="00757953">
            <w:pPr>
              <w:pStyle w:val="BodyText"/>
            </w:pPr>
            <w:r>
              <w:t xml:space="preserve">Whittome </w:t>
            </w:r>
            <w:r w:rsidR="00CD7852">
              <w:rPr>
                <w:i/>
                <w:iCs/>
              </w:rPr>
              <w:t xml:space="preserve">Cambridge International AS and A </w:t>
            </w:r>
            <w:r w:rsidR="004E6168">
              <w:rPr>
                <w:i/>
                <w:iCs/>
              </w:rPr>
              <w:t xml:space="preserve">Level </w:t>
            </w:r>
            <w:r w:rsidR="00CD7852">
              <w:rPr>
                <w:i/>
                <w:iCs/>
              </w:rPr>
              <w:t xml:space="preserve">Literature in English Coursebook </w:t>
            </w:r>
            <w:r>
              <w:t>Part 3 Unit 32 has some useful examples and exercises on using critics</w:t>
            </w:r>
            <w:r w:rsidR="00CD7852">
              <w:t>.</w:t>
            </w:r>
          </w:p>
        </w:tc>
      </w:tr>
      <w:tr w:rsidR="00757953" w:rsidRPr="004A4E17" w14:paraId="0431F7B9" w14:textId="77777777" w:rsidTr="00757953">
        <w:tblPrEx>
          <w:tblCellMar>
            <w:top w:w="0" w:type="dxa"/>
            <w:bottom w:w="0" w:type="dxa"/>
          </w:tblCellMar>
        </w:tblPrEx>
        <w:tc>
          <w:tcPr>
            <w:tcW w:w="14601" w:type="dxa"/>
            <w:gridSpan w:val="3"/>
            <w:tcMar>
              <w:top w:w="113" w:type="dxa"/>
              <w:bottom w:w="113" w:type="dxa"/>
            </w:tcMar>
          </w:tcPr>
          <w:p w14:paraId="25F35C8B" w14:textId="77777777" w:rsidR="00757953" w:rsidRPr="00EC3871" w:rsidRDefault="00757953" w:rsidP="00757953">
            <w:pPr>
              <w:pStyle w:val="Default"/>
              <w:rPr>
                <w:sz w:val="20"/>
                <w:szCs w:val="20"/>
              </w:rPr>
            </w:pPr>
            <w:r>
              <w:rPr>
                <w:b/>
                <w:bCs/>
                <w:sz w:val="20"/>
                <w:szCs w:val="20"/>
              </w:rPr>
              <w:lastRenderedPageBreak/>
              <w:t xml:space="preserve">Preparing for the exam </w:t>
            </w:r>
          </w:p>
        </w:tc>
      </w:tr>
      <w:tr w:rsidR="00757953" w:rsidRPr="004A4E17" w14:paraId="6FE4EEBA" w14:textId="77777777" w:rsidTr="00757953">
        <w:tblPrEx>
          <w:tblCellMar>
            <w:top w:w="0" w:type="dxa"/>
            <w:bottom w:w="0" w:type="dxa"/>
          </w:tblCellMar>
        </w:tblPrEx>
        <w:tc>
          <w:tcPr>
            <w:tcW w:w="2155" w:type="dxa"/>
            <w:tcMar>
              <w:top w:w="113" w:type="dxa"/>
              <w:bottom w:w="113" w:type="dxa"/>
            </w:tcMar>
          </w:tcPr>
          <w:p w14:paraId="0BF922AB" w14:textId="77777777" w:rsidR="00757953" w:rsidRPr="004A4E17" w:rsidRDefault="00757953" w:rsidP="00757953">
            <w:pPr>
              <w:pStyle w:val="BodyText"/>
              <w:rPr>
                <w:lang w:eastAsia="en-GB"/>
              </w:rPr>
            </w:pPr>
          </w:p>
        </w:tc>
        <w:tc>
          <w:tcPr>
            <w:tcW w:w="2098" w:type="dxa"/>
            <w:tcMar>
              <w:top w:w="113" w:type="dxa"/>
              <w:bottom w:w="113" w:type="dxa"/>
            </w:tcMar>
          </w:tcPr>
          <w:p w14:paraId="58E4319A" w14:textId="05183E7F" w:rsidR="00757953" w:rsidRDefault="00757953" w:rsidP="00DC2683">
            <w:pPr>
              <w:pStyle w:val="Default"/>
            </w:pPr>
            <w:r>
              <w:rPr>
                <w:sz w:val="20"/>
                <w:szCs w:val="20"/>
              </w:rPr>
              <w:t xml:space="preserve">Discussing ‘part to whole’ in extract questions </w:t>
            </w:r>
          </w:p>
        </w:tc>
        <w:tc>
          <w:tcPr>
            <w:tcW w:w="10348" w:type="dxa"/>
            <w:tcMar>
              <w:top w:w="113" w:type="dxa"/>
              <w:bottom w:w="113" w:type="dxa"/>
            </w:tcMar>
          </w:tcPr>
          <w:p w14:paraId="454FBC95" w14:textId="51F8C801" w:rsidR="00757953" w:rsidRDefault="00757953" w:rsidP="00757953">
            <w:pPr>
              <w:pStyle w:val="Default"/>
              <w:rPr>
                <w:sz w:val="20"/>
                <w:szCs w:val="20"/>
              </w:rPr>
            </w:pPr>
            <w:r>
              <w:rPr>
                <w:sz w:val="20"/>
                <w:szCs w:val="20"/>
              </w:rPr>
              <w:t>What are the specific requirements of both types of question (essay and passage-based)?</w:t>
            </w:r>
          </w:p>
          <w:p w14:paraId="501DC19A" w14:textId="77777777" w:rsidR="00DC2683" w:rsidRDefault="00DC2683" w:rsidP="00757953">
            <w:pPr>
              <w:pStyle w:val="Default"/>
              <w:rPr>
                <w:sz w:val="20"/>
                <w:szCs w:val="20"/>
              </w:rPr>
            </w:pPr>
          </w:p>
          <w:p w14:paraId="1F027F97" w14:textId="7D5CAB5F" w:rsidR="00757953" w:rsidRDefault="00757953" w:rsidP="00757953">
            <w:pPr>
              <w:pStyle w:val="Default"/>
              <w:rPr>
                <w:sz w:val="20"/>
                <w:szCs w:val="20"/>
              </w:rPr>
            </w:pPr>
            <w:r>
              <w:rPr>
                <w:sz w:val="20"/>
                <w:szCs w:val="20"/>
              </w:rPr>
              <w:t xml:space="preserve">Learners discuss </w:t>
            </w:r>
            <w:r w:rsidR="00DC2683">
              <w:rPr>
                <w:sz w:val="20"/>
                <w:szCs w:val="20"/>
              </w:rPr>
              <w:t>essay and passage-based</w:t>
            </w:r>
            <w:r>
              <w:rPr>
                <w:sz w:val="20"/>
                <w:szCs w:val="20"/>
              </w:rPr>
              <w:t xml:space="preserve"> question types, and consider the requirements of passage-based questions. Answers to passage questions</w:t>
            </w:r>
            <w:r w:rsidR="00DC2683">
              <w:rPr>
                <w:sz w:val="20"/>
                <w:szCs w:val="20"/>
              </w:rPr>
              <w:t xml:space="preserve"> at A L</w:t>
            </w:r>
            <w:r>
              <w:rPr>
                <w:sz w:val="20"/>
                <w:szCs w:val="20"/>
              </w:rPr>
              <w:t xml:space="preserve">evel (Paper 3 and </w:t>
            </w:r>
            <w:r w:rsidR="00DC2683">
              <w:rPr>
                <w:sz w:val="20"/>
                <w:szCs w:val="20"/>
              </w:rPr>
              <w:t xml:space="preserve">Paper </w:t>
            </w:r>
            <w:r>
              <w:rPr>
                <w:sz w:val="20"/>
                <w:szCs w:val="20"/>
              </w:rPr>
              <w:t>4) have an extra focus – discussing the extract and then relating</w:t>
            </w:r>
            <w:r w:rsidR="00DC2683">
              <w:rPr>
                <w:sz w:val="20"/>
                <w:szCs w:val="20"/>
              </w:rPr>
              <w:t xml:space="preserve"> the extract to the whole text.</w:t>
            </w:r>
          </w:p>
          <w:p w14:paraId="7F5D04E1" w14:textId="77777777" w:rsidR="00DC2683" w:rsidRDefault="00DC2683" w:rsidP="00757953">
            <w:pPr>
              <w:pStyle w:val="Default"/>
              <w:rPr>
                <w:sz w:val="20"/>
                <w:szCs w:val="20"/>
              </w:rPr>
            </w:pPr>
          </w:p>
          <w:p w14:paraId="3DE58711" w14:textId="27702891" w:rsidR="00757953" w:rsidRPr="00BE76EA" w:rsidRDefault="00757953" w:rsidP="00757953">
            <w:pPr>
              <w:pStyle w:val="Default"/>
              <w:rPr>
                <w:b/>
                <w:sz w:val="20"/>
                <w:szCs w:val="20"/>
              </w:rPr>
            </w:pPr>
            <w:r>
              <w:rPr>
                <w:sz w:val="20"/>
                <w:szCs w:val="20"/>
              </w:rPr>
              <w:t xml:space="preserve">Consider an extract </w:t>
            </w:r>
            <w:r w:rsidR="00E400D9">
              <w:rPr>
                <w:sz w:val="20"/>
                <w:szCs w:val="20"/>
              </w:rPr>
              <w:t xml:space="preserve">from your set text in </w:t>
            </w:r>
            <w:r>
              <w:rPr>
                <w:sz w:val="20"/>
                <w:szCs w:val="20"/>
              </w:rPr>
              <w:t>an exam paper</w:t>
            </w:r>
            <w:r w:rsidR="00E400D9">
              <w:rPr>
                <w:sz w:val="20"/>
                <w:szCs w:val="20"/>
              </w:rPr>
              <w:t xml:space="preserve"> question</w:t>
            </w:r>
            <w:r>
              <w:rPr>
                <w:sz w:val="20"/>
                <w:szCs w:val="20"/>
              </w:rPr>
              <w:t xml:space="preserve">. List the key ways in which you could make a point about the extract, and then talk about this point in the </w:t>
            </w:r>
            <w:r w:rsidR="00DC2683">
              <w:rPr>
                <w:sz w:val="20"/>
                <w:szCs w:val="20"/>
              </w:rPr>
              <w:t>wider text. Produce ten points.</w:t>
            </w:r>
            <w:r w:rsidR="00E400D9">
              <w:rPr>
                <w:sz w:val="20"/>
                <w:szCs w:val="20"/>
              </w:rPr>
              <w:t xml:space="preserve"> </w:t>
            </w:r>
            <w:r w:rsidR="00E400D9">
              <w:rPr>
                <w:b/>
                <w:sz w:val="20"/>
                <w:szCs w:val="20"/>
              </w:rPr>
              <w:t>(I)</w:t>
            </w:r>
          </w:p>
          <w:p w14:paraId="297B6E65" w14:textId="77777777" w:rsidR="00757953" w:rsidRDefault="00757953" w:rsidP="00757953">
            <w:pPr>
              <w:pStyle w:val="Default"/>
              <w:rPr>
                <w:sz w:val="20"/>
                <w:szCs w:val="20"/>
              </w:rPr>
            </w:pPr>
            <w:r>
              <w:rPr>
                <w:sz w:val="20"/>
                <w:szCs w:val="20"/>
              </w:rPr>
              <w:t xml:space="preserve">You could focus on the following, first in the extract and then in the whole text: </w:t>
            </w:r>
          </w:p>
          <w:p w14:paraId="7F46DCA6" w14:textId="77777777" w:rsidR="00757953" w:rsidRDefault="00757953" w:rsidP="00CD7852">
            <w:pPr>
              <w:pStyle w:val="Default"/>
              <w:numPr>
                <w:ilvl w:val="0"/>
                <w:numId w:val="58"/>
              </w:numPr>
              <w:rPr>
                <w:sz w:val="20"/>
                <w:szCs w:val="20"/>
              </w:rPr>
            </w:pPr>
            <w:r>
              <w:rPr>
                <w:sz w:val="20"/>
                <w:szCs w:val="20"/>
              </w:rPr>
              <w:t xml:space="preserve">characters </w:t>
            </w:r>
          </w:p>
          <w:p w14:paraId="5C8BC2D7" w14:textId="77777777" w:rsidR="00757953" w:rsidRDefault="00757953" w:rsidP="00CD7852">
            <w:pPr>
              <w:pStyle w:val="Default"/>
              <w:numPr>
                <w:ilvl w:val="0"/>
                <w:numId w:val="58"/>
              </w:numPr>
              <w:rPr>
                <w:sz w:val="20"/>
                <w:szCs w:val="20"/>
              </w:rPr>
            </w:pPr>
            <w:r>
              <w:rPr>
                <w:sz w:val="20"/>
                <w:szCs w:val="20"/>
              </w:rPr>
              <w:t xml:space="preserve">narrative viewpoint </w:t>
            </w:r>
          </w:p>
          <w:p w14:paraId="78BE99BA" w14:textId="77777777" w:rsidR="00757953" w:rsidRDefault="00757953" w:rsidP="00CD7852">
            <w:pPr>
              <w:pStyle w:val="Default"/>
              <w:numPr>
                <w:ilvl w:val="0"/>
                <w:numId w:val="58"/>
              </w:numPr>
              <w:rPr>
                <w:sz w:val="20"/>
                <w:szCs w:val="20"/>
              </w:rPr>
            </w:pPr>
            <w:r>
              <w:rPr>
                <w:sz w:val="20"/>
                <w:szCs w:val="20"/>
              </w:rPr>
              <w:t xml:space="preserve">contextual issues </w:t>
            </w:r>
          </w:p>
          <w:p w14:paraId="431C7CCA" w14:textId="77777777" w:rsidR="00757953" w:rsidRDefault="00757953" w:rsidP="00CD7852">
            <w:pPr>
              <w:pStyle w:val="Default"/>
              <w:numPr>
                <w:ilvl w:val="0"/>
                <w:numId w:val="58"/>
              </w:numPr>
              <w:rPr>
                <w:sz w:val="20"/>
                <w:szCs w:val="20"/>
              </w:rPr>
            </w:pPr>
            <w:r>
              <w:rPr>
                <w:sz w:val="20"/>
                <w:szCs w:val="20"/>
              </w:rPr>
              <w:t xml:space="preserve">use of language, structure </w:t>
            </w:r>
          </w:p>
          <w:p w14:paraId="36EC33EA" w14:textId="77777777" w:rsidR="00757953" w:rsidRDefault="00757953" w:rsidP="00CD7852">
            <w:pPr>
              <w:pStyle w:val="Default"/>
              <w:numPr>
                <w:ilvl w:val="0"/>
                <w:numId w:val="58"/>
              </w:numPr>
              <w:rPr>
                <w:sz w:val="20"/>
                <w:szCs w:val="20"/>
              </w:rPr>
            </w:pPr>
            <w:r>
              <w:rPr>
                <w:sz w:val="20"/>
                <w:szCs w:val="20"/>
              </w:rPr>
              <w:t xml:space="preserve">other interpretations </w:t>
            </w:r>
          </w:p>
          <w:p w14:paraId="1E906C61" w14:textId="6E1D46A4" w:rsidR="00757953" w:rsidRDefault="00757953" w:rsidP="00CD7852">
            <w:pPr>
              <w:pStyle w:val="Default"/>
              <w:numPr>
                <w:ilvl w:val="0"/>
                <w:numId w:val="58"/>
              </w:numPr>
              <w:rPr>
                <w:b/>
                <w:bCs/>
                <w:sz w:val="20"/>
                <w:szCs w:val="20"/>
              </w:rPr>
            </w:pPr>
            <w:r>
              <w:rPr>
                <w:sz w:val="20"/>
                <w:szCs w:val="20"/>
              </w:rPr>
              <w:t xml:space="preserve">use of imagery, plot, dialogue. </w:t>
            </w:r>
          </w:p>
          <w:p w14:paraId="34D970C2" w14:textId="5C8CF33D" w:rsidR="00DC2683" w:rsidRDefault="00E400D9" w:rsidP="00DC2683">
            <w:pPr>
              <w:pStyle w:val="Default"/>
              <w:rPr>
                <w:sz w:val="20"/>
                <w:szCs w:val="20"/>
              </w:rPr>
            </w:pPr>
            <w:r>
              <w:rPr>
                <w:sz w:val="20"/>
                <w:szCs w:val="20"/>
              </w:rPr>
              <w:t xml:space="preserve">                                                                       </w:t>
            </w:r>
          </w:p>
          <w:p w14:paraId="6EC540B7" w14:textId="14D111A7" w:rsidR="00DC2683" w:rsidRDefault="00757953" w:rsidP="00DC2683">
            <w:pPr>
              <w:pStyle w:val="Default"/>
              <w:rPr>
                <w:sz w:val="20"/>
                <w:szCs w:val="20"/>
              </w:rPr>
            </w:pPr>
            <w:r w:rsidRPr="00DC2683">
              <w:rPr>
                <w:b/>
                <w:sz w:val="20"/>
                <w:szCs w:val="20"/>
              </w:rPr>
              <w:t>Discussion:</w:t>
            </w:r>
            <w:r>
              <w:rPr>
                <w:sz w:val="20"/>
                <w:szCs w:val="20"/>
              </w:rPr>
              <w:t xml:space="preserve"> What are the key points of the extract that help us to understand the whole text? </w:t>
            </w:r>
          </w:p>
          <w:p w14:paraId="4F880391" w14:textId="77777777" w:rsidR="00DC2683" w:rsidRDefault="00DC2683" w:rsidP="00DC2683">
            <w:pPr>
              <w:pStyle w:val="Default"/>
              <w:rPr>
                <w:sz w:val="20"/>
                <w:szCs w:val="20"/>
              </w:rPr>
            </w:pPr>
          </w:p>
          <w:p w14:paraId="351DF33C" w14:textId="20509C47" w:rsidR="00757953" w:rsidRPr="00DC2683" w:rsidRDefault="00757953" w:rsidP="00DC2683">
            <w:pPr>
              <w:pStyle w:val="Default"/>
              <w:rPr>
                <w:b/>
                <w:sz w:val="20"/>
                <w:szCs w:val="20"/>
              </w:rPr>
            </w:pPr>
            <w:r w:rsidRPr="00DC2683">
              <w:rPr>
                <w:b/>
                <w:sz w:val="20"/>
                <w:szCs w:val="20"/>
              </w:rPr>
              <w:t>Guidance</w:t>
            </w:r>
          </w:p>
          <w:p w14:paraId="59091E09" w14:textId="77777777" w:rsidR="00757953" w:rsidRDefault="00757953" w:rsidP="00757953">
            <w:pPr>
              <w:pStyle w:val="Default"/>
              <w:rPr>
                <w:sz w:val="20"/>
                <w:szCs w:val="20"/>
              </w:rPr>
            </w:pPr>
            <w:r w:rsidRPr="00DC2683">
              <w:rPr>
                <w:sz w:val="20"/>
                <w:szCs w:val="20"/>
              </w:rPr>
              <w:t>Remind learners that they</w:t>
            </w:r>
            <w:r>
              <w:rPr>
                <w:sz w:val="20"/>
                <w:szCs w:val="20"/>
              </w:rPr>
              <w:t xml:space="preserve"> should rehearse both kinds of question types during their period of study, so that they can confidently approach all of the available question material in the exam. </w:t>
            </w:r>
          </w:p>
          <w:p w14:paraId="4DD225EC" w14:textId="77777777" w:rsidR="00757953" w:rsidRDefault="00757953" w:rsidP="00757953">
            <w:pPr>
              <w:pStyle w:val="Default"/>
              <w:rPr>
                <w:sz w:val="20"/>
                <w:szCs w:val="20"/>
              </w:rPr>
            </w:pPr>
            <w:r>
              <w:rPr>
                <w:sz w:val="20"/>
                <w:szCs w:val="20"/>
              </w:rPr>
              <w:t xml:space="preserve">Remind them too that the level of demand of essay and extract questions are the same. Knowing the text thoroughly is fundamental to being successful in both types of question. </w:t>
            </w:r>
          </w:p>
          <w:p w14:paraId="1205A2BB" w14:textId="43D4FD72" w:rsidR="00757953" w:rsidRDefault="00757953" w:rsidP="00757953">
            <w:pPr>
              <w:pStyle w:val="BodyText"/>
            </w:pPr>
            <w:r>
              <w:t xml:space="preserve">Set a mixture of both types of question throughout the course as regular, formative assessments. </w:t>
            </w:r>
          </w:p>
          <w:p w14:paraId="5D0BE61D" w14:textId="77777777" w:rsidR="00DC2683" w:rsidRDefault="00DC2683" w:rsidP="00757953">
            <w:pPr>
              <w:pStyle w:val="BodyText"/>
              <w:rPr>
                <w:b/>
              </w:rPr>
            </w:pPr>
          </w:p>
          <w:p w14:paraId="7D40AB28" w14:textId="77777777" w:rsidR="00757953" w:rsidRDefault="00757953" w:rsidP="00757953">
            <w:pPr>
              <w:pStyle w:val="BodyText"/>
              <w:rPr>
                <w:b/>
              </w:rPr>
            </w:pPr>
            <w:r>
              <w:rPr>
                <w:b/>
              </w:rPr>
              <w:t>Resources</w:t>
            </w:r>
          </w:p>
          <w:p w14:paraId="34F32BD2" w14:textId="14143262" w:rsidR="00757953" w:rsidRPr="00EC3871" w:rsidRDefault="00757953" w:rsidP="00757953">
            <w:pPr>
              <w:pStyle w:val="BodyText"/>
            </w:pPr>
            <w:r>
              <w:t xml:space="preserve">Past papers available at </w:t>
            </w:r>
            <w:hyperlink r:id="rId41" w:history="1">
              <w:r w:rsidR="00DC2683" w:rsidRPr="00DC2683">
                <w:rPr>
                  <w:rStyle w:val="WebLink"/>
                </w:rPr>
                <w:t>www.cambridgeinternational.org/support</w:t>
              </w:r>
            </w:hyperlink>
          </w:p>
        </w:tc>
      </w:tr>
      <w:tr w:rsidR="00757953" w:rsidRPr="004A4E17" w14:paraId="22BE5ED2" w14:textId="77777777" w:rsidTr="00757953">
        <w:tblPrEx>
          <w:tblCellMar>
            <w:top w:w="0" w:type="dxa"/>
            <w:bottom w:w="0" w:type="dxa"/>
          </w:tblCellMar>
        </w:tblPrEx>
        <w:tc>
          <w:tcPr>
            <w:tcW w:w="2155" w:type="dxa"/>
            <w:tcMar>
              <w:top w:w="113" w:type="dxa"/>
              <w:bottom w:w="113" w:type="dxa"/>
            </w:tcMar>
          </w:tcPr>
          <w:p w14:paraId="3CA754CD" w14:textId="77777777" w:rsidR="00757953" w:rsidRPr="004A4E17" w:rsidRDefault="00757953" w:rsidP="00757953">
            <w:pPr>
              <w:pStyle w:val="BodyText"/>
              <w:rPr>
                <w:lang w:eastAsia="en-GB"/>
              </w:rPr>
            </w:pPr>
          </w:p>
        </w:tc>
        <w:tc>
          <w:tcPr>
            <w:tcW w:w="2098" w:type="dxa"/>
            <w:tcMar>
              <w:top w:w="113" w:type="dxa"/>
              <w:bottom w:w="113" w:type="dxa"/>
            </w:tcMar>
          </w:tcPr>
          <w:p w14:paraId="42B6727F" w14:textId="2F47C78A" w:rsidR="00757953" w:rsidRDefault="00757953" w:rsidP="00DC2683">
            <w:pPr>
              <w:pStyle w:val="Default"/>
            </w:pPr>
            <w:r>
              <w:rPr>
                <w:sz w:val="20"/>
                <w:szCs w:val="20"/>
              </w:rPr>
              <w:t xml:space="preserve">Progress check </w:t>
            </w:r>
          </w:p>
        </w:tc>
        <w:tc>
          <w:tcPr>
            <w:tcW w:w="10348" w:type="dxa"/>
            <w:tcMar>
              <w:top w:w="113" w:type="dxa"/>
              <w:bottom w:w="113" w:type="dxa"/>
            </w:tcMar>
          </w:tcPr>
          <w:p w14:paraId="6C5359C3" w14:textId="7C1E68C9" w:rsidR="00757953" w:rsidRDefault="00757953" w:rsidP="00757953">
            <w:pPr>
              <w:pStyle w:val="Default"/>
              <w:rPr>
                <w:b/>
                <w:bCs/>
                <w:sz w:val="20"/>
                <w:szCs w:val="20"/>
              </w:rPr>
            </w:pPr>
            <w:r>
              <w:rPr>
                <w:sz w:val="20"/>
                <w:szCs w:val="20"/>
              </w:rPr>
              <w:t xml:space="preserve">In one hour, answer an extract question, focusing on relating your findings in the extract to the whole text. </w:t>
            </w:r>
            <w:r>
              <w:rPr>
                <w:b/>
                <w:bCs/>
                <w:sz w:val="20"/>
                <w:szCs w:val="20"/>
              </w:rPr>
              <w:t xml:space="preserve">(I) </w:t>
            </w:r>
          </w:p>
          <w:p w14:paraId="35A6DEE8" w14:textId="77777777" w:rsidR="00DC2683" w:rsidRDefault="00DC2683" w:rsidP="00757953">
            <w:pPr>
              <w:pStyle w:val="Default"/>
              <w:rPr>
                <w:sz w:val="20"/>
                <w:szCs w:val="20"/>
              </w:rPr>
            </w:pPr>
          </w:p>
          <w:p w14:paraId="54A76FB2" w14:textId="557A48D3" w:rsidR="00757953" w:rsidRDefault="00757953" w:rsidP="00757953">
            <w:pPr>
              <w:pStyle w:val="Default"/>
              <w:rPr>
                <w:b/>
                <w:bCs/>
                <w:sz w:val="20"/>
                <w:szCs w:val="20"/>
              </w:rPr>
            </w:pPr>
            <w:r>
              <w:rPr>
                <w:sz w:val="20"/>
                <w:szCs w:val="20"/>
              </w:rPr>
              <w:t xml:space="preserve">Compare learners’ responses to the </w:t>
            </w:r>
            <w:r w:rsidR="00DC2683" w:rsidRPr="00BE76EA">
              <w:rPr>
                <w:i/>
                <w:sz w:val="20"/>
                <w:szCs w:val="20"/>
              </w:rPr>
              <w:t>Example Candidate Responses</w:t>
            </w:r>
            <w:r w:rsidR="00DC2683">
              <w:rPr>
                <w:sz w:val="20"/>
                <w:szCs w:val="20"/>
              </w:rPr>
              <w:t xml:space="preserve"> booklet</w:t>
            </w:r>
            <w:r>
              <w:rPr>
                <w:sz w:val="20"/>
                <w:szCs w:val="20"/>
              </w:rPr>
              <w:t xml:space="preserve"> and mark scheme from </w:t>
            </w:r>
            <w:r w:rsidR="006A34AF">
              <w:rPr>
                <w:sz w:val="20"/>
                <w:szCs w:val="20"/>
              </w:rPr>
              <w:t xml:space="preserve">the </w:t>
            </w:r>
            <w:r>
              <w:rPr>
                <w:sz w:val="20"/>
                <w:szCs w:val="20"/>
              </w:rPr>
              <w:t>School Support Hub</w:t>
            </w:r>
            <w:r w:rsidR="00DC2683">
              <w:rPr>
                <w:sz w:val="20"/>
                <w:szCs w:val="20"/>
              </w:rPr>
              <w:t xml:space="preserve"> at </w:t>
            </w:r>
            <w:hyperlink r:id="rId42" w:history="1">
              <w:r w:rsidR="00DC2683" w:rsidRPr="00DC2683">
                <w:rPr>
                  <w:rStyle w:val="WebLink"/>
                </w:rPr>
                <w:t>www.cambridgeinternational.org/support</w:t>
              </w:r>
            </w:hyperlink>
            <w:r>
              <w:rPr>
                <w:sz w:val="20"/>
                <w:szCs w:val="20"/>
              </w:rPr>
              <w:t xml:space="preserve">. How can learners improve their writing in response to past paper questions? </w:t>
            </w:r>
            <w:r w:rsidR="00DC2683">
              <w:rPr>
                <w:b/>
                <w:bCs/>
                <w:sz w:val="20"/>
                <w:szCs w:val="20"/>
              </w:rPr>
              <w:t>(I)</w:t>
            </w:r>
          </w:p>
          <w:p w14:paraId="0A264613" w14:textId="77777777" w:rsidR="00DC2683" w:rsidRDefault="00DC2683" w:rsidP="00757953">
            <w:pPr>
              <w:pStyle w:val="Default"/>
              <w:rPr>
                <w:sz w:val="20"/>
                <w:szCs w:val="20"/>
              </w:rPr>
            </w:pPr>
          </w:p>
          <w:p w14:paraId="3674E232" w14:textId="77777777" w:rsidR="00757953" w:rsidRDefault="00757953" w:rsidP="00757953">
            <w:pPr>
              <w:pStyle w:val="BodyText"/>
              <w:rPr>
                <w:b/>
              </w:rPr>
            </w:pPr>
            <w:r>
              <w:rPr>
                <w:b/>
              </w:rPr>
              <w:t>Guidance</w:t>
            </w:r>
          </w:p>
          <w:p w14:paraId="3D166C89" w14:textId="795B08FC" w:rsidR="00757953" w:rsidRDefault="00757953" w:rsidP="00757953">
            <w:pPr>
              <w:pStyle w:val="BodyText"/>
            </w:pPr>
            <w:r>
              <w:t xml:space="preserve">It is always helpful to learners to have positive examples of the type of essays they should be aiming for, as well as reviewing their own performance. </w:t>
            </w:r>
          </w:p>
          <w:p w14:paraId="3474B3B1" w14:textId="77777777" w:rsidR="00DC2683" w:rsidRPr="00EC3871" w:rsidRDefault="00DC2683" w:rsidP="00757953">
            <w:pPr>
              <w:pStyle w:val="BodyText"/>
            </w:pPr>
          </w:p>
          <w:p w14:paraId="204E8B7A" w14:textId="77777777" w:rsidR="00757953" w:rsidRDefault="00757953" w:rsidP="00757953">
            <w:pPr>
              <w:pStyle w:val="BodyText"/>
              <w:rPr>
                <w:b/>
              </w:rPr>
            </w:pPr>
            <w:r>
              <w:rPr>
                <w:b/>
              </w:rPr>
              <w:t>Resources</w:t>
            </w:r>
          </w:p>
          <w:p w14:paraId="00499AA5" w14:textId="77777777" w:rsidR="00757953" w:rsidRPr="00EC3871" w:rsidRDefault="00757953" w:rsidP="00757953">
            <w:pPr>
              <w:pStyle w:val="BodyText"/>
            </w:pPr>
            <w:r w:rsidRPr="00EC3871">
              <w:t xml:space="preserve">Past papers </w:t>
            </w:r>
          </w:p>
        </w:tc>
      </w:tr>
      <w:tr w:rsidR="00757953" w:rsidRPr="004A4E17" w14:paraId="33AF110F" w14:textId="77777777" w:rsidTr="00757953">
        <w:tblPrEx>
          <w:tblCellMar>
            <w:top w:w="0" w:type="dxa"/>
            <w:bottom w:w="0" w:type="dxa"/>
          </w:tblCellMar>
        </w:tblPrEx>
        <w:tc>
          <w:tcPr>
            <w:tcW w:w="2155" w:type="dxa"/>
            <w:tcMar>
              <w:top w:w="113" w:type="dxa"/>
              <w:bottom w:w="113" w:type="dxa"/>
            </w:tcMar>
          </w:tcPr>
          <w:p w14:paraId="7C485E93" w14:textId="77777777" w:rsidR="00757953" w:rsidRPr="004A4E17" w:rsidRDefault="00757953" w:rsidP="00757953">
            <w:pPr>
              <w:pStyle w:val="BodyText"/>
              <w:rPr>
                <w:lang w:eastAsia="en-GB"/>
              </w:rPr>
            </w:pPr>
          </w:p>
        </w:tc>
        <w:tc>
          <w:tcPr>
            <w:tcW w:w="2098" w:type="dxa"/>
            <w:tcMar>
              <w:top w:w="113" w:type="dxa"/>
              <w:bottom w:w="113" w:type="dxa"/>
            </w:tcMar>
          </w:tcPr>
          <w:p w14:paraId="4F671650" w14:textId="6FBEC854" w:rsidR="00757953" w:rsidRDefault="00757953" w:rsidP="00DC2683">
            <w:pPr>
              <w:pStyle w:val="Default"/>
            </w:pPr>
            <w:r>
              <w:rPr>
                <w:sz w:val="20"/>
                <w:szCs w:val="20"/>
              </w:rPr>
              <w:t xml:space="preserve">Revising strategies </w:t>
            </w:r>
          </w:p>
        </w:tc>
        <w:tc>
          <w:tcPr>
            <w:tcW w:w="10348" w:type="dxa"/>
            <w:tcMar>
              <w:top w:w="113" w:type="dxa"/>
              <w:bottom w:w="113" w:type="dxa"/>
            </w:tcMar>
          </w:tcPr>
          <w:p w14:paraId="40CFD20E" w14:textId="64CF6A60" w:rsidR="00757953" w:rsidRDefault="00757953" w:rsidP="00757953">
            <w:pPr>
              <w:pStyle w:val="Default"/>
              <w:rPr>
                <w:sz w:val="20"/>
                <w:szCs w:val="20"/>
              </w:rPr>
            </w:pPr>
            <w:r w:rsidRPr="00BE76EA">
              <w:rPr>
                <w:sz w:val="20"/>
                <w:szCs w:val="20"/>
              </w:rPr>
              <w:t>Discussion:</w:t>
            </w:r>
            <w:r>
              <w:rPr>
                <w:sz w:val="20"/>
                <w:szCs w:val="20"/>
              </w:rPr>
              <w:t xml:space="preserve"> </w:t>
            </w:r>
            <w:r w:rsidR="00E400D9">
              <w:rPr>
                <w:sz w:val="20"/>
                <w:szCs w:val="20"/>
              </w:rPr>
              <w:t xml:space="preserve">How </w:t>
            </w:r>
            <w:r>
              <w:rPr>
                <w:sz w:val="20"/>
                <w:szCs w:val="20"/>
              </w:rPr>
              <w:t>do you plan to revise for your exam?</w:t>
            </w:r>
          </w:p>
          <w:p w14:paraId="4E899D4A" w14:textId="77777777" w:rsidR="00DC2683" w:rsidRDefault="00DC2683" w:rsidP="00757953">
            <w:pPr>
              <w:pStyle w:val="Default"/>
              <w:rPr>
                <w:sz w:val="20"/>
                <w:szCs w:val="20"/>
              </w:rPr>
            </w:pPr>
          </w:p>
          <w:p w14:paraId="7FBA3880" w14:textId="17B345B9" w:rsidR="00757953" w:rsidRDefault="00757953" w:rsidP="00757953">
            <w:pPr>
              <w:pStyle w:val="Default"/>
              <w:rPr>
                <w:sz w:val="20"/>
                <w:szCs w:val="20"/>
              </w:rPr>
            </w:pPr>
            <w:r>
              <w:rPr>
                <w:sz w:val="20"/>
                <w:szCs w:val="20"/>
              </w:rPr>
              <w:t>Learners should offer a range of suggestions</w:t>
            </w:r>
            <w:r w:rsidR="00E400D9">
              <w:rPr>
                <w:sz w:val="20"/>
                <w:szCs w:val="20"/>
              </w:rPr>
              <w:t>.</w:t>
            </w:r>
            <w:r>
              <w:rPr>
                <w:sz w:val="20"/>
                <w:szCs w:val="20"/>
              </w:rPr>
              <w:t xml:space="preserve"> </w:t>
            </w:r>
            <w:r w:rsidR="00E400D9">
              <w:rPr>
                <w:sz w:val="20"/>
                <w:szCs w:val="20"/>
              </w:rPr>
              <w:t xml:space="preserve">Write these </w:t>
            </w:r>
            <w:r>
              <w:rPr>
                <w:sz w:val="20"/>
                <w:szCs w:val="20"/>
              </w:rPr>
              <w:t xml:space="preserve">on the board so that all learners can benefit from sharing in revision strategies. The following might be mentioned: </w:t>
            </w:r>
          </w:p>
          <w:p w14:paraId="26168967" w14:textId="77777777" w:rsidR="00757953" w:rsidRDefault="00757953" w:rsidP="00CD7852">
            <w:pPr>
              <w:pStyle w:val="Default"/>
              <w:numPr>
                <w:ilvl w:val="0"/>
                <w:numId w:val="59"/>
              </w:numPr>
              <w:rPr>
                <w:sz w:val="20"/>
                <w:szCs w:val="20"/>
              </w:rPr>
            </w:pPr>
            <w:r>
              <w:rPr>
                <w:sz w:val="20"/>
                <w:szCs w:val="20"/>
              </w:rPr>
              <w:t xml:space="preserve">re-reading and understanding the text thoroughly as the beginning for all exam questions </w:t>
            </w:r>
          </w:p>
          <w:p w14:paraId="49A1F47B" w14:textId="77777777" w:rsidR="00757953" w:rsidRDefault="00757953" w:rsidP="00CD7852">
            <w:pPr>
              <w:pStyle w:val="Default"/>
              <w:numPr>
                <w:ilvl w:val="0"/>
                <w:numId w:val="59"/>
              </w:numPr>
              <w:rPr>
                <w:sz w:val="20"/>
                <w:szCs w:val="20"/>
              </w:rPr>
            </w:pPr>
            <w:r>
              <w:rPr>
                <w:sz w:val="20"/>
                <w:szCs w:val="20"/>
              </w:rPr>
              <w:t xml:space="preserve">rehearsing both types of question </w:t>
            </w:r>
          </w:p>
          <w:p w14:paraId="652CF822" w14:textId="77777777" w:rsidR="00757953" w:rsidRDefault="00757953" w:rsidP="00CD7852">
            <w:pPr>
              <w:pStyle w:val="Default"/>
              <w:numPr>
                <w:ilvl w:val="0"/>
                <w:numId w:val="59"/>
              </w:numPr>
              <w:rPr>
                <w:sz w:val="20"/>
                <w:szCs w:val="20"/>
              </w:rPr>
            </w:pPr>
            <w:r>
              <w:rPr>
                <w:sz w:val="20"/>
                <w:szCs w:val="20"/>
              </w:rPr>
              <w:t xml:space="preserve">using past papers / mark schemes </w:t>
            </w:r>
          </w:p>
          <w:p w14:paraId="09382E4F" w14:textId="77777777" w:rsidR="00757953" w:rsidRDefault="00757953" w:rsidP="00CD7852">
            <w:pPr>
              <w:pStyle w:val="Default"/>
              <w:numPr>
                <w:ilvl w:val="0"/>
                <w:numId w:val="59"/>
              </w:numPr>
              <w:rPr>
                <w:sz w:val="20"/>
                <w:szCs w:val="20"/>
              </w:rPr>
            </w:pPr>
            <w:r>
              <w:rPr>
                <w:sz w:val="20"/>
                <w:szCs w:val="20"/>
              </w:rPr>
              <w:t xml:space="preserve">working hard on time management </w:t>
            </w:r>
          </w:p>
          <w:p w14:paraId="4B554D23" w14:textId="77777777" w:rsidR="00757953" w:rsidRDefault="00757953" w:rsidP="00CD7852">
            <w:pPr>
              <w:pStyle w:val="Default"/>
              <w:numPr>
                <w:ilvl w:val="0"/>
                <w:numId w:val="59"/>
              </w:numPr>
              <w:rPr>
                <w:sz w:val="20"/>
                <w:szCs w:val="20"/>
              </w:rPr>
            </w:pPr>
            <w:r>
              <w:rPr>
                <w:sz w:val="20"/>
                <w:szCs w:val="20"/>
              </w:rPr>
              <w:t xml:space="preserve">remembering that quotations can take a long time to learn </w:t>
            </w:r>
          </w:p>
          <w:p w14:paraId="227D19A6" w14:textId="77777777" w:rsidR="00757953" w:rsidRDefault="00757953" w:rsidP="00CD7852">
            <w:pPr>
              <w:pStyle w:val="Default"/>
              <w:numPr>
                <w:ilvl w:val="0"/>
                <w:numId w:val="59"/>
              </w:numPr>
              <w:rPr>
                <w:sz w:val="20"/>
                <w:szCs w:val="20"/>
              </w:rPr>
            </w:pPr>
            <w:r>
              <w:rPr>
                <w:sz w:val="20"/>
                <w:szCs w:val="20"/>
              </w:rPr>
              <w:t xml:space="preserve">ensuring learners know the rubric </w:t>
            </w:r>
          </w:p>
          <w:p w14:paraId="344DB84B" w14:textId="77777777" w:rsidR="00757953" w:rsidRDefault="00757953" w:rsidP="00CD7852">
            <w:pPr>
              <w:pStyle w:val="Default"/>
              <w:numPr>
                <w:ilvl w:val="0"/>
                <w:numId w:val="59"/>
              </w:numPr>
              <w:rPr>
                <w:sz w:val="20"/>
                <w:szCs w:val="20"/>
              </w:rPr>
            </w:pPr>
            <w:r>
              <w:rPr>
                <w:sz w:val="20"/>
                <w:szCs w:val="20"/>
              </w:rPr>
              <w:t xml:space="preserve">going over the level descriptors </w:t>
            </w:r>
          </w:p>
          <w:p w14:paraId="24A3D78F" w14:textId="6A96087A" w:rsidR="00757953" w:rsidRDefault="00757953" w:rsidP="00CD7852">
            <w:pPr>
              <w:pStyle w:val="Default"/>
              <w:numPr>
                <w:ilvl w:val="0"/>
                <w:numId w:val="59"/>
              </w:numPr>
              <w:rPr>
                <w:sz w:val="20"/>
                <w:szCs w:val="20"/>
              </w:rPr>
            </w:pPr>
            <w:r>
              <w:rPr>
                <w:sz w:val="20"/>
                <w:szCs w:val="20"/>
              </w:rPr>
              <w:t xml:space="preserve">asking for help and advice when working independently and/or clarification of textual issues. </w:t>
            </w:r>
            <w:r>
              <w:rPr>
                <w:b/>
                <w:bCs/>
                <w:sz w:val="20"/>
                <w:szCs w:val="20"/>
              </w:rPr>
              <w:t xml:space="preserve"> </w:t>
            </w:r>
          </w:p>
          <w:p w14:paraId="3C915946" w14:textId="77777777" w:rsidR="00757953" w:rsidRDefault="00757953" w:rsidP="00757953">
            <w:pPr>
              <w:pStyle w:val="Default"/>
              <w:rPr>
                <w:sz w:val="20"/>
                <w:szCs w:val="20"/>
              </w:rPr>
            </w:pPr>
          </w:p>
          <w:p w14:paraId="2F1AA17B" w14:textId="6103ADF2" w:rsidR="00757953" w:rsidRDefault="00757953" w:rsidP="00757953">
            <w:pPr>
              <w:pStyle w:val="Default"/>
              <w:rPr>
                <w:sz w:val="20"/>
                <w:szCs w:val="20"/>
              </w:rPr>
            </w:pPr>
            <w:r>
              <w:rPr>
                <w:sz w:val="20"/>
                <w:szCs w:val="20"/>
              </w:rPr>
              <w:t xml:space="preserve">Learners plan their revision timetable. They might choose to have a group revision strategy, so that in class and in their personal revision time, they have a clear objective for each revision session. </w:t>
            </w:r>
            <w:r w:rsidR="00DC2683">
              <w:rPr>
                <w:b/>
                <w:bCs/>
                <w:sz w:val="20"/>
                <w:szCs w:val="20"/>
              </w:rPr>
              <w:t>(I)</w:t>
            </w:r>
          </w:p>
          <w:p w14:paraId="2BB1B75D" w14:textId="77777777" w:rsidR="00757953" w:rsidRDefault="00757953" w:rsidP="00757953">
            <w:pPr>
              <w:pStyle w:val="Default"/>
              <w:rPr>
                <w:sz w:val="20"/>
                <w:szCs w:val="20"/>
              </w:rPr>
            </w:pPr>
          </w:p>
          <w:p w14:paraId="5BD42FCB" w14:textId="77777777" w:rsidR="00757953" w:rsidRDefault="00757953" w:rsidP="00757953">
            <w:pPr>
              <w:pStyle w:val="BodyText"/>
              <w:rPr>
                <w:b/>
              </w:rPr>
            </w:pPr>
            <w:r>
              <w:rPr>
                <w:b/>
              </w:rPr>
              <w:t>Guidance</w:t>
            </w:r>
          </w:p>
          <w:p w14:paraId="763A63BF" w14:textId="77777777" w:rsidR="00757953" w:rsidRDefault="00757953" w:rsidP="00757953">
            <w:pPr>
              <w:pStyle w:val="Default"/>
              <w:rPr>
                <w:sz w:val="20"/>
                <w:szCs w:val="20"/>
              </w:rPr>
            </w:pPr>
            <w:r>
              <w:rPr>
                <w:sz w:val="20"/>
                <w:szCs w:val="20"/>
              </w:rPr>
              <w:t xml:space="preserve">It is important that learners are introduced to the idea of exam preparation; without a reminder, they may feel that work undertaken in school is all they need to do. </w:t>
            </w:r>
          </w:p>
          <w:p w14:paraId="391190E5" w14:textId="2EA4025F" w:rsidR="00757953" w:rsidRDefault="00DC2683" w:rsidP="00757953">
            <w:pPr>
              <w:pStyle w:val="Default"/>
              <w:rPr>
                <w:sz w:val="20"/>
                <w:szCs w:val="20"/>
              </w:rPr>
            </w:pPr>
            <w:r>
              <w:rPr>
                <w:sz w:val="20"/>
                <w:szCs w:val="20"/>
              </w:rPr>
              <w:t xml:space="preserve">Independent study </w:t>
            </w:r>
            <w:r w:rsidRPr="00DC2683">
              <w:rPr>
                <w:b/>
                <w:sz w:val="20"/>
                <w:szCs w:val="20"/>
              </w:rPr>
              <w:t>(I)</w:t>
            </w:r>
            <w:r w:rsidR="00757953">
              <w:rPr>
                <w:sz w:val="20"/>
                <w:szCs w:val="20"/>
              </w:rPr>
              <w:t xml:space="preserve"> / reading is often a vital way of ensuring that learners are working outside the classroom. </w:t>
            </w:r>
            <w:r w:rsidR="00E400D9">
              <w:rPr>
                <w:sz w:val="20"/>
                <w:szCs w:val="20"/>
              </w:rPr>
              <w:t>P</w:t>
            </w:r>
            <w:r w:rsidR="00757953">
              <w:rPr>
                <w:sz w:val="20"/>
                <w:szCs w:val="20"/>
              </w:rPr>
              <w:t xml:space="preserve">lan activities such as secondary reading before </w:t>
            </w:r>
            <w:r w:rsidR="00E400D9">
              <w:rPr>
                <w:sz w:val="20"/>
                <w:szCs w:val="20"/>
              </w:rPr>
              <w:t xml:space="preserve">past </w:t>
            </w:r>
            <w:r w:rsidR="006A34AF">
              <w:rPr>
                <w:sz w:val="20"/>
                <w:szCs w:val="20"/>
              </w:rPr>
              <w:t xml:space="preserve">papers are studied. This could be scheduled in the holiday before the exam if time allows.  </w:t>
            </w:r>
          </w:p>
          <w:p w14:paraId="71F07A6E" w14:textId="015BEA79" w:rsidR="00757953" w:rsidRDefault="00757953" w:rsidP="00757953">
            <w:pPr>
              <w:pStyle w:val="BodyText"/>
            </w:pPr>
            <w:r>
              <w:t>Ensure learners have access to past papers and mark schemes to focus their practi</w:t>
            </w:r>
            <w:r w:rsidR="00E400D9">
              <w:t>c</w:t>
            </w:r>
            <w:r>
              <w:t xml:space="preserve">e essays and revision work. </w:t>
            </w:r>
          </w:p>
          <w:p w14:paraId="3195B49D" w14:textId="77777777" w:rsidR="00757953" w:rsidRDefault="00757953" w:rsidP="00757953">
            <w:pPr>
              <w:pStyle w:val="BodyText"/>
              <w:rPr>
                <w:b/>
              </w:rPr>
            </w:pPr>
          </w:p>
          <w:p w14:paraId="573EBF2E" w14:textId="77777777" w:rsidR="00757953" w:rsidRDefault="00757953" w:rsidP="00757953">
            <w:pPr>
              <w:pStyle w:val="BodyText"/>
              <w:rPr>
                <w:b/>
              </w:rPr>
            </w:pPr>
            <w:r>
              <w:rPr>
                <w:b/>
              </w:rPr>
              <w:t>Resources</w:t>
            </w:r>
          </w:p>
          <w:p w14:paraId="1D3920E1" w14:textId="78CC903C" w:rsidR="00757953" w:rsidRDefault="00E700D0" w:rsidP="00E700D0">
            <w:pPr>
              <w:pStyle w:val="Default"/>
              <w:rPr>
                <w:b/>
              </w:rPr>
            </w:pPr>
            <w:r>
              <w:rPr>
                <w:sz w:val="20"/>
                <w:szCs w:val="20"/>
              </w:rPr>
              <w:lastRenderedPageBreak/>
              <w:t xml:space="preserve">Past papers, examiner reports, </w:t>
            </w:r>
            <w:r w:rsidRPr="00BE76EA">
              <w:rPr>
                <w:i/>
                <w:sz w:val="20"/>
                <w:szCs w:val="20"/>
              </w:rPr>
              <w:t>Example Candidate Responses</w:t>
            </w:r>
            <w:r w:rsidR="00757953">
              <w:rPr>
                <w:sz w:val="20"/>
                <w:szCs w:val="20"/>
              </w:rPr>
              <w:t xml:space="preserve"> but make sure you adapt these to their needs. </w:t>
            </w:r>
          </w:p>
        </w:tc>
      </w:tr>
      <w:tr w:rsidR="00757953" w:rsidRPr="004A4E17" w14:paraId="68F978F0" w14:textId="77777777" w:rsidTr="00757953">
        <w:tblPrEx>
          <w:tblCellMar>
            <w:top w:w="0" w:type="dxa"/>
            <w:bottom w:w="0" w:type="dxa"/>
          </w:tblCellMar>
        </w:tblPrEx>
        <w:tc>
          <w:tcPr>
            <w:tcW w:w="2155" w:type="dxa"/>
            <w:tcMar>
              <w:top w:w="113" w:type="dxa"/>
              <w:bottom w:w="113" w:type="dxa"/>
            </w:tcMar>
          </w:tcPr>
          <w:p w14:paraId="5E2E4490" w14:textId="77777777" w:rsidR="00757953" w:rsidRPr="004A4E17" w:rsidRDefault="00757953" w:rsidP="00757953">
            <w:pPr>
              <w:pStyle w:val="BodyText"/>
              <w:rPr>
                <w:lang w:eastAsia="en-GB"/>
              </w:rPr>
            </w:pPr>
          </w:p>
        </w:tc>
        <w:tc>
          <w:tcPr>
            <w:tcW w:w="2098" w:type="dxa"/>
            <w:tcMar>
              <w:top w:w="113" w:type="dxa"/>
              <w:bottom w:w="113" w:type="dxa"/>
            </w:tcMar>
          </w:tcPr>
          <w:p w14:paraId="6CF0DB7D" w14:textId="72B35984" w:rsidR="00757953" w:rsidRDefault="00757953" w:rsidP="00172FCF">
            <w:pPr>
              <w:pStyle w:val="Default"/>
            </w:pPr>
            <w:r>
              <w:rPr>
                <w:sz w:val="20"/>
                <w:szCs w:val="20"/>
              </w:rPr>
              <w:t xml:space="preserve">Final preparations / self-assessment </w:t>
            </w:r>
          </w:p>
        </w:tc>
        <w:tc>
          <w:tcPr>
            <w:tcW w:w="10348" w:type="dxa"/>
            <w:tcMar>
              <w:top w:w="113" w:type="dxa"/>
              <w:bottom w:w="113" w:type="dxa"/>
            </w:tcMar>
          </w:tcPr>
          <w:p w14:paraId="6F213661" w14:textId="108EC450" w:rsidR="00757953" w:rsidRDefault="00757953" w:rsidP="00757953">
            <w:pPr>
              <w:pStyle w:val="Default"/>
              <w:rPr>
                <w:sz w:val="20"/>
                <w:szCs w:val="20"/>
              </w:rPr>
            </w:pPr>
            <w:r>
              <w:rPr>
                <w:sz w:val="20"/>
                <w:szCs w:val="20"/>
              </w:rPr>
              <w:t xml:space="preserve">Focus: </w:t>
            </w:r>
            <w:r w:rsidR="00E400D9">
              <w:rPr>
                <w:sz w:val="20"/>
                <w:szCs w:val="20"/>
              </w:rPr>
              <w:t xml:space="preserve">What </w:t>
            </w:r>
            <w:r>
              <w:rPr>
                <w:sz w:val="20"/>
                <w:szCs w:val="20"/>
              </w:rPr>
              <w:t xml:space="preserve">preparations do I need to make for the exam? </w:t>
            </w:r>
            <w:r>
              <w:rPr>
                <w:b/>
                <w:bCs/>
                <w:sz w:val="20"/>
                <w:szCs w:val="20"/>
              </w:rPr>
              <w:t xml:space="preserve"> </w:t>
            </w:r>
          </w:p>
          <w:p w14:paraId="68301DB3" w14:textId="77777777" w:rsidR="00757953" w:rsidRDefault="00757953" w:rsidP="00757953">
            <w:pPr>
              <w:pStyle w:val="Default"/>
              <w:rPr>
                <w:sz w:val="20"/>
                <w:szCs w:val="20"/>
              </w:rPr>
            </w:pPr>
            <w:r>
              <w:rPr>
                <w:sz w:val="20"/>
                <w:szCs w:val="20"/>
              </w:rPr>
              <w:t xml:space="preserve">Learners discuss and list the key factors for optimum performance in exams, for instance: </w:t>
            </w:r>
          </w:p>
          <w:p w14:paraId="18F03C9D" w14:textId="77777777" w:rsidR="00757953" w:rsidRDefault="00757953" w:rsidP="00CD7852">
            <w:pPr>
              <w:pStyle w:val="Default"/>
              <w:numPr>
                <w:ilvl w:val="0"/>
                <w:numId w:val="60"/>
              </w:numPr>
              <w:rPr>
                <w:sz w:val="20"/>
                <w:szCs w:val="20"/>
              </w:rPr>
            </w:pPr>
            <w:r>
              <w:rPr>
                <w:sz w:val="20"/>
                <w:szCs w:val="20"/>
              </w:rPr>
              <w:t xml:space="preserve">Do I know my texts well? </w:t>
            </w:r>
          </w:p>
          <w:p w14:paraId="53520BAE" w14:textId="77777777" w:rsidR="00757953" w:rsidRDefault="00757953" w:rsidP="00CD7852">
            <w:pPr>
              <w:pStyle w:val="Default"/>
              <w:numPr>
                <w:ilvl w:val="0"/>
                <w:numId w:val="60"/>
              </w:numPr>
              <w:rPr>
                <w:sz w:val="20"/>
                <w:szCs w:val="20"/>
              </w:rPr>
            </w:pPr>
            <w:r>
              <w:rPr>
                <w:sz w:val="20"/>
                <w:szCs w:val="20"/>
              </w:rPr>
              <w:t xml:space="preserve">Do I know what I’m being tested on? (knowledge, understanding, personal response, communication, other readings) </w:t>
            </w:r>
          </w:p>
          <w:p w14:paraId="0D96F857" w14:textId="77777777" w:rsidR="00757953" w:rsidRDefault="00757953" w:rsidP="00CD7852">
            <w:pPr>
              <w:pStyle w:val="Default"/>
              <w:numPr>
                <w:ilvl w:val="0"/>
                <w:numId w:val="60"/>
              </w:numPr>
              <w:rPr>
                <w:sz w:val="20"/>
                <w:szCs w:val="20"/>
              </w:rPr>
            </w:pPr>
            <w:r>
              <w:rPr>
                <w:sz w:val="20"/>
                <w:szCs w:val="20"/>
              </w:rPr>
              <w:t xml:space="preserve">Am I familiar with the different types of question? </w:t>
            </w:r>
          </w:p>
          <w:p w14:paraId="73C1EB2F" w14:textId="77777777" w:rsidR="00757953" w:rsidRDefault="00757953" w:rsidP="00CD7852">
            <w:pPr>
              <w:pStyle w:val="Default"/>
              <w:numPr>
                <w:ilvl w:val="0"/>
                <w:numId w:val="60"/>
              </w:numPr>
              <w:rPr>
                <w:sz w:val="20"/>
                <w:szCs w:val="20"/>
              </w:rPr>
            </w:pPr>
            <w:r>
              <w:rPr>
                <w:sz w:val="20"/>
                <w:szCs w:val="20"/>
              </w:rPr>
              <w:t xml:space="preserve">Have I had lots of practice in getting the timing right for each essay / doing mock papers? </w:t>
            </w:r>
          </w:p>
          <w:p w14:paraId="71685226" w14:textId="77777777" w:rsidR="00757953" w:rsidRPr="00B409A3" w:rsidRDefault="00757953" w:rsidP="00CD7852">
            <w:pPr>
              <w:pStyle w:val="Default"/>
              <w:numPr>
                <w:ilvl w:val="0"/>
                <w:numId w:val="60"/>
              </w:numPr>
              <w:rPr>
                <w:b/>
              </w:rPr>
            </w:pPr>
            <w:r>
              <w:rPr>
                <w:sz w:val="20"/>
                <w:szCs w:val="20"/>
              </w:rPr>
              <w:t xml:space="preserve">Have I brought all my revision notes together into essay plans, related topics such as imagery, structure, etc.? </w:t>
            </w:r>
          </w:p>
          <w:p w14:paraId="4A24612F" w14:textId="77777777" w:rsidR="00757953" w:rsidRDefault="00757953" w:rsidP="00757953">
            <w:pPr>
              <w:pStyle w:val="Default"/>
              <w:rPr>
                <w:sz w:val="20"/>
                <w:szCs w:val="20"/>
              </w:rPr>
            </w:pPr>
          </w:p>
          <w:p w14:paraId="70B118C5" w14:textId="77777777" w:rsidR="00757953" w:rsidRPr="00B409A3" w:rsidRDefault="00757953" w:rsidP="00757953">
            <w:pPr>
              <w:pStyle w:val="Default"/>
              <w:rPr>
                <w:b/>
                <w:sz w:val="20"/>
                <w:szCs w:val="20"/>
              </w:rPr>
            </w:pPr>
            <w:r w:rsidRPr="00B409A3">
              <w:rPr>
                <w:b/>
                <w:sz w:val="20"/>
                <w:szCs w:val="20"/>
              </w:rPr>
              <w:t>Guidance</w:t>
            </w:r>
          </w:p>
          <w:p w14:paraId="55102F75" w14:textId="77777777" w:rsidR="00757953" w:rsidRDefault="00757953" w:rsidP="00757953">
            <w:pPr>
              <w:pStyle w:val="Default"/>
              <w:rPr>
                <w:b/>
              </w:rPr>
            </w:pPr>
            <w:r>
              <w:rPr>
                <w:sz w:val="20"/>
                <w:szCs w:val="20"/>
              </w:rPr>
              <w:t xml:space="preserve">This is always a worthwhile exercise. Do not take it for granted that all learners will have knowledge of basic preparations for exams. </w:t>
            </w:r>
          </w:p>
        </w:tc>
      </w:tr>
    </w:tbl>
    <w:p w14:paraId="45A17C6F" w14:textId="77777777" w:rsidR="00757953" w:rsidRDefault="00757953" w:rsidP="00757953">
      <w:pPr>
        <w:pStyle w:val="BodyText"/>
        <w:rPr>
          <w:rFonts w:ascii="Bliss Pro Light" w:hAnsi="Bliss Pro Light" w:cs="Open Sans Light"/>
          <w:sz w:val="19"/>
          <w:szCs w:val="19"/>
        </w:rPr>
      </w:pPr>
    </w:p>
    <w:p w14:paraId="46230541" w14:textId="77777777" w:rsidR="00757953" w:rsidRDefault="00757953" w:rsidP="00CA2C83">
      <w:pPr>
        <w:pStyle w:val="BodyText"/>
        <w:rPr>
          <w:rFonts w:ascii="Bliss Pro Regular" w:hAnsi="Bliss Pro Regular" w:cs="Open Sans Light"/>
        </w:rPr>
        <w:sectPr w:rsidR="00757953" w:rsidSect="0026759D">
          <w:pgSz w:w="16838" w:h="11906" w:orient="landscape"/>
          <w:pgMar w:top="1134" w:right="1134" w:bottom="284" w:left="1134" w:header="283" w:footer="283" w:gutter="0"/>
          <w:cols w:space="708"/>
          <w:docGrid w:linePitch="360"/>
        </w:sectPr>
      </w:pPr>
      <w:bookmarkStart w:id="8" w:name="_GoBack"/>
      <w:bookmarkEnd w:id="8"/>
    </w:p>
    <w:p w14:paraId="2B002C2A" w14:textId="6B76C2FB" w:rsidR="00CA2C83" w:rsidRDefault="00CA2C83" w:rsidP="00CA2C83">
      <w:pPr>
        <w:pStyle w:val="BodyText"/>
        <w:rPr>
          <w:rFonts w:ascii="Bliss Pro Regular" w:hAnsi="Bliss Pro Regular" w:cs="Open Sans Light"/>
        </w:rPr>
      </w:pPr>
    </w:p>
    <w:p w14:paraId="40AB0AFE" w14:textId="77777777" w:rsidR="00CA2C83" w:rsidRDefault="00CA2C83" w:rsidP="00CA2C83">
      <w:pPr>
        <w:pStyle w:val="BodyText"/>
        <w:rPr>
          <w:rFonts w:ascii="Bliss Pro Regular" w:hAnsi="Bliss Pro Regular" w:cs="Open Sans Light"/>
        </w:rPr>
      </w:pPr>
    </w:p>
    <w:p w14:paraId="7CD193E7" w14:textId="77777777" w:rsidR="00CA2C83" w:rsidRDefault="00CA2C83" w:rsidP="00CA2C83">
      <w:pPr>
        <w:pStyle w:val="BodyText"/>
        <w:rPr>
          <w:rFonts w:ascii="Bliss Pro Regular" w:hAnsi="Bliss Pro Regular" w:cs="Open Sans Light"/>
        </w:rPr>
      </w:pPr>
    </w:p>
    <w:p w14:paraId="0F23F8C3" w14:textId="77777777" w:rsidR="00CA2C83" w:rsidRPr="00497057" w:rsidRDefault="00CA2C83" w:rsidP="00CA2C83">
      <w:pPr>
        <w:pStyle w:val="BodyText"/>
        <w:rPr>
          <w:rFonts w:ascii="Bliss Pro Light" w:hAnsi="Bliss Pro Light" w:cs="Open Sans Light"/>
          <w:sz w:val="24"/>
          <w:szCs w:val="24"/>
        </w:rPr>
      </w:pPr>
    </w:p>
    <w:p w14:paraId="720AFD6B" w14:textId="77777777" w:rsidR="00CA2C83" w:rsidRPr="00497057" w:rsidRDefault="00CA2C83" w:rsidP="00CA2C83">
      <w:pPr>
        <w:pStyle w:val="BodyText"/>
        <w:rPr>
          <w:rFonts w:ascii="Bliss Pro Light" w:hAnsi="Bliss Pro Light" w:cs="Open Sans Light"/>
          <w:sz w:val="24"/>
          <w:szCs w:val="24"/>
        </w:rPr>
      </w:pPr>
    </w:p>
    <w:p w14:paraId="2AA8F4FF" w14:textId="77777777" w:rsidR="00CA2C83" w:rsidRPr="00497057" w:rsidRDefault="00CA2C83" w:rsidP="00CA2C83">
      <w:pPr>
        <w:pStyle w:val="BodyText"/>
        <w:rPr>
          <w:rFonts w:ascii="Bliss Pro Light" w:hAnsi="Bliss Pro Light" w:cs="Open Sans Light"/>
          <w:sz w:val="24"/>
          <w:szCs w:val="24"/>
        </w:rPr>
      </w:pPr>
    </w:p>
    <w:p w14:paraId="2ECBAFAF" w14:textId="77777777" w:rsidR="00CA2C83" w:rsidRPr="00497057" w:rsidRDefault="00CA2C83" w:rsidP="00CA2C83">
      <w:pPr>
        <w:pStyle w:val="BodyText"/>
        <w:rPr>
          <w:rFonts w:ascii="Bliss Pro Light" w:hAnsi="Bliss Pro Light" w:cs="Open Sans Light"/>
          <w:sz w:val="24"/>
          <w:szCs w:val="24"/>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2468A43" w14:textId="467FF0D5" w:rsidR="00523E96" w:rsidRDefault="00523E96" w:rsidP="0043639B">
      <w:pPr>
        <w:pStyle w:val="BodyText"/>
        <w:rPr>
          <w:rFonts w:ascii="Bliss Pro Light" w:hAnsi="Bliss Pro Light" w:cs="Open Sans Light"/>
          <w:sz w:val="24"/>
          <w:szCs w:val="24"/>
        </w:rPr>
      </w:pPr>
    </w:p>
    <w:p w14:paraId="35470268" w14:textId="417366DE" w:rsidR="00523E96" w:rsidRDefault="00523E96"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43"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44"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1CAD3348"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00523E96">
        <w:rPr>
          <w:rFonts w:ascii="Bliss Pro Light" w:hAnsi="Bliss Pro Light" w:cs="Open Sans Light"/>
          <w:sz w:val="19"/>
          <w:szCs w:val="19"/>
        </w:rPr>
        <w:t xml:space="preserve"> March 2019</w:t>
      </w:r>
    </w:p>
    <w:sectPr w:rsidR="00D23F71" w:rsidRPr="00271BD5" w:rsidSect="0026759D">
      <w:headerReference w:type="even" r:id="rId45"/>
      <w:headerReference w:type="first" r:id="rId46"/>
      <w:footerReference w:type="first" r:id="rId47"/>
      <w:pgSz w:w="16838" w:h="11906" w:orient="landscape"/>
      <w:pgMar w:top="1134" w:right="1134" w:bottom="284" w:left="1134" w:header="709"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7379CA" w16cid:durableId="1FDAF587"/>
  <w16cid:commentId w16cid:paraId="0BB2F62E" w16cid:durableId="1FDAF588"/>
  <w16cid:commentId w16cid:paraId="052C3F42" w16cid:durableId="1FDAF589"/>
  <w16cid:commentId w16cid:paraId="3E7264F0" w16cid:durableId="1FDAF58A"/>
  <w16cid:commentId w16cid:paraId="754E527C" w16cid:durableId="1FDAF58B"/>
  <w16cid:commentId w16cid:paraId="06D7D98F" w16cid:durableId="1FDAF58C"/>
  <w16cid:commentId w16cid:paraId="3D5393B3" w16cid:durableId="1FDAF58D"/>
  <w16cid:commentId w16cid:paraId="5649FD3A" w16cid:durableId="1FDAF58E"/>
  <w16cid:commentId w16cid:paraId="2A65BF58" w16cid:durableId="1FDAF58F"/>
  <w16cid:commentId w16cid:paraId="2B7918AE" w16cid:durableId="1FDAF590"/>
  <w16cid:commentId w16cid:paraId="5CA14B84" w16cid:durableId="1FDAF591"/>
  <w16cid:commentId w16cid:paraId="13F59546" w16cid:durableId="1FDAF592"/>
  <w16cid:commentId w16cid:paraId="498E4066" w16cid:durableId="1FDAF593"/>
  <w16cid:commentId w16cid:paraId="21CA9CB3" w16cid:durableId="1FDAF59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62FE" w14:textId="77777777" w:rsidR="00825FDF" w:rsidRDefault="00825FDF" w:rsidP="00BD38B4">
      <w:r>
        <w:separator/>
      </w:r>
    </w:p>
  </w:endnote>
  <w:endnote w:type="continuationSeparator" w:id="0">
    <w:p w14:paraId="12D9E752" w14:textId="77777777" w:rsidR="00825FDF" w:rsidRDefault="00825FD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UI"/>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00000001"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00000001" w:usb1="5000205B" w:usb2="00000000" w:usb3="00000000" w:csb0="0000009F" w:csb1="00000000"/>
  </w:font>
  <w:font w:name="Bliss Pro Medium">
    <w:altName w:val="Arial"/>
    <w:panose1 w:val="00000000000000000000"/>
    <w:charset w:val="00"/>
    <w:family w:val="modern"/>
    <w:notTrueType/>
    <w:pitch w:val="variable"/>
    <w:sig w:usb0="00000001"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Bliss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191330"/>
      <w:docPartObj>
        <w:docPartGallery w:val="Page Numbers (Bottom of Page)"/>
        <w:docPartUnique/>
      </w:docPartObj>
    </w:sdtPr>
    <w:sdtEndPr>
      <w:rPr>
        <w:noProof/>
        <w:szCs w:val="20"/>
      </w:rPr>
    </w:sdtEndPr>
    <w:sdtContent>
      <w:p w14:paraId="72AD66BE" w14:textId="38EBA86B" w:rsidR="00825FDF" w:rsidRPr="0026759D" w:rsidRDefault="00825FDF" w:rsidP="0026759D">
        <w:pPr>
          <w:pStyle w:val="HeadFoot"/>
          <w:rPr>
            <w:szCs w:val="20"/>
          </w:rPr>
        </w:pPr>
        <w:r w:rsidRPr="0026759D">
          <w:rPr>
            <w:szCs w:val="20"/>
          </w:rPr>
          <w:fldChar w:fldCharType="begin"/>
        </w:r>
        <w:r w:rsidRPr="0026759D">
          <w:rPr>
            <w:szCs w:val="20"/>
          </w:rPr>
          <w:instrText xml:space="preserve"> PAGE   \* MERGEFORMAT </w:instrText>
        </w:r>
        <w:r w:rsidRPr="0026759D">
          <w:rPr>
            <w:szCs w:val="20"/>
          </w:rPr>
          <w:fldChar w:fldCharType="separate"/>
        </w:r>
        <w:r w:rsidR="006A34AF">
          <w:rPr>
            <w:noProof/>
            <w:szCs w:val="20"/>
          </w:rPr>
          <w:t>44</w:t>
        </w:r>
        <w:r w:rsidRPr="0026759D">
          <w:rPr>
            <w:noProof/>
            <w:szCs w:val="20"/>
          </w:rPr>
          <w:fldChar w:fldCharType="end"/>
        </w:r>
        <w:r>
          <w:rPr>
            <w:noProof/>
            <w:szCs w:val="20"/>
          </w:rPr>
          <w:t xml:space="preserve">   </w:t>
        </w:r>
        <w:r>
          <w:rPr>
            <w:szCs w:val="20"/>
          </w:rPr>
          <w:t>Cambridge International AS &amp; A Level Literature in English 9695</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EFD86" w14:textId="32571788" w:rsidR="00825FDF" w:rsidRPr="00161BDF" w:rsidRDefault="00825FDF">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Version 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123E9" w14:textId="77777777" w:rsidR="00825FDF" w:rsidRPr="004146F4" w:rsidRDefault="00825FDF"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1C36" w14:textId="5A3E4480" w:rsidR="00825FDF" w:rsidRPr="00042BFC" w:rsidRDefault="00825FDF" w:rsidP="00716D43">
    <w:pPr>
      <w:pStyle w:val="HeadFoot"/>
      <w:rPr>
        <w:szCs w:val="20"/>
      </w:rPr>
    </w:pPr>
    <w:r w:rsidRPr="00042BFC">
      <w:rPr>
        <w:szCs w:val="20"/>
      </w:rPr>
      <w:fldChar w:fldCharType="begin"/>
    </w:r>
    <w:r w:rsidRPr="00042BFC">
      <w:rPr>
        <w:szCs w:val="20"/>
      </w:rPr>
      <w:instrText xml:space="preserve"> PAGE </w:instrText>
    </w:r>
    <w:r w:rsidRPr="00042BFC">
      <w:rPr>
        <w:szCs w:val="20"/>
      </w:rPr>
      <w:fldChar w:fldCharType="separate"/>
    </w:r>
    <w:r w:rsidR="00433CD0">
      <w:rPr>
        <w:noProof/>
        <w:szCs w:val="20"/>
      </w:rPr>
      <w:t>4</w:t>
    </w:r>
    <w:r w:rsidRPr="00042BFC">
      <w:rPr>
        <w:szCs w:val="20"/>
      </w:rPr>
      <w:fldChar w:fldCharType="end"/>
    </w:r>
    <w:r>
      <w:rPr>
        <w:szCs w:val="20"/>
      </w:rPr>
      <w:t xml:space="preserve">  Cambridge International AS &amp; A Level Literature in English 9695</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7B09D" w14:textId="1B66568F" w:rsidR="00825FDF" w:rsidRPr="0026759D" w:rsidRDefault="00825FDF" w:rsidP="002675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DF5C3" w14:textId="77777777" w:rsidR="00825FDF" w:rsidRDefault="00825FDF" w:rsidP="00BD38B4">
      <w:r>
        <w:separator/>
      </w:r>
    </w:p>
  </w:footnote>
  <w:footnote w:type="continuationSeparator" w:id="0">
    <w:p w14:paraId="7F0D5183" w14:textId="77777777" w:rsidR="00825FDF" w:rsidRDefault="00825FDF"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E8D7E4AAD6A6455383FFB1D2A76BF530"/>
      </w:placeholder>
      <w:temporary/>
      <w:showingPlcHdr/>
    </w:sdtPr>
    <w:sdtContent>
      <w:p w14:paraId="181ABABF" w14:textId="77777777" w:rsidR="00825FDF" w:rsidRDefault="00825FDF">
        <w:pPr>
          <w:pStyle w:val="Header"/>
        </w:pPr>
        <w:r>
          <w:t>[Type here]</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9F173" w14:textId="77777777" w:rsidR="00825FDF" w:rsidRDefault="00825FDF"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1C98" w14:textId="77777777" w:rsidR="00825FDF" w:rsidRDefault="00825FDF" w:rsidP="0093529B">
    <w:pPr>
      <w:tabs>
        <w:tab w:val="left" w:pos="9795"/>
      </w:tabs>
      <w:rPr>
        <w:rFonts w:ascii="Arial" w:hAnsi="Arial"/>
        <w:b/>
        <w:bCs/>
        <w:color w:val="FFFFFF"/>
        <w:sz w:val="32"/>
        <w:szCs w:val="32"/>
      </w:rPr>
    </w:pPr>
  </w:p>
  <w:p w14:paraId="2C03C5DE" w14:textId="77777777" w:rsidR="00825FDF" w:rsidRDefault="00825FDF" w:rsidP="0093529B">
    <w:pPr>
      <w:tabs>
        <w:tab w:val="left" w:pos="9795"/>
      </w:tabs>
      <w:rPr>
        <w:rFonts w:ascii="Arial" w:hAnsi="Arial"/>
        <w:b/>
        <w:bCs/>
        <w:color w:val="FFFFFF"/>
        <w:sz w:val="32"/>
        <w:szCs w:val="32"/>
      </w:rPr>
    </w:pPr>
  </w:p>
  <w:p w14:paraId="27CA968A" w14:textId="77777777" w:rsidR="00825FDF" w:rsidRDefault="00825FDF" w:rsidP="0093529B">
    <w:pPr>
      <w:tabs>
        <w:tab w:val="left" w:pos="9795"/>
      </w:tabs>
      <w:rPr>
        <w:rFonts w:ascii="Arial" w:hAnsi="Arial"/>
        <w:b/>
        <w:bCs/>
        <w:color w:val="FFFFFF"/>
        <w:sz w:val="32"/>
        <w:szCs w:val="32"/>
      </w:rPr>
    </w:pPr>
  </w:p>
  <w:p w14:paraId="21FDEB26" w14:textId="77777777" w:rsidR="00825FDF" w:rsidRPr="00F116EA" w:rsidRDefault="00825FDF">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1623" w14:textId="365203B8" w:rsidR="00825FDF" w:rsidRPr="00042BFC" w:rsidRDefault="00825FDF" w:rsidP="0026759D">
    <w:pPr>
      <w:pStyle w:val="HeadFoo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929A" w14:textId="77777777" w:rsidR="00825FDF" w:rsidRPr="00EF45DC" w:rsidRDefault="00825FDF" w:rsidP="00EF45D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64A8" w14:textId="15858F2B" w:rsidR="00825FDF" w:rsidRPr="00042BFC" w:rsidRDefault="00825FDF" w:rsidP="00EF45DC">
    <w:pPr>
      <w:pStyle w:val="HeadFoo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DDA51" w14:textId="31CAFACC" w:rsidR="00825FDF" w:rsidRDefault="00825FDF">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6141B" w14:textId="1C8F96F4" w:rsidR="00825FDF" w:rsidRPr="0026759D" w:rsidRDefault="00825FDF" w:rsidP="0026759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306B"/>
    <w:multiLevelType w:val="hybridMultilevel"/>
    <w:tmpl w:val="443E591C"/>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26746"/>
    <w:multiLevelType w:val="hybridMultilevel"/>
    <w:tmpl w:val="D2B27F7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E5D03"/>
    <w:multiLevelType w:val="hybridMultilevel"/>
    <w:tmpl w:val="1A12878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A118C"/>
    <w:multiLevelType w:val="hybridMultilevel"/>
    <w:tmpl w:val="46A8EE4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44365"/>
    <w:multiLevelType w:val="hybridMultilevel"/>
    <w:tmpl w:val="924A872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4641B"/>
    <w:multiLevelType w:val="hybridMultilevel"/>
    <w:tmpl w:val="B5E0F93C"/>
    <w:lvl w:ilvl="0" w:tplc="20B2CFA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1430A"/>
    <w:multiLevelType w:val="hybridMultilevel"/>
    <w:tmpl w:val="3E9A2F7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E0988"/>
    <w:multiLevelType w:val="hybridMultilevel"/>
    <w:tmpl w:val="C5BEB0B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7327A1"/>
    <w:multiLevelType w:val="hybridMultilevel"/>
    <w:tmpl w:val="08A04464"/>
    <w:lvl w:ilvl="0" w:tplc="E63ABCF6">
      <w:start w:val="1"/>
      <w:numFmt w:val="bullet"/>
      <w:lvlText w:val=""/>
      <w:lvlJc w:val="left"/>
      <w:pPr>
        <w:ind w:left="1080" w:hanging="360"/>
      </w:pPr>
      <w:rPr>
        <w:rFonts w:ascii="Symbol" w:hAnsi="Symbol"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692413B"/>
    <w:multiLevelType w:val="hybridMultilevel"/>
    <w:tmpl w:val="610EE89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E76616"/>
    <w:multiLevelType w:val="hybridMultilevel"/>
    <w:tmpl w:val="502655C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017B29"/>
    <w:multiLevelType w:val="hybridMultilevel"/>
    <w:tmpl w:val="56B4C92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01C31D4"/>
    <w:multiLevelType w:val="hybridMultilevel"/>
    <w:tmpl w:val="985444F0"/>
    <w:lvl w:ilvl="0" w:tplc="E7C4D98E">
      <w:start w:val="1"/>
      <w:numFmt w:val="bullet"/>
      <w:lvlText w:val=""/>
      <w:lvlJc w:val="left"/>
      <w:pPr>
        <w:ind w:left="720" w:hanging="360"/>
      </w:pPr>
      <w:rPr>
        <w:rFonts w:ascii="Symbol" w:hAnsi="Symbol" w:hint="default"/>
        <w:color w:val="E2195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C97CD9"/>
    <w:multiLevelType w:val="hybridMultilevel"/>
    <w:tmpl w:val="DC065236"/>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D707E5"/>
    <w:multiLevelType w:val="hybridMultilevel"/>
    <w:tmpl w:val="188C335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A02B37"/>
    <w:multiLevelType w:val="hybridMultilevel"/>
    <w:tmpl w:val="22AA235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CA7233"/>
    <w:multiLevelType w:val="hybridMultilevel"/>
    <w:tmpl w:val="9B4E7BD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36625B"/>
    <w:multiLevelType w:val="hybridMultilevel"/>
    <w:tmpl w:val="5BC2A46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981F8F"/>
    <w:multiLevelType w:val="hybridMultilevel"/>
    <w:tmpl w:val="DFCAFDF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915B2E"/>
    <w:multiLevelType w:val="hybridMultilevel"/>
    <w:tmpl w:val="CF1A9E9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C920FC"/>
    <w:multiLevelType w:val="hybridMultilevel"/>
    <w:tmpl w:val="7876B714"/>
    <w:lvl w:ilvl="0" w:tplc="E7C4D98E">
      <w:start w:val="1"/>
      <w:numFmt w:val="bullet"/>
      <w:lvlText w:val=""/>
      <w:lvlJc w:val="left"/>
      <w:pPr>
        <w:ind w:left="720" w:hanging="360"/>
      </w:pPr>
      <w:rPr>
        <w:rFonts w:ascii="Symbol" w:hAnsi="Symbol" w:hint="default"/>
        <w:color w:val="E2195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011F6A"/>
    <w:multiLevelType w:val="hybridMultilevel"/>
    <w:tmpl w:val="49F239D6"/>
    <w:lvl w:ilvl="0" w:tplc="2B0CD59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D71346"/>
    <w:multiLevelType w:val="hybridMultilevel"/>
    <w:tmpl w:val="1456A18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3A43B3"/>
    <w:multiLevelType w:val="hybridMultilevel"/>
    <w:tmpl w:val="B614B59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931E1F"/>
    <w:multiLevelType w:val="hybridMultilevel"/>
    <w:tmpl w:val="808C156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5106E1"/>
    <w:multiLevelType w:val="hybridMultilevel"/>
    <w:tmpl w:val="400A1BC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267376"/>
    <w:multiLevelType w:val="hybridMultilevel"/>
    <w:tmpl w:val="2D8A5DE8"/>
    <w:lvl w:ilvl="0" w:tplc="044E671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735710"/>
    <w:multiLevelType w:val="hybridMultilevel"/>
    <w:tmpl w:val="7AF8172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AB2B4F"/>
    <w:multiLevelType w:val="hybridMultilevel"/>
    <w:tmpl w:val="6A221B7C"/>
    <w:lvl w:ilvl="0" w:tplc="E7C4D98E">
      <w:start w:val="1"/>
      <w:numFmt w:val="bullet"/>
      <w:lvlText w:val=""/>
      <w:lvlJc w:val="left"/>
      <w:pPr>
        <w:ind w:left="720" w:hanging="360"/>
      </w:pPr>
      <w:rPr>
        <w:rFonts w:ascii="Symbol" w:hAnsi="Symbol" w:hint="default"/>
        <w:color w:val="E2195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211F6A9C"/>
    <w:multiLevelType w:val="hybridMultilevel"/>
    <w:tmpl w:val="7E12FDDA"/>
    <w:lvl w:ilvl="0" w:tplc="E63ABCF6">
      <w:start w:val="1"/>
      <w:numFmt w:val="bullet"/>
      <w:lvlText w:val=""/>
      <w:lvlJc w:val="left"/>
      <w:pPr>
        <w:ind w:left="72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441E93"/>
    <w:multiLevelType w:val="hybridMultilevel"/>
    <w:tmpl w:val="1FA42AD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E371E6"/>
    <w:multiLevelType w:val="hybridMultilevel"/>
    <w:tmpl w:val="B922F97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5742F3"/>
    <w:multiLevelType w:val="hybridMultilevel"/>
    <w:tmpl w:val="4FB67240"/>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5D22624"/>
    <w:multiLevelType w:val="hybridMultilevel"/>
    <w:tmpl w:val="D5C8DED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454380"/>
    <w:multiLevelType w:val="hybridMultilevel"/>
    <w:tmpl w:val="78AAB00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E2509C"/>
    <w:multiLevelType w:val="hybridMultilevel"/>
    <w:tmpl w:val="82B83E2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200486"/>
    <w:multiLevelType w:val="hybridMultilevel"/>
    <w:tmpl w:val="63CAA09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0F7847"/>
    <w:multiLevelType w:val="hybridMultilevel"/>
    <w:tmpl w:val="CED0BC7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A5306F"/>
    <w:multiLevelType w:val="hybridMultilevel"/>
    <w:tmpl w:val="ABE6488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4566C6"/>
    <w:multiLevelType w:val="hybridMultilevel"/>
    <w:tmpl w:val="9BCA0B2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E2053D"/>
    <w:multiLevelType w:val="hybridMultilevel"/>
    <w:tmpl w:val="623E4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9D601BD"/>
    <w:multiLevelType w:val="hybridMultilevel"/>
    <w:tmpl w:val="83E6740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57245C"/>
    <w:multiLevelType w:val="hybridMultilevel"/>
    <w:tmpl w:val="45BE0A4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6B78AE"/>
    <w:multiLevelType w:val="hybridMultilevel"/>
    <w:tmpl w:val="5F743D8C"/>
    <w:lvl w:ilvl="0" w:tplc="9648EA7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203182"/>
    <w:multiLevelType w:val="hybridMultilevel"/>
    <w:tmpl w:val="1B9CB04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60018B"/>
    <w:multiLevelType w:val="hybridMultilevel"/>
    <w:tmpl w:val="3E84AB8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C17F5E"/>
    <w:multiLevelType w:val="hybridMultilevel"/>
    <w:tmpl w:val="35DEDFD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02485C"/>
    <w:multiLevelType w:val="hybridMultilevel"/>
    <w:tmpl w:val="7A04795C"/>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F94E11"/>
    <w:multiLevelType w:val="hybridMultilevel"/>
    <w:tmpl w:val="2B5CC78E"/>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D43A79"/>
    <w:multiLevelType w:val="hybridMultilevel"/>
    <w:tmpl w:val="F3D4C3A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590E76"/>
    <w:multiLevelType w:val="hybridMultilevel"/>
    <w:tmpl w:val="CB26F93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617F9C"/>
    <w:multiLevelType w:val="hybridMultilevel"/>
    <w:tmpl w:val="C4BE2E60"/>
    <w:lvl w:ilvl="0" w:tplc="914453D6">
      <w:start w:val="1"/>
      <w:numFmt w:val="bullet"/>
      <w:lvlText w:val=""/>
      <w:lvlJc w:val="left"/>
      <w:pPr>
        <w:ind w:left="720" w:hanging="360"/>
      </w:pPr>
      <w:rPr>
        <w:rFonts w:ascii="Symbol" w:hAnsi="Symbol" w:hint="default"/>
        <w:color w:val="E2195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C91E60"/>
    <w:multiLevelType w:val="hybridMultilevel"/>
    <w:tmpl w:val="1064308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E96FCF"/>
    <w:multiLevelType w:val="hybridMultilevel"/>
    <w:tmpl w:val="49A81D9A"/>
    <w:lvl w:ilvl="0" w:tplc="E63ABCF6">
      <w:start w:val="1"/>
      <w:numFmt w:val="bulle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B74EE3"/>
    <w:multiLevelType w:val="hybridMultilevel"/>
    <w:tmpl w:val="095ECEE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845884"/>
    <w:multiLevelType w:val="hybridMultilevel"/>
    <w:tmpl w:val="8F4CCD2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5A64B5"/>
    <w:multiLevelType w:val="hybridMultilevel"/>
    <w:tmpl w:val="62E691A0"/>
    <w:lvl w:ilvl="0" w:tplc="6CBC067E">
      <w:start w:val="1"/>
      <w:numFmt w:val="bulle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8D02F0"/>
    <w:multiLevelType w:val="hybridMultilevel"/>
    <w:tmpl w:val="D794F12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237F77"/>
    <w:multiLevelType w:val="hybridMultilevel"/>
    <w:tmpl w:val="9FE2157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4635A3"/>
    <w:multiLevelType w:val="hybridMultilevel"/>
    <w:tmpl w:val="A8C28E4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14E7507"/>
    <w:multiLevelType w:val="hybridMultilevel"/>
    <w:tmpl w:val="BE90195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15:restartNumberingAfterBreak="0">
    <w:nsid w:val="578D16F6"/>
    <w:multiLevelType w:val="hybridMultilevel"/>
    <w:tmpl w:val="AF0E5C4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E069DA"/>
    <w:multiLevelType w:val="hybridMultilevel"/>
    <w:tmpl w:val="5C545B2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7" w15:restartNumberingAfterBreak="0">
    <w:nsid w:val="59850EC9"/>
    <w:multiLevelType w:val="hybridMultilevel"/>
    <w:tmpl w:val="CDCC843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D734B00"/>
    <w:multiLevelType w:val="hybridMultilevel"/>
    <w:tmpl w:val="BDB8DE0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B470B6"/>
    <w:multiLevelType w:val="hybridMultilevel"/>
    <w:tmpl w:val="499AF2C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C27A76"/>
    <w:multiLevelType w:val="hybridMultilevel"/>
    <w:tmpl w:val="9796CBE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230AFC"/>
    <w:multiLevelType w:val="hybridMultilevel"/>
    <w:tmpl w:val="3FEC9B4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E1026E"/>
    <w:multiLevelType w:val="hybridMultilevel"/>
    <w:tmpl w:val="E1ECC3F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1F5D2F"/>
    <w:multiLevelType w:val="hybridMultilevel"/>
    <w:tmpl w:val="3B34B02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450715"/>
    <w:multiLevelType w:val="hybridMultilevel"/>
    <w:tmpl w:val="A2923B2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2B50BD6"/>
    <w:multiLevelType w:val="hybridMultilevel"/>
    <w:tmpl w:val="BDECC15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0814C4"/>
    <w:multiLevelType w:val="hybridMultilevel"/>
    <w:tmpl w:val="CE04E902"/>
    <w:lvl w:ilvl="0" w:tplc="E63ABCF6">
      <w:start w:val="1"/>
      <w:numFmt w:val="bullet"/>
      <w:lvlText w:val=""/>
      <w:lvlJc w:val="left"/>
      <w:pPr>
        <w:ind w:left="720" w:hanging="360"/>
      </w:pPr>
      <w:rPr>
        <w:rFonts w:ascii="Symbol" w:hAnsi="Symbol" w:hint="default"/>
        <w:color w:val="E21951"/>
      </w:rPr>
    </w:lvl>
    <w:lvl w:ilvl="1" w:tplc="2F56653A">
      <w:start w:val="1"/>
      <w:numFmt w:val="bullet"/>
      <w:lvlText w:val=""/>
      <w:lvlJc w:val="left"/>
      <w:pPr>
        <w:ind w:left="1440" w:hanging="360"/>
      </w:pPr>
      <w:rPr>
        <w:rFonts w:ascii="Symbol" w:hAnsi="Symbol" w:hint="default"/>
        <w:b w:val="0"/>
        <w:i w:val="0"/>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98E4563"/>
    <w:multiLevelType w:val="hybridMultilevel"/>
    <w:tmpl w:val="50460F6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DC0A83"/>
    <w:multiLevelType w:val="hybridMultilevel"/>
    <w:tmpl w:val="DE82DD32"/>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E033841"/>
    <w:multiLevelType w:val="hybridMultilevel"/>
    <w:tmpl w:val="C95AFC7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F197032"/>
    <w:multiLevelType w:val="hybridMultilevel"/>
    <w:tmpl w:val="C4266870"/>
    <w:lvl w:ilvl="0" w:tplc="27EC118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F875389"/>
    <w:multiLevelType w:val="hybridMultilevel"/>
    <w:tmpl w:val="E5E8B742"/>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5540BB"/>
    <w:multiLevelType w:val="hybridMultilevel"/>
    <w:tmpl w:val="F55670D4"/>
    <w:lvl w:ilvl="0" w:tplc="06C2B9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BB6ABB"/>
    <w:multiLevelType w:val="hybridMultilevel"/>
    <w:tmpl w:val="940284D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6B1295D"/>
    <w:multiLevelType w:val="hybridMultilevel"/>
    <w:tmpl w:val="328ED16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A47FCA"/>
    <w:multiLevelType w:val="hybridMultilevel"/>
    <w:tmpl w:val="79623E3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E536E1"/>
    <w:multiLevelType w:val="hybridMultilevel"/>
    <w:tmpl w:val="367EDC4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9D701A5"/>
    <w:multiLevelType w:val="hybridMultilevel"/>
    <w:tmpl w:val="7A9631F6"/>
    <w:lvl w:ilvl="0" w:tplc="E63ABCF6">
      <w:start w:val="1"/>
      <w:numFmt w:val="bullet"/>
      <w:lvlText w:val=""/>
      <w:lvlJc w:val="left"/>
      <w:pPr>
        <w:ind w:left="774" w:hanging="360"/>
      </w:pPr>
      <w:rPr>
        <w:rFonts w:ascii="Symbol" w:hAnsi="Symbol" w:hint="default"/>
        <w:color w:val="E21951"/>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9" w15:restartNumberingAfterBreak="0">
    <w:nsid w:val="7B3F7911"/>
    <w:multiLevelType w:val="hybridMultilevel"/>
    <w:tmpl w:val="C5D636F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454EF3"/>
    <w:multiLevelType w:val="hybridMultilevel"/>
    <w:tmpl w:val="42A8713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C6E6E67"/>
    <w:multiLevelType w:val="hybridMultilevel"/>
    <w:tmpl w:val="7A4AD2A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725211"/>
    <w:multiLevelType w:val="hybridMultilevel"/>
    <w:tmpl w:val="B958EAFE"/>
    <w:lvl w:ilvl="0" w:tplc="9B5E09A0">
      <w:start w:val="1"/>
      <w:numFmt w:val="bullet"/>
      <w:lvlText w:val=""/>
      <w:lvlJc w:val="left"/>
      <w:pPr>
        <w:ind w:left="774" w:hanging="360"/>
      </w:pPr>
      <w:rPr>
        <w:rFonts w:ascii="Symbol" w:hAnsi="Symbol" w:hint="default"/>
        <w:color w:val="E21951"/>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3" w15:restartNumberingAfterBreak="0">
    <w:nsid w:val="7D7C4EEA"/>
    <w:multiLevelType w:val="hybridMultilevel"/>
    <w:tmpl w:val="BF5A5208"/>
    <w:lvl w:ilvl="0" w:tplc="8B92DEC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FAF3D4F"/>
    <w:multiLevelType w:val="hybridMultilevel"/>
    <w:tmpl w:val="83CED7C0"/>
    <w:lvl w:ilvl="0" w:tplc="E7C4D98E">
      <w:start w:val="1"/>
      <w:numFmt w:val="bullet"/>
      <w:lvlText w:val=""/>
      <w:lvlJc w:val="left"/>
      <w:pPr>
        <w:ind w:left="720" w:hanging="360"/>
      </w:pPr>
      <w:rPr>
        <w:rFonts w:ascii="Symbol" w:hAnsi="Symbol" w:hint="default"/>
        <w:color w:val="E2195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5"/>
  </w:num>
  <w:num w:numId="2">
    <w:abstractNumId w:val="30"/>
  </w:num>
  <w:num w:numId="3">
    <w:abstractNumId w:val="66"/>
  </w:num>
  <w:num w:numId="4">
    <w:abstractNumId w:val="12"/>
  </w:num>
  <w:num w:numId="5">
    <w:abstractNumId w:val="63"/>
  </w:num>
  <w:num w:numId="6">
    <w:abstractNumId w:val="67"/>
  </w:num>
  <w:num w:numId="7">
    <w:abstractNumId w:val="44"/>
  </w:num>
  <w:num w:numId="8">
    <w:abstractNumId w:val="90"/>
  </w:num>
  <w:num w:numId="9">
    <w:abstractNumId w:val="38"/>
  </w:num>
  <w:num w:numId="10">
    <w:abstractNumId w:val="32"/>
  </w:num>
  <w:num w:numId="11">
    <w:abstractNumId w:val="18"/>
  </w:num>
  <w:num w:numId="12">
    <w:abstractNumId w:val="69"/>
  </w:num>
  <w:num w:numId="13">
    <w:abstractNumId w:val="17"/>
  </w:num>
  <w:num w:numId="14">
    <w:abstractNumId w:val="60"/>
  </w:num>
  <w:num w:numId="15">
    <w:abstractNumId w:val="65"/>
  </w:num>
  <w:num w:numId="16">
    <w:abstractNumId w:val="72"/>
  </w:num>
  <w:num w:numId="17">
    <w:abstractNumId w:val="41"/>
  </w:num>
  <w:num w:numId="18">
    <w:abstractNumId w:val="25"/>
  </w:num>
  <w:num w:numId="19">
    <w:abstractNumId w:val="19"/>
  </w:num>
  <w:num w:numId="20">
    <w:abstractNumId w:val="53"/>
  </w:num>
  <w:num w:numId="21">
    <w:abstractNumId w:val="87"/>
  </w:num>
  <w:num w:numId="22">
    <w:abstractNumId w:val="16"/>
  </w:num>
  <w:num w:numId="23">
    <w:abstractNumId w:val="28"/>
  </w:num>
  <w:num w:numId="24">
    <w:abstractNumId w:val="48"/>
  </w:num>
  <w:num w:numId="25">
    <w:abstractNumId w:val="74"/>
  </w:num>
  <w:num w:numId="26">
    <w:abstractNumId w:val="6"/>
  </w:num>
  <w:num w:numId="27">
    <w:abstractNumId w:val="15"/>
  </w:num>
  <w:num w:numId="28">
    <w:abstractNumId w:val="8"/>
  </w:num>
  <w:num w:numId="29">
    <w:abstractNumId w:val="26"/>
  </w:num>
  <w:num w:numId="30">
    <w:abstractNumId w:val="59"/>
  </w:num>
  <w:num w:numId="31">
    <w:abstractNumId w:val="3"/>
  </w:num>
  <w:num w:numId="32">
    <w:abstractNumId w:val="24"/>
  </w:num>
  <w:num w:numId="33">
    <w:abstractNumId w:val="37"/>
  </w:num>
  <w:num w:numId="34">
    <w:abstractNumId w:val="91"/>
  </w:num>
  <w:num w:numId="35">
    <w:abstractNumId w:val="4"/>
  </w:num>
  <w:num w:numId="36">
    <w:abstractNumId w:val="40"/>
  </w:num>
  <w:num w:numId="37">
    <w:abstractNumId w:val="33"/>
  </w:num>
  <w:num w:numId="38">
    <w:abstractNumId w:val="2"/>
  </w:num>
  <w:num w:numId="39">
    <w:abstractNumId w:val="39"/>
  </w:num>
  <w:num w:numId="40">
    <w:abstractNumId w:val="21"/>
  </w:num>
  <w:num w:numId="41">
    <w:abstractNumId w:val="61"/>
  </w:num>
  <w:num w:numId="42">
    <w:abstractNumId w:val="71"/>
  </w:num>
  <w:num w:numId="43">
    <w:abstractNumId w:val="47"/>
  </w:num>
  <w:num w:numId="44">
    <w:abstractNumId w:val="70"/>
  </w:num>
  <w:num w:numId="45">
    <w:abstractNumId w:val="86"/>
  </w:num>
  <w:num w:numId="46">
    <w:abstractNumId w:val="64"/>
  </w:num>
  <w:num w:numId="47">
    <w:abstractNumId w:val="62"/>
  </w:num>
  <w:num w:numId="48">
    <w:abstractNumId w:val="73"/>
  </w:num>
  <w:num w:numId="49">
    <w:abstractNumId w:val="10"/>
  </w:num>
  <w:num w:numId="50">
    <w:abstractNumId w:val="29"/>
  </w:num>
  <w:num w:numId="51">
    <w:abstractNumId w:val="13"/>
  </w:num>
  <w:num w:numId="52">
    <w:abstractNumId w:val="94"/>
  </w:num>
  <w:num w:numId="53">
    <w:abstractNumId w:val="88"/>
  </w:num>
  <w:num w:numId="54">
    <w:abstractNumId w:val="80"/>
  </w:num>
  <w:num w:numId="55">
    <w:abstractNumId w:val="75"/>
  </w:num>
  <w:num w:numId="56">
    <w:abstractNumId w:val="92"/>
  </w:num>
  <w:num w:numId="57">
    <w:abstractNumId w:val="43"/>
  </w:num>
  <w:num w:numId="58">
    <w:abstractNumId w:val="93"/>
  </w:num>
  <w:num w:numId="59">
    <w:abstractNumId w:val="45"/>
  </w:num>
  <w:num w:numId="60">
    <w:abstractNumId w:val="20"/>
  </w:num>
  <w:num w:numId="61">
    <w:abstractNumId w:val="54"/>
  </w:num>
  <w:num w:numId="62">
    <w:abstractNumId w:val="79"/>
  </w:num>
  <w:num w:numId="63">
    <w:abstractNumId w:val="51"/>
  </w:num>
  <w:num w:numId="64">
    <w:abstractNumId w:val="36"/>
  </w:num>
  <w:num w:numId="65">
    <w:abstractNumId w:val="68"/>
  </w:num>
  <w:num w:numId="66">
    <w:abstractNumId w:val="11"/>
  </w:num>
  <w:num w:numId="67">
    <w:abstractNumId w:val="35"/>
  </w:num>
  <w:num w:numId="68">
    <w:abstractNumId w:val="84"/>
  </w:num>
  <w:num w:numId="69">
    <w:abstractNumId w:val="56"/>
  </w:num>
  <w:num w:numId="70">
    <w:abstractNumId w:val="31"/>
  </w:num>
  <w:num w:numId="71">
    <w:abstractNumId w:val="52"/>
  </w:num>
  <w:num w:numId="72">
    <w:abstractNumId w:val="46"/>
  </w:num>
  <w:num w:numId="73">
    <w:abstractNumId w:val="7"/>
  </w:num>
  <w:num w:numId="74">
    <w:abstractNumId w:val="0"/>
  </w:num>
  <w:num w:numId="75">
    <w:abstractNumId w:val="14"/>
  </w:num>
  <w:num w:numId="76">
    <w:abstractNumId w:val="34"/>
  </w:num>
  <w:num w:numId="77">
    <w:abstractNumId w:val="78"/>
  </w:num>
  <w:num w:numId="78">
    <w:abstractNumId w:val="49"/>
  </w:num>
  <w:num w:numId="79">
    <w:abstractNumId w:val="50"/>
  </w:num>
  <w:num w:numId="80">
    <w:abstractNumId w:val="82"/>
  </w:num>
  <w:num w:numId="81">
    <w:abstractNumId w:val="81"/>
  </w:num>
  <w:num w:numId="82">
    <w:abstractNumId w:val="5"/>
  </w:num>
  <w:num w:numId="83">
    <w:abstractNumId w:val="1"/>
  </w:num>
  <w:num w:numId="84">
    <w:abstractNumId w:val="27"/>
  </w:num>
  <w:num w:numId="85">
    <w:abstractNumId w:val="22"/>
  </w:num>
  <w:num w:numId="86">
    <w:abstractNumId w:val="83"/>
  </w:num>
  <w:num w:numId="87">
    <w:abstractNumId w:val="89"/>
  </w:num>
  <w:num w:numId="88">
    <w:abstractNumId w:val="57"/>
  </w:num>
  <w:num w:numId="89">
    <w:abstractNumId w:val="77"/>
  </w:num>
  <w:num w:numId="90">
    <w:abstractNumId w:val="23"/>
  </w:num>
  <w:num w:numId="91">
    <w:abstractNumId w:val="9"/>
  </w:num>
  <w:num w:numId="92">
    <w:abstractNumId w:val="42"/>
  </w:num>
  <w:num w:numId="93">
    <w:abstractNumId w:val="76"/>
  </w:num>
  <w:num w:numId="94">
    <w:abstractNumId w:val="55"/>
  </w:num>
  <w:num w:numId="95">
    <w:abstractNumId w:val="5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5425"/>
    <w:rsid w:val="00012CDC"/>
    <w:rsid w:val="00016598"/>
    <w:rsid w:val="00027BD9"/>
    <w:rsid w:val="00030893"/>
    <w:rsid w:val="000316D5"/>
    <w:rsid w:val="00031FAE"/>
    <w:rsid w:val="000347B8"/>
    <w:rsid w:val="000370CB"/>
    <w:rsid w:val="00037383"/>
    <w:rsid w:val="00042BFC"/>
    <w:rsid w:val="00044CC2"/>
    <w:rsid w:val="00045C80"/>
    <w:rsid w:val="0005232A"/>
    <w:rsid w:val="000548EC"/>
    <w:rsid w:val="00061DB1"/>
    <w:rsid w:val="000731A9"/>
    <w:rsid w:val="00073A29"/>
    <w:rsid w:val="00075E57"/>
    <w:rsid w:val="0007623E"/>
    <w:rsid w:val="000801DA"/>
    <w:rsid w:val="00080BEB"/>
    <w:rsid w:val="000820EC"/>
    <w:rsid w:val="00082C7C"/>
    <w:rsid w:val="00084B7F"/>
    <w:rsid w:val="00087E8E"/>
    <w:rsid w:val="00091E0C"/>
    <w:rsid w:val="0009292E"/>
    <w:rsid w:val="00093A0A"/>
    <w:rsid w:val="000962AF"/>
    <w:rsid w:val="000A0C05"/>
    <w:rsid w:val="000A233E"/>
    <w:rsid w:val="000A6C57"/>
    <w:rsid w:val="000B3AAB"/>
    <w:rsid w:val="000B786F"/>
    <w:rsid w:val="000C1C95"/>
    <w:rsid w:val="000C552A"/>
    <w:rsid w:val="000C750E"/>
    <w:rsid w:val="000C76AF"/>
    <w:rsid w:val="000D19D6"/>
    <w:rsid w:val="000D6D06"/>
    <w:rsid w:val="000D71C5"/>
    <w:rsid w:val="000E08F0"/>
    <w:rsid w:val="000E0BEE"/>
    <w:rsid w:val="000E6656"/>
    <w:rsid w:val="000F3E5F"/>
    <w:rsid w:val="000F54D2"/>
    <w:rsid w:val="000F6E15"/>
    <w:rsid w:val="000F7E32"/>
    <w:rsid w:val="0010273F"/>
    <w:rsid w:val="00105770"/>
    <w:rsid w:val="00105C78"/>
    <w:rsid w:val="00107AF9"/>
    <w:rsid w:val="00111618"/>
    <w:rsid w:val="00114B72"/>
    <w:rsid w:val="00126BFB"/>
    <w:rsid w:val="00127E00"/>
    <w:rsid w:val="00134488"/>
    <w:rsid w:val="00153569"/>
    <w:rsid w:val="00161BDF"/>
    <w:rsid w:val="00163231"/>
    <w:rsid w:val="00163A23"/>
    <w:rsid w:val="00171DCB"/>
    <w:rsid w:val="00172D4F"/>
    <w:rsid w:val="00172FCF"/>
    <w:rsid w:val="001776B8"/>
    <w:rsid w:val="001778F8"/>
    <w:rsid w:val="00177907"/>
    <w:rsid w:val="001803D8"/>
    <w:rsid w:val="0018072E"/>
    <w:rsid w:val="00182AF9"/>
    <w:rsid w:val="001856FB"/>
    <w:rsid w:val="00190DB4"/>
    <w:rsid w:val="00196F70"/>
    <w:rsid w:val="001A22BC"/>
    <w:rsid w:val="001A51F5"/>
    <w:rsid w:val="001A54F8"/>
    <w:rsid w:val="001B5149"/>
    <w:rsid w:val="001C6EC8"/>
    <w:rsid w:val="001D0F38"/>
    <w:rsid w:val="001D7776"/>
    <w:rsid w:val="001D7D9B"/>
    <w:rsid w:val="001E018E"/>
    <w:rsid w:val="001E0312"/>
    <w:rsid w:val="001E164A"/>
    <w:rsid w:val="001F3375"/>
    <w:rsid w:val="001F33D1"/>
    <w:rsid w:val="001F49B6"/>
    <w:rsid w:val="001F4CBF"/>
    <w:rsid w:val="00203B19"/>
    <w:rsid w:val="002064CA"/>
    <w:rsid w:val="00211D99"/>
    <w:rsid w:val="002161B4"/>
    <w:rsid w:val="0023056C"/>
    <w:rsid w:val="0023443A"/>
    <w:rsid w:val="00234B61"/>
    <w:rsid w:val="002356AD"/>
    <w:rsid w:val="00237D39"/>
    <w:rsid w:val="00243EF2"/>
    <w:rsid w:val="00244C59"/>
    <w:rsid w:val="0024568B"/>
    <w:rsid w:val="00251374"/>
    <w:rsid w:val="0025167C"/>
    <w:rsid w:val="002545A5"/>
    <w:rsid w:val="00254F3D"/>
    <w:rsid w:val="00265F32"/>
    <w:rsid w:val="0026759D"/>
    <w:rsid w:val="00271BD5"/>
    <w:rsid w:val="002731BB"/>
    <w:rsid w:val="002773C8"/>
    <w:rsid w:val="00280003"/>
    <w:rsid w:val="002814CA"/>
    <w:rsid w:val="002833F2"/>
    <w:rsid w:val="0028548B"/>
    <w:rsid w:val="00287FE8"/>
    <w:rsid w:val="00293D86"/>
    <w:rsid w:val="002A0EDB"/>
    <w:rsid w:val="002A15AB"/>
    <w:rsid w:val="002A19A5"/>
    <w:rsid w:val="002A37A1"/>
    <w:rsid w:val="002A48C3"/>
    <w:rsid w:val="002A5420"/>
    <w:rsid w:val="002A7685"/>
    <w:rsid w:val="002A79D8"/>
    <w:rsid w:val="002B0DFE"/>
    <w:rsid w:val="002B24B1"/>
    <w:rsid w:val="002B2FDA"/>
    <w:rsid w:val="002B3C9D"/>
    <w:rsid w:val="002B52BC"/>
    <w:rsid w:val="002B67B9"/>
    <w:rsid w:val="002C5034"/>
    <w:rsid w:val="002C7C15"/>
    <w:rsid w:val="002C7E77"/>
    <w:rsid w:val="002D1124"/>
    <w:rsid w:val="002D7381"/>
    <w:rsid w:val="002E038B"/>
    <w:rsid w:val="002E1307"/>
    <w:rsid w:val="002E5919"/>
    <w:rsid w:val="002E65EB"/>
    <w:rsid w:val="002F3A53"/>
    <w:rsid w:val="002F3FCD"/>
    <w:rsid w:val="002F436C"/>
    <w:rsid w:val="00300E6D"/>
    <w:rsid w:val="003046A7"/>
    <w:rsid w:val="00316A69"/>
    <w:rsid w:val="00316C61"/>
    <w:rsid w:val="00320030"/>
    <w:rsid w:val="00321D1B"/>
    <w:rsid w:val="00322DC7"/>
    <w:rsid w:val="00324976"/>
    <w:rsid w:val="00324C96"/>
    <w:rsid w:val="00327D94"/>
    <w:rsid w:val="00332006"/>
    <w:rsid w:val="00333C84"/>
    <w:rsid w:val="00340637"/>
    <w:rsid w:val="003502DB"/>
    <w:rsid w:val="00351CF5"/>
    <w:rsid w:val="003536A1"/>
    <w:rsid w:val="003631E6"/>
    <w:rsid w:val="003722E3"/>
    <w:rsid w:val="0037469F"/>
    <w:rsid w:val="003831B0"/>
    <w:rsid w:val="00383338"/>
    <w:rsid w:val="00393536"/>
    <w:rsid w:val="00396108"/>
    <w:rsid w:val="003970D8"/>
    <w:rsid w:val="003A1BF8"/>
    <w:rsid w:val="003A232C"/>
    <w:rsid w:val="003A6189"/>
    <w:rsid w:val="003A7CC2"/>
    <w:rsid w:val="003B06EA"/>
    <w:rsid w:val="003B0B32"/>
    <w:rsid w:val="003B579B"/>
    <w:rsid w:val="003C0C6A"/>
    <w:rsid w:val="003C0F14"/>
    <w:rsid w:val="003C678D"/>
    <w:rsid w:val="003C7828"/>
    <w:rsid w:val="003D2B2A"/>
    <w:rsid w:val="003D3838"/>
    <w:rsid w:val="003D4BA0"/>
    <w:rsid w:val="003D5469"/>
    <w:rsid w:val="003D7D63"/>
    <w:rsid w:val="003E2257"/>
    <w:rsid w:val="003E2B93"/>
    <w:rsid w:val="003E2C47"/>
    <w:rsid w:val="003E4E33"/>
    <w:rsid w:val="003E6049"/>
    <w:rsid w:val="003F1664"/>
    <w:rsid w:val="003F6BD3"/>
    <w:rsid w:val="003F7370"/>
    <w:rsid w:val="00403A81"/>
    <w:rsid w:val="004146F4"/>
    <w:rsid w:val="00414711"/>
    <w:rsid w:val="00417927"/>
    <w:rsid w:val="00423573"/>
    <w:rsid w:val="0043374F"/>
    <w:rsid w:val="00433CD0"/>
    <w:rsid w:val="004359ED"/>
    <w:rsid w:val="0043639B"/>
    <w:rsid w:val="004401CA"/>
    <w:rsid w:val="00441E0B"/>
    <w:rsid w:val="00444BDF"/>
    <w:rsid w:val="00456C20"/>
    <w:rsid w:val="00460FEC"/>
    <w:rsid w:val="00463C0F"/>
    <w:rsid w:val="00463D65"/>
    <w:rsid w:val="0046425E"/>
    <w:rsid w:val="0046671F"/>
    <w:rsid w:val="004669D0"/>
    <w:rsid w:val="00467A93"/>
    <w:rsid w:val="00470135"/>
    <w:rsid w:val="00470BC9"/>
    <w:rsid w:val="00471325"/>
    <w:rsid w:val="00483923"/>
    <w:rsid w:val="00483CB0"/>
    <w:rsid w:val="004928B8"/>
    <w:rsid w:val="00497057"/>
    <w:rsid w:val="004976D3"/>
    <w:rsid w:val="004A3F3F"/>
    <w:rsid w:val="004A4E17"/>
    <w:rsid w:val="004A4EBC"/>
    <w:rsid w:val="004A5820"/>
    <w:rsid w:val="004A711F"/>
    <w:rsid w:val="004B2916"/>
    <w:rsid w:val="004C39FB"/>
    <w:rsid w:val="004C438E"/>
    <w:rsid w:val="004C6B31"/>
    <w:rsid w:val="004C7D48"/>
    <w:rsid w:val="004D2BDF"/>
    <w:rsid w:val="004D6139"/>
    <w:rsid w:val="004E09C9"/>
    <w:rsid w:val="004E106E"/>
    <w:rsid w:val="004E2C7C"/>
    <w:rsid w:val="004E2FD6"/>
    <w:rsid w:val="004E2FED"/>
    <w:rsid w:val="004E3EFE"/>
    <w:rsid w:val="004E6168"/>
    <w:rsid w:val="004E77FB"/>
    <w:rsid w:val="004F449B"/>
    <w:rsid w:val="004F7B2B"/>
    <w:rsid w:val="005010EA"/>
    <w:rsid w:val="00507140"/>
    <w:rsid w:val="0051216B"/>
    <w:rsid w:val="0051327F"/>
    <w:rsid w:val="0051346E"/>
    <w:rsid w:val="005149E8"/>
    <w:rsid w:val="005169AB"/>
    <w:rsid w:val="0051797D"/>
    <w:rsid w:val="005212BF"/>
    <w:rsid w:val="00523E96"/>
    <w:rsid w:val="00526CE3"/>
    <w:rsid w:val="00526D5A"/>
    <w:rsid w:val="005314A0"/>
    <w:rsid w:val="005315B1"/>
    <w:rsid w:val="00531DEE"/>
    <w:rsid w:val="00541BDC"/>
    <w:rsid w:val="00546B8A"/>
    <w:rsid w:val="00546CFA"/>
    <w:rsid w:val="005565E6"/>
    <w:rsid w:val="00556971"/>
    <w:rsid w:val="00556DB8"/>
    <w:rsid w:val="00564474"/>
    <w:rsid w:val="005645E1"/>
    <w:rsid w:val="0056494E"/>
    <w:rsid w:val="00567A53"/>
    <w:rsid w:val="00571301"/>
    <w:rsid w:val="00571F10"/>
    <w:rsid w:val="00573871"/>
    <w:rsid w:val="00575DE3"/>
    <w:rsid w:val="005858F1"/>
    <w:rsid w:val="00595446"/>
    <w:rsid w:val="00595E85"/>
    <w:rsid w:val="005A4B89"/>
    <w:rsid w:val="005B140D"/>
    <w:rsid w:val="005B1B4C"/>
    <w:rsid w:val="005B6D99"/>
    <w:rsid w:val="005C1815"/>
    <w:rsid w:val="005C6A8B"/>
    <w:rsid w:val="005D44DF"/>
    <w:rsid w:val="005E32E9"/>
    <w:rsid w:val="005E374E"/>
    <w:rsid w:val="005E68A4"/>
    <w:rsid w:val="005E7BA6"/>
    <w:rsid w:val="0060080C"/>
    <w:rsid w:val="00602AAD"/>
    <w:rsid w:val="0060320C"/>
    <w:rsid w:val="00611363"/>
    <w:rsid w:val="00612F32"/>
    <w:rsid w:val="00614887"/>
    <w:rsid w:val="0062018E"/>
    <w:rsid w:val="00620AE0"/>
    <w:rsid w:val="0062112D"/>
    <w:rsid w:val="0062372A"/>
    <w:rsid w:val="00630F93"/>
    <w:rsid w:val="00634BC4"/>
    <w:rsid w:val="00634F30"/>
    <w:rsid w:val="00640A89"/>
    <w:rsid w:val="0064122D"/>
    <w:rsid w:val="0064256C"/>
    <w:rsid w:val="00643D1C"/>
    <w:rsid w:val="00646BC8"/>
    <w:rsid w:val="00646C76"/>
    <w:rsid w:val="006471F0"/>
    <w:rsid w:val="00647A8A"/>
    <w:rsid w:val="00647F29"/>
    <w:rsid w:val="00651A27"/>
    <w:rsid w:val="00651E89"/>
    <w:rsid w:val="006538A6"/>
    <w:rsid w:val="006546DB"/>
    <w:rsid w:val="00660BBC"/>
    <w:rsid w:val="006614A2"/>
    <w:rsid w:val="00663E13"/>
    <w:rsid w:val="00665F55"/>
    <w:rsid w:val="0066672D"/>
    <w:rsid w:val="00666ADE"/>
    <w:rsid w:val="0067457E"/>
    <w:rsid w:val="00682FC5"/>
    <w:rsid w:val="00684032"/>
    <w:rsid w:val="006870FB"/>
    <w:rsid w:val="0068760D"/>
    <w:rsid w:val="00687BF7"/>
    <w:rsid w:val="0069105C"/>
    <w:rsid w:val="006A2FE7"/>
    <w:rsid w:val="006A34AF"/>
    <w:rsid w:val="006A6139"/>
    <w:rsid w:val="006C0459"/>
    <w:rsid w:val="006C0A14"/>
    <w:rsid w:val="006C3234"/>
    <w:rsid w:val="006C340F"/>
    <w:rsid w:val="006D0BDC"/>
    <w:rsid w:val="006D186D"/>
    <w:rsid w:val="006D580E"/>
    <w:rsid w:val="006D61B9"/>
    <w:rsid w:val="006E71EB"/>
    <w:rsid w:val="006F0A36"/>
    <w:rsid w:val="006F2ED3"/>
    <w:rsid w:val="00700D29"/>
    <w:rsid w:val="00702D06"/>
    <w:rsid w:val="007030B7"/>
    <w:rsid w:val="00703949"/>
    <w:rsid w:val="007131A1"/>
    <w:rsid w:val="00716068"/>
    <w:rsid w:val="00716D43"/>
    <w:rsid w:val="007170B3"/>
    <w:rsid w:val="00722711"/>
    <w:rsid w:val="007228AE"/>
    <w:rsid w:val="00723C87"/>
    <w:rsid w:val="00730334"/>
    <w:rsid w:val="007317BA"/>
    <w:rsid w:val="00735219"/>
    <w:rsid w:val="007434A5"/>
    <w:rsid w:val="00744900"/>
    <w:rsid w:val="007456EC"/>
    <w:rsid w:val="00746872"/>
    <w:rsid w:val="00746B24"/>
    <w:rsid w:val="00747950"/>
    <w:rsid w:val="00750488"/>
    <w:rsid w:val="00751874"/>
    <w:rsid w:val="00753A30"/>
    <w:rsid w:val="0075747A"/>
    <w:rsid w:val="00757953"/>
    <w:rsid w:val="00760A69"/>
    <w:rsid w:val="00760C04"/>
    <w:rsid w:val="00764EA3"/>
    <w:rsid w:val="007653D2"/>
    <w:rsid w:val="007655B8"/>
    <w:rsid w:val="00765B88"/>
    <w:rsid w:val="00766334"/>
    <w:rsid w:val="007711C9"/>
    <w:rsid w:val="00775097"/>
    <w:rsid w:val="00775D4B"/>
    <w:rsid w:val="00776027"/>
    <w:rsid w:val="007819B8"/>
    <w:rsid w:val="00782626"/>
    <w:rsid w:val="00792609"/>
    <w:rsid w:val="0079297C"/>
    <w:rsid w:val="00794310"/>
    <w:rsid w:val="0079461C"/>
    <w:rsid w:val="00794FF1"/>
    <w:rsid w:val="007A1810"/>
    <w:rsid w:val="007A4F07"/>
    <w:rsid w:val="007A645A"/>
    <w:rsid w:val="007B2E19"/>
    <w:rsid w:val="007B37B6"/>
    <w:rsid w:val="007B6045"/>
    <w:rsid w:val="007C4DC0"/>
    <w:rsid w:val="007C5368"/>
    <w:rsid w:val="007D5941"/>
    <w:rsid w:val="007D67D5"/>
    <w:rsid w:val="007D6FED"/>
    <w:rsid w:val="007E1BF7"/>
    <w:rsid w:val="007E37FE"/>
    <w:rsid w:val="007F7180"/>
    <w:rsid w:val="008001C1"/>
    <w:rsid w:val="008071E2"/>
    <w:rsid w:val="008075D2"/>
    <w:rsid w:val="00811C58"/>
    <w:rsid w:val="00812725"/>
    <w:rsid w:val="00813AFC"/>
    <w:rsid w:val="00816702"/>
    <w:rsid w:val="00820C9D"/>
    <w:rsid w:val="00821C74"/>
    <w:rsid w:val="00825885"/>
    <w:rsid w:val="00825FDF"/>
    <w:rsid w:val="00827AA9"/>
    <w:rsid w:val="00837DB4"/>
    <w:rsid w:val="00840FD1"/>
    <w:rsid w:val="0084129D"/>
    <w:rsid w:val="008421F6"/>
    <w:rsid w:val="00850A0C"/>
    <w:rsid w:val="00854A17"/>
    <w:rsid w:val="00856288"/>
    <w:rsid w:val="00863F1D"/>
    <w:rsid w:val="00871C11"/>
    <w:rsid w:val="008743EC"/>
    <w:rsid w:val="00874AC5"/>
    <w:rsid w:val="00876AC6"/>
    <w:rsid w:val="008900D9"/>
    <w:rsid w:val="00891244"/>
    <w:rsid w:val="008938EA"/>
    <w:rsid w:val="00894FE2"/>
    <w:rsid w:val="008A12DD"/>
    <w:rsid w:val="008A4C65"/>
    <w:rsid w:val="008A7665"/>
    <w:rsid w:val="008B1C6D"/>
    <w:rsid w:val="008B4477"/>
    <w:rsid w:val="008B5073"/>
    <w:rsid w:val="008C27E2"/>
    <w:rsid w:val="008C51C9"/>
    <w:rsid w:val="008D2E76"/>
    <w:rsid w:val="008E08EC"/>
    <w:rsid w:val="008E4090"/>
    <w:rsid w:val="008E42D3"/>
    <w:rsid w:val="008E47F8"/>
    <w:rsid w:val="008E4B88"/>
    <w:rsid w:val="008E4CA8"/>
    <w:rsid w:val="008E5308"/>
    <w:rsid w:val="008E5ADC"/>
    <w:rsid w:val="008F3845"/>
    <w:rsid w:val="008F573B"/>
    <w:rsid w:val="008F57ED"/>
    <w:rsid w:val="008F7312"/>
    <w:rsid w:val="008F7389"/>
    <w:rsid w:val="0090224F"/>
    <w:rsid w:val="00905234"/>
    <w:rsid w:val="00910E37"/>
    <w:rsid w:val="00914E06"/>
    <w:rsid w:val="00920FF9"/>
    <w:rsid w:val="0092102F"/>
    <w:rsid w:val="009235D5"/>
    <w:rsid w:val="00927BA9"/>
    <w:rsid w:val="009316AF"/>
    <w:rsid w:val="00932046"/>
    <w:rsid w:val="009335B8"/>
    <w:rsid w:val="0093529B"/>
    <w:rsid w:val="00940953"/>
    <w:rsid w:val="009469B0"/>
    <w:rsid w:val="00950D00"/>
    <w:rsid w:val="00954617"/>
    <w:rsid w:val="009652F1"/>
    <w:rsid w:val="00972914"/>
    <w:rsid w:val="009749DD"/>
    <w:rsid w:val="00974CDF"/>
    <w:rsid w:val="00983557"/>
    <w:rsid w:val="009861C8"/>
    <w:rsid w:val="00986205"/>
    <w:rsid w:val="00986C69"/>
    <w:rsid w:val="009872C6"/>
    <w:rsid w:val="009A0141"/>
    <w:rsid w:val="009A6143"/>
    <w:rsid w:val="009A6DB6"/>
    <w:rsid w:val="009B30B9"/>
    <w:rsid w:val="009B3DA9"/>
    <w:rsid w:val="009B7B44"/>
    <w:rsid w:val="009C0B76"/>
    <w:rsid w:val="009C2D08"/>
    <w:rsid w:val="009C3583"/>
    <w:rsid w:val="009D0A07"/>
    <w:rsid w:val="009D6005"/>
    <w:rsid w:val="009E35BB"/>
    <w:rsid w:val="009E5D81"/>
    <w:rsid w:val="009E7BD3"/>
    <w:rsid w:val="009F2670"/>
    <w:rsid w:val="009F3E9B"/>
    <w:rsid w:val="009F4991"/>
    <w:rsid w:val="009F76CA"/>
    <w:rsid w:val="00A134CD"/>
    <w:rsid w:val="00A2135B"/>
    <w:rsid w:val="00A21C00"/>
    <w:rsid w:val="00A22FB6"/>
    <w:rsid w:val="00A24075"/>
    <w:rsid w:val="00A24C94"/>
    <w:rsid w:val="00A27907"/>
    <w:rsid w:val="00A32582"/>
    <w:rsid w:val="00A33EB6"/>
    <w:rsid w:val="00A3511C"/>
    <w:rsid w:val="00A35794"/>
    <w:rsid w:val="00A43CC1"/>
    <w:rsid w:val="00A51852"/>
    <w:rsid w:val="00A54741"/>
    <w:rsid w:val="00A54C5F"/>
    <w:rsid w:val="00A551B6"/>
    <w:rsid w:val="00A5534B"/>
    <w:rsid w:val="00A55768"/>
    <w:rsid w:val="00A63653"/>
    <w:rsid w:val="00A654CE"/>
    <w:rsid w:val="00A66A5A"/>
    <w:rsid w:val="00A70183"/>
    <w:rsid w:val="00A71E3A"/>
    <w:rsid w:val="00A73CC3"/>
    <w:rsid w:val="00A74475"/>
    <w:rsid w:val="00A74BDF"/>
    <w:rsid w:val="00A866C9"/>
    <w:rsid w:val="00A92B7A"/>
    <w:rsid w:val="00A978E1"/>
    <w:rsid w:val="00AA33F5"/>
    <w:rsid w:val="00AA44C1"/>
    <w:rsid w:val="00AB26F9"/>
    <w:rsid w:val="00AB316A"/>
    <w:rsid w:val="00AB3E51"/>
    <w:rsid w:val="00AB5532"/>
    <w:rsid w:val="00AB631E"/>
    <w:rsid w:val="00AB7D65"/>
    <w:rsid w:val="00AC36E0"/>
    <w:rsid w:val="00AC74C7"/>
    <w:rsid w:val="00AD39A8"/>
    <w:rsid w:val="00AD62B2"/>
    <w:rsid w:val="00AD7C1A"/>
    <w:rsid w:val="00AE1822"/>
    <w:rsid w:val="00AE30BD"/>
    <w:rsid w:val="00AE3446"/>
    <w:rsid w:val="00AE3961"/>
    <w:rsid w:val="00AF027D"/>
    <w:rsid w:val="00AF1D68"/>
    <w:rsid w:val="00AF2806"/>
    <w:rsid w:val="00AF2E1D"/>
    <w:rsid w:val="00AF3126"/>
    <w:rsid w:val="00AF4E55"/>
    <w:rsid w:val="00B017A6"/>
    <w:rsid w:val="00B01FF3"/>
    <w:rsid w:val="00B04BB8"/>
    <w:rsid w:val="00B079EB"/>
    <w:rsid w:val="00B13584"/>
    <w:rsid w:val="00B15213"/>
    <w:rsid w:val="00B16E4C"/>
    <w:rsid w:val="00B30144"/>
    <w:rsid w:val="00B314C6"/>
    <w:rsid w:val="00B3209A"/>
    <w:rsid w:val="00B35A42"/>
    <w:rsid w:val="00B42B98"/>
    <w:rsid w:val="00B43E42"/>
    <w:rsid w:val="00B44551"/>
    <w:rsid w:val="00B457A9"/>
    <w:rsid w:val="00B47E8B"/>
    <w:rsid w:val="00B55FA6"/>
    <w:rsid w:val="00B616C9"/>
    <w:rsid w:val="00B63134"/>
    <w:rsid w:val="00B71AEB"/>
    <w:rsid w:val="00B72362"/>
    <w:rsid w:val="00B82E0A"/>
    <w:rsid w:val="00B91064"/>
    <w:rsid w:val="00B92A02"/>
    <w:rsid w:val="00B93476"/>
    <w:rsid w:val="00B9585D"/>
    <w:rsid w:val="00B97139"/>
    <w:rsid w:val="00BA046C"/>
    <w:rsid w:val="00BA0A83"/>
    <w:rsid w:val="00BA114A"/>
    <w:rsid w:val="00BA1195"/>
    <w:rsid w:val="00BA43FB"/>
    <w:rsid w:val="00BA7952"/>
    <w:rsid w:val="00BB0252"/>
    <w:rsid w:val="00BB297A"/>
    <w:rsid w:val="00BB4631"/>
    <w:rsid w:val="00BB5AFB"/>
    <w:rsid w:val="00BB6754"/>
    <w:rsid w:val="00BB67A8"/>
    <w:rsid w:val="00BB6CF1"/>
    <w:rsid w:val="00BC174D"/>
    <w:rsid w:val="00BC4301"/>
    <w:rsid w:val="00BC78DE"/>
    <w:rsid w:val="00BD38B4"/>
    <w:rsid w:val="00BE4F11"/>
    <w:rsid w:val="00BE551F"/>
    <w:rsid w:val="00BE68BE"/>
    <w:rsid w:val="00BE70CC"/>
    <w:rsid w:val="00BE76EA"/>
    <w:rsid w:val="00BF101F"/>
    <w:rsid w:val="00BF4B3D"/>
    <w:rsid w:val="00BF64A6"/>
    <w:rsid w:val="00C0091D"/>
    <w:rsid w:val="00C011E0"/>
    <w:rsid w:val="00C019CF"/>
    <w:rsid w:val="00C02889"/>
    <w:rsid w:val="00C04116"/>
    <w:rsid w:val="00C0496A"/>
    <w:rsid w:val="00C13066"/>
    <w:rsid w:val="00C14445"/>
    <w:rsid w:val="00C1660E"/>
    <w:rsid w:val="00C20FD5"/>
    <w:rsid w:val="00C275F0"/>
    <w:rsid w:val="00C328E3"/>
    <w:rsid w:val="00C350BB"/>
    <w:rsid w:val="00C3562B"/>
    <w:rsid w:val="00C364FD"/>
    <w:rsid w:val="00C3660B"/>
    <w:rsid w:val="00C43A67"/>
    <w:rsid w:val="00C50C94"/>
    <w:rsid w:val="00C539F7"/>
    <w:rsid w:val="00C61BFE"/>
    <w:rsid w:val="00C6235E"/>
    <w:rsid w:val="00C63480"/>
    <w:rsid w:val="00C64EBC"/>
    <w:rsid w:val="00C6615E"/>
    <w:rsid w:val="00C67650"/>
    <w:rsid w:val="00C7708E"/>
    <w:rsid w:val="00C8260A"/>
    <w:rsid w:val="00C832F0"/>
    <w:rsid w:val="00C83A9B"/>
    <w:rsid w:val="00C85652"/>
    <w:rsid w:val="00C9076D"/>
    <w:rsid w:val="00C92F05"/>
    <w:rsid w:val="00C93633"/>
    <w:rsid w:val="00C93D38"/>
    <w:rsid w:val="00CA1031"/>
    <w:rsid w:val="00CA2C83"/>
    <w:rsid w:val="00CA4F0F"/>
    <w:rsid w:val="00CA588F"/>
    <w:rsid w:val="00CA74C8"/>
    <w:rsid w:val="00CB193E"/>
    <w:rsid w:val="00CB28FF"/>
    <w:rsid w:val="00CB4E5B"/>
    <w:rsid w:val="00CB4E6C"/>
    <w:rsid w:val="00CC1E9C"/>
    <w:rsid w:val="00CD33E2"/>
    <w:rsid w:val="00CD7852"/>
    <w:rsid w:val="00CD79EC"/>
    <w:rsid w:val="00CE0133"/>
    <w:rsid w:val="00CE01A6"/>
    <w:rsid w:val="00CE25F5"/>
    <w:rsid w:val="00CE2C74"/>
    <w:rsid w:val="00CE7D00"/>
    <w:rsid w:val="00CF447E"/>
    <w:rsid w:val="00CF6AB6"/>
    <w:rsid w:val="00D01595"/>
    <w:rsid w:val="00D024FA"/>
    <w:rsid w:val="00D03822"/>
    <w:rsid w:val="00D10FF2"/>
    <w:rsid w:val="00D16D4D"/>
    <w:rsid w:val="00D1718C"/>
    <w:rsid w:val="00D23F71"/>
    <w:rsid w:val="00D27688"/>
    <w:rsid w:val="00D30CBF"/>
    <w:rsid w:val="00D326F4"/>
    <w:rsid w:val="00D3360D"/>
    <w:rsid w:val="00D40AD1"/>
    <w:rsid w:val="00D42916"/>
    <w:rsid w:val="00D429D1"/>
    <w:rsid w:val="00D42B63"/>
    <w:rsid w:val="00D50FFE"/>
    <w:rsid w:val="00D51DBA"/>
    <w:rsid w:val="00D60526"/>
    <w:rsid w:val="00D626F4"/>
    <w:rsid w:val="00D62B39"/>
    <w:rsid w:val="00D94F40"/>
    <w:rsid w:val="00D96923"/>
    <w:rsid w:val="00D973A5"/>
    <w:rsid w:val="00DA164D"/>
    <w:rsid w:val="00DA1992"/>
    <w:rsid w:val="00DA2AB2"/>
    <w:rsid w:val="00DA665E"/>
    <w:rsid w:val="00DA7B98"/>
    <w:rsid w:val="00DB2C1F"/>
    <w:rsid w:val="00DB39A4"/>
    <w:rsid w:val="00DB4B5D"/>
    <w:rsid w:val="00DB5857"/>
    <w:rsid w:val="00DB610A"/>
    <w:rsid w:val="00DB770F"/>
    <w:rsid w:val="00DC2683"/>
    <w:rsid w:val="00DC4F8C"/>
    <w:rsid w:val="00DC59C5"/>
    <w:rsid w:val="00DD5065"/>
    <w:rsid w:val="00DE109A"/>
    <w:rsid w:val="00DE3968"/>
    <w:rsid w:val="00DE45F5"/>
    <w:rsid w:val="00DF006B"/>
    <w:rsid w:val="00DF0262"/>
    <w:rsid w:val="00DF180D"/>
    <w:rsid w:val="00DF2AEF"/>
    <w:rsid w:val="00DF3EF8"/>
    <w:rsid w:val="00DF6D22"/>
    <w:rsid w:val="00DF72ED"/>
    <w:rsid w:val="00E0289F"/>
    <w:rsid w:val="00E044F9"/>
    <w:rsid w:val="00E0484B"/>
    <w:rsid w:val="00E056A2"/>
    <w:rsid w:val="00E13BF3"/>
    <w:rsid w:val="00E24CDB"/>
    <w:rsid w:val="00E33324"/>
    <w:rsid w:val="00E35DDB"/>
    <w:rsid w:val="00E400D9"/>
    <w:rsid w:val="00E54957"/>
    <w:rsid w:val="00E54BE8"/>
    <w:rsid w:val="00E57424"/>
    <w:rsid w:val="00E6418C"/>
    <w:rsid w:val="00E700D0"/>
    <w:rsid w:val="00E765E7"/>
    <w:rsid w:val="00E80E6C"/>
    <w:rsid w:val="00E85B71"/>
    <w:rsid w:val="00E95B79"/>
    <w:rsid w:val="00E97454"/>
    <w:rsid w:val="00EA4A62"/>
    <w:rsid w:val="00EA5A46"/>
    <w:rsid w:val="00EB3BA4"/>
    <w:rsid w:val="00EB4DF0"/>
    <w:rsid w:val="00EB6F9B"/>
    <w:rsid w:val="00EC5B08"/>
    <w:rsid w:val="00EC6A91"/>
    <w:rsid w:val="00ED53A2"/>
    <w:rsid w:val="00EE2604"/>
    <w:rsid w:val="00EE2CE3"/>
    <w:rsid w:val="00EE3494"/>
    <w:rsid w:val="00EE3F5B"/>
    <w:rsid w:val="00EE41FC"/>
    <w:rsid w:val="00EE42E3"/>
    <w:rsid w:val="00EE5A0F"/>
    <w:rsid w:val="00EF031C"/>
    <w:rsid w:val="00EF150F"/>
    <w:rsid w:val="00EF1EBD"/>
    <w:rsid w:val="00EF300A"/>
    <w:rsid w:val="00EF3058"/>
    <w:rsid w:val="00EF45DC"/>
    <w:rsid w:val="00EF745C"/>
    <w:rsid w:val="00EF7CDB"/>
    <w:rsid w:val="00F00491"/>
    <w:rsid w:val="00F0062F"/>
    <w:rsid w:val="00F035B1"/>
    <w:rsid w:val="00F04623"/>
    <w:rsid w:val="00F05772"/>
    <w:rsid w:val="00F10654"/>
    <w:rsid w:val="00F10F1B"/>
    <w:rsid w:val="00F116EA"/>
    <w:rsid w:val="00F129C9"/>
    <w:rsid w:val="00F138D6"/>
    <w:rsid w:val="00F17E6F"/>
    <w:rsid w:val="00F2036A"/>
    <w:rsid w:val="00F20C5B"/>
    <w:rsid w:val="00F25C43"/>
    <w:rsid w:val="00F314A1"/>
    <w:rsid w:val="00F335A8"/>
    <w:rsid w:val="00F34094"/>
    <w:rsid w:val="00F35E97"/>
    <w:rsid w:val="00F36084"/>
    <w:rsid w:val="00F417B5"/>
    <w:rsid w:val="00F419A7"/>
    <w:rsid w:val="00F41D8D"/>
    <w:rsid w:val="00F45C53"/>
    <w:rsid w:val="00F472D1"/>
    <w:rsid w:val="00F51D73"/>
    <w:rsid w:val="00F55AEE"/>
    <w:rsid w:val="00F60EF7"/>
    <w:rsid w:val="00F6164D"/>
    <w:rsid w:val="00F75C79"/>
    <w:rsid w:val="00F7725A"/>
    <w:rsid w:val="00F8704F"/>
    <w:rsid w:val="00F91A35"/>
    <w:rsid w:val="00F922F6"/>
    <w:rsid w:val="00F93962"/>
    <w:rsid w:val="00F94706"/>
    <w:rsid w:val="00F97ECC"/>
    <w:rsid w:val="00FA0BE5"/>
    <w:rsid w:val="00FA15EF"/>
    <w:rsid w:val="00FA25D6"/>
    <w:rsid w:val="00FA58E2"/>
    <w:rsid w:val="00FA772A"/>
    <w:rsid w:val="00FB251D"/>
    <w:rsid w:val="00FB2A77"/>
    <w:rsid w:val="00FB2E1E"/>
    <w:rsid w:val="00FB75DA"/>
    <w:rsid w:val="00FD0638"/>
    <w:rsid w:val="00FD4DF7"/>
    <w:rsid w:val="00FE039A"/>
    <w:rsid w:val="00FE0B1D"/>
    <w:rsid w:val="00FE26F7"/>
    <w:rsid w:val="00FE3ADB"/>
    <w:rsid w:val="00FE41AA"/>
    <w:rsid w:val="00FE4347"/>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AE1822"/>
    <w:rPr>
      <w:color w:val="605E5C"/>
      <w:shd w:val="clear" w:color="auto" w:fill="E1DFDD"/>
    </w:rPr>
  </w:style>
  <w:style w:type="character" w:customStyle="1" w:styleId="UnresolvedMention">
    <w:name w:val="Unresolved Mention"/>
    <w:basedOn w:val="DefaultParagraphFont"/>
    <w:uiPriority w:val="99"/>
    <w:semiHidden/>
    <w:unhideWhenUsed/>
    <w:rsid w:val="008E4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05496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6.xml"/><Relationship Id="rId39" Type="http://schemas.openxmlformats.org/officeDocument/2006/relationships/hyperlink" Target="http://www.cambridgeinternational.org/support" TargetMode="External"/><Relationship Id="rId3" Type="http://schemas.openxmlformats.org/officeDocument/2006/relationships/styles" Target="styles.xml"/><Relationship Id="rId21" Type="http://schemas.openxmlformats.org/officeDocument/2006/relationships/hyperlink" Target="http://www.cambridgeinternational.org/support" TargetMode="External"/><Relationship Id="rId34" Type="http://schemas.openxmlformats.org/officeDocument/2006/relationships/hyperlink" Target="https://almeida.co.uk/explore" TargetMode="External"/><Relationship Id="rId42" Type="http://schemas.openxmlformats.org/officeDocument/2006/relationships/hyperlink" Target="http://www.cambridgeinternational.org/support"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hyperlink" Target="https://www.nationaltheatre.org.uk/learning" TargetMode="External"/><Relationship Id="rId38" Type="http://schemas.openxmlformats.org/officeDocument/2006/relationships/hyperlink" Target="http://www.cambridgeinternational.org/support" TargetMode="Externa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0" Type="http://schemas.openxmlformats.org/officeDocument/2006/relationships/hyperlink" Target="http://www.cambridgeinternational.org/" TargetMode="External"/><Relationship Id="rId29" Type="http://schemas.openxmlformats.org/officeDocument/2006/relationships/hyperlink" Target="http://www.luminarium.org/medlit/pardonport.htm" TargetMode="External"/><Relationship Id="rId41" Type="http://schemas.openxmlformats.org/officeDocument/2006/relationships/hyperlink" Target="http://www.cambridgeinternational.org/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s://www.rsc.org.uk/" TargetMode="External"/><Relationship Id="rId37" Type="http://schemas.openxmlformats.org/officeDocument/2006/relationships/hyperlink" Target="file:///C:\Users\minaej\AppData\Local\Microsoft\Windows\INetCache\Content.Outlook\UK3UVASB\ufdc.ufl.edu\" TargetMode="External"/><Relationship Id="rId40" Type="http://schemas.openxmlformats.org/officeDocument/2006/relationships/hyperlink" Target="http://www.cambridgeinternational.org/support" TargetMode="External"/><Relationship Id="rId45" Type="http://schemas.openxmlformats.org/officeDocument/2006/relationships/header" Target="header7.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ww.shakespeare-online.com/essays/shakespeareaudience.html"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s://www.poetryarchive.org/" TargetMode="External"/><Relationship Id="rId44" Type="http://schemas.openxmlformats.org/officeDocument/2006/relationships/hyperlink" Target="http://www.cambridgeinternational.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yperlink" Target="http://www.cambridgeinternational.org/support." TargetMode="External"/><Relationship Id="rId27" Type="http://schemas.openxmlformats.org/officeDocument/2006/relationships/footer" Target="footer4.xml"/><Relationship Id="rId30" Type="http://schemas.openxmlformats.org/officeDocument/2006/relationships/hyperlink" Target="http://www.cambridgeinternational.org/support" TargetMode="External"/><Relationship Id="rId35" Type="http://schemas.openxmlformats.org/officeDocument/2006/relationships/hyperlink" Target="http://www.shakespeare-online.com/biography/wordsinvented.html" TargetMode="External"/><Relationship Id="rId43" Type="http://schemas.openxmlformats.org/officeDocument/2006/relationships/hyperlink" Target="mailto:info@cambridgeinternational.org" TargetMode="External"/><Relationship Id="rId48" Type="http://schemas.openxmlformats.org/officeDocument/2006/relationships/fontTable" Target="fontTab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D7E4AAD6A6455383FFB1D2A76BF530"/>
        <w:category>
          <w:name w:val="General"/>
          <w:gallery w:val="placeholder"/>
        </w:category>
        <w:types>
          <w:type w:val="bbPlcHdr"/>
        </w:types>
        <w:behaviors>
          <w:behavior w:val="content"/>
        </w:behaviors>
        <w:guid w:val="{8CC894CF-26A3-4AFD-A255-0C9DB7D14532}"/>
      </w:docPartPr>
      <w:docPartBody>
        <w:p w:rsidR="007E1843" w:rsidRDefault="007E1843" w:rsidP="007E1843">
          <w:pPr>
            <w:pStyle w:val="E8D7E4AAD6A6455383FFB1D2A76BF53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UI"/>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00000001"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00000001" w:usb1="5000205B" w:usb2="00000000" w:usb3="00000000" w:csb0="0000009F" w:csb1="00000000"/>
  </w:font>
  <w:font w:name="Bliss Pro Medium">
    <w:altName w:val="Arial"/>
    <w:panose1 w:val="00000000000000000000"/>
    <w:charset w:val="00"/>
    <w:family w:val="modern"/>
    <w:notTrueType/>
    <w:pitch w:val="variable"/>
    <w:sig w:usb0="00000001"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Bliss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843"/>
    <w:rsid w:val="00082822"/>
    <w:rsid w:val="000D1104"/>
    <w:rsid w:val="002D7BA9"/>
    <w:rsid w:val="003606D9"/>
    <w:rsid w:val="003E4531"/>
    <w:rsid w:val="004A4805"/>
    <w:rsid w:val="00506646"/>
    <w:rsid w:val="0059117F"/>
    <w:rsid w:val="007E1843"/>
    <w:rsid w:val="009D7DAD"/>
    <w:rsid w:val="00A31EE6"/>
    <w:rsid w:val="00E97B37"/>
    <w:rsid w:val="00F23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D7E4AAD6A6455383FFB1D2A76BF530">
    <w:name w:val="E8D7E4AAD6A6455383FFB1D2A76BF530"/>
    <w:rsid w:val="007E1843"/>
  </w:style>
  <w:style w:type="paragraph" w:customStyle="1" w:styleId="D14CEFBA2B78460DB32427AFF3184896">
    <w:name w:val="D14CEFBA2B78460DB32427AFF3184896"/>
    <w:rsid w:val="007E18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9038F-9146-4D7F-8523-016DE5C4C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14334</Words>
  <Characters>78409</Characters>
  <Application>Microsoft Office Word</Application>
  <DocSecurity>0</DocSecurity>
  <Lines>653</Lines>
  <Paragraphs>185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2019-03-27T10:02:00Z</dcterms:created>
  <dcterms:modified xsi:type="dcterms:W3CDTF">2019-03-27T10:02:00Z</dcterms:modified>
</cp:coreProperties>
</file>